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66" w:rsidRDefault="00B000C5" w:rsidP="00735E66">
      <w:pPr>
        <w:tabs>
          <w:tab w:val="left" w:pos="2528"/>
        </w:tabs>
      </w:pPr>
      <w:r>
        <w:rPr>
          <w:noProof/>
          <w:lang w:eastAsia="ru-RU"/>
        </w:rPr>
        <mc:AlternateContent>
          <mc:Choice Requires="wps">
            <w:drawing>
              <wp:anchor distT="0" distB="0" distL="114300" distR="114300" simplePos="0" relativeHeight="251646976" behindDoc="0" locked="0" layoutInCell="1" allowOverlap="1">
                <wp:simplePos x="0" y="0"/>
                <wp:positionH relativeFrom="page">
                  <wp:posOffset>2122170</wp:posOffset>
                </wp:positionH>
                <wp:positionV relativeFrom="page">
                  <wp:posOffset>819150</wp:posOffset>
                </wp:positionV>
                <wp:extent cx="5217160" cy="3924300"/>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392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C7D" w:rsidRPr="00BD269A" w:rsidRDefault="00204C7D" w:rsidP="00204C7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F94F62" w:rsidRDefault="00DB37F2" w:rsidP="00B000C5">
                            <w:pPr>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Компания оспорила конституционность положений НК РФ о сроках взыскания за счет денег на счетах, иного имущества, сроках направления требования и вынесения решения по проверке. Организация посчитала, что такие нормы позволяют налоговикам взыскивать долг без учета нарушения ими сроков контрольных мероприятий и вынесения решения. КС РФ отказался рассматривать жалобу.</w:t>
                            </w:r>
                          </w:p>
                          <w:p w:rsidR="00B44906" w:rsidRDefault="00B44906" w:rsidP="00DB37F2">
                            <w:pPr>
                              <w:autoSpaceDE w:val="0"/>
                              <w:autoSpaceDN w:val="0"/>
                              <w:adjustRightInd w:val="0"/>
                              <w:spacing w:after="0" w:line="240" w:lineRule="auto"/>
                              <w:rPr>
                                <w:rFonts w:ascii="Century Gothic" w:hAnsi="Century Gothic" w:cstheme="minorHAnsi"/>
                                <w:sz w:val="18"/>
                                <w:szCs w:val="18"/>
                              </w:rPr>
                            </w:pPr>
                          </w:p>
                          <w:p w:rsidR="00F94F62" w:rsidRPr="00F94F62" w:rsidRDefault="00F94F62" w:rsidP="00F94F62">
                            <w:pPr>
                              <w:shd w:val="clear" w:color="auto" w:fill="CCC0D9" w:themeFill="accent4" w:themeFillTint="66"/>
                              <w:spacing w:after="0" w:line="240" w:lineRule="auto"/>
                              <w:jc w:val="both"/>
                              <w:rPr>
                                <w:rFonts w:ascii="Century Gothic" w:hAnsi="Century Gothic"/>
                                <w:b/>
                                <w:sz w:val="20"/>
                                <w:szCs w:val="20"/>
                              </w:rPr>
                            </w:pPr>
                            <w:r w:rsidRPr="00F94F62">
                              <w:rPr>
                                <w:rFonts w:ascii="Century Gothic" w:hAnsi="Century Gothic"/>
                                <w:b/>
                                <w:sz w:val="20"/>
                                <w:szCs w:val="20"/>
                              </w:rPr>
                              <w:t xml:space="preserve">Польза: </w:t>
                            </w:r>
                          </w:p>
                          <w:p w:rsidR="00F94F62" w:rsidRDefault="00DB37F2" w:rsidP="00F94F62">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организации узнают о порядке исчисления сроков принудительного взыскания задолженности при нарушении инспекций процессуальных сроков.</w:t>
                            </w:r>
                          </w:p>
                          <w:p w:rsidR="00B44906" w:rsidRPr="006E6DB5" w:rsidRDefault="00B44906" w:rsidP="00F94F62">
                            <w:pPr>
                              <w:tabs>
                                <w:tab w:val="left" w:pos="284"/>
                              </w:tabs>
                              <w:autoSpaceDE w:val="0"/>
                              <w:autoSpaceDN w:val="0"/>
                              <w:adjustRightInd w:val="0"/>
                              <w:spacing w:after="0" w:line="240" w:lineRule="auto"/>
                              <w:jc w:val="both"/>
                              <w:rPr>
                                <w:rFonts w:ascii="Century Gothic" w:hAnsi="Century Gothic" w:cstheme="minorHAnsi"/>
                                <w:bCs/>
                                <w:sz w:val="18"/>
                                <w:szCs w:val="18"/>
                              </w:rPr>
                            </w:pPr>
                          </w:p>
                          <w:p w:rsidR="00515423" w:rsidRDefault="00515423"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DB37F2" w:rsidRPr="007B0713" w:rsidRDefault="00DB37F2" w:rsidP="00B000C5">
                            <w:pPr>
                              <w:pStyle w:val="af"/>
                              <w:ind w:left="0"/>
                              <w:jc w:val="both"/>
                              <w:rPr>
                                <w:rFonts w:ascii="Century Gothic" w:hAnsi="Century Gothic"/>
                                <w:sz w:val="19"/>
                                <w:szCs w:val="19"/>
                              </w:rPr>
                            </w:pPr>
                            <w:r w:rsidRPr="007B0713">
                              <w:rPr>
                                <w:rFonts w:ascii="Century Gothic" w:hAnsi="Century Gothic"/>
                                <w:sz w:val="19"/>
                                <w:szCs w:val="19"/>
                              </w:rPr>
                              <w:t>КС РФ отметил:</w:t>
                            </w:r>
                          </w:p>
                          <w:p w:rsidR="00DB37F2" w:rsidRPr="007B0713" w:rsidRDefault="00DB37F2"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 xml:space="preserve">в этих нормах нет неопределенности, они не предполагают произвольного применения, в </w:t>
                            </w:r>
                            <w:proofErr w:type="spellStart"/>
                            <w:r w:rsidRPr="007B0713">
                              <w:rPr>
                                <w:rFonts w:ascii="Century Gothic" w:hAnsi="Century Gothic"/>
                                <w:sz w:val="19"/>
                                <w:szCs w:val="19"/>
                              </w:rPr>
                              <w:t>т.ч</w:t>
                            </w:r>
                            <w:proofErr w:type="spellEnd"/>
                            <w:r w:rsidRPr="007B0713">
                              <w:rPr>
                                <w:rFonts w:ascii="Century Gothic" w:hAnsi="Century Gothic"/>
                                <w:sz w:val="19"/>
                                <w:szCs w:val="19"/>
                              </w:rPr>
                              <w:t>. в части сроков;</w:t>
                            </w:r>
                          </w:p>
                          <w:p w:rsidR="00DB37F2" w:rsidRPr="007B0713" w:rsidRDefault="00DB37F2"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несоблюдение инспекцией отдельных сроков налогового контроля не меняет порядок исчисления сроков для взыскания долгов;</w:t>
                            </w:r>
                          </w:p>
                          <w:p w:rsidR="00DB37F2" w:rsidRPr="007B0713" w:rsidRDefault="00DB37F2"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суды учитывают сроки в той длительности, которую установил НК РФ;</w:t>
                            </w:r>
                          </w:p>
                          <w:p w:rsidR="00DB37F2" w:rsidRDefault="00DB37F2"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несвоевременные действия по взысканию налоговых долгов не продлевают совокупный срок принудительного взыскания.</w:t>
                            </w:r>
                          </w:p>
                          <w:p w:rsidR="00B44906" w:rsidRDefault="00B44906" w:rsidP="00B034C4">
                            <w:pPr>
                              <w:pStyle w:val="af"/>
                              <w:tabs>
                                <w:tab w:val="left" w:pos="284"/>
                              </w:tabs>
                              <w:spacing w:after="0" w:line="240" w:lineRule="auto"/>
                              <w:ind w:left="0"/>
                              <w:rPr>
                                <w:rFonts w:ascii="Century Gothic" w:hAnsi="Century Gothic"/>
                                <w:sz w:val="19"/>
                                <w:szCs w:val="19"/>
                              </w:rPr>
                            </w:pPr>
                          </w:p>
                          <w:p w:rsidR="00DB37F2" w:rsidRPr="00DB37F2" w:rsidRDefault="00300C9A" w:rsidP="00DB37F2">
                            <w:pPr>
                              <w:shd w:val="clear" w:color="auto" w:fill="CCC0D9" w:themeFill="accent4" w:themeFillTint="66"/>
                              <w:spacing w:after="0" w:line="240" w:lineRule="auto"/>
                              <w:jc w:val="both"/>
                              <w:rPr>
                                <w:rFonts w:ascii="Century Gothic" w:hAnsi="Century Gothic"/>
                                <w:b/>
                                <w:sz w:val="20"/>
                                <w:szCs w:val="20"/>
                              </w:rPr>
                            </w:pPr>
                            <w:r>
                              <w:rPr>
                                <w:rFonts w:ascii="Century Gothic" w:hAnsi="Century Gothic"/>
                                <w:b/>
                                <w:sz w:val="20"/>
                                <w:szCs w:val="20"/>
                              </w:rPr>
                              <w:t>Риски</w:t>
                            </w:r>
                            <w:r w:rsidR="00DB37F2" w:rsidRPr="00DB37F2">
                              <w:rPr>
                                <w:rFonts w:ascii="Century Gothic" w:hAnsi="Century Gothic"/>
                                <w:b/>
                                <w:sz w:val="20"/>
                                <w:szCs w:val="20"/>
                              </w:rPr>
                              <w:t xml:space="preserve">: </w:t>
                            </w:r>
                          </w:p>
                          <w:p w:rsidR="00DB37F2" w:rsidRPr="007B0713" w:rsidRDefault="00DB37F2" w:rsidP="00B000C5">
                            <w:pPr>
                              <w:autoSpaceDE w:val="0"/>
                              <w:autoSpaceDN w:val="0"/>
                              <w:adjustRightInd w:val="0"/>
                              <w:jc w:val="both"/>
                              <w:rPr>
                                <w:rFonts w:ascii="Century Gothic" w:hAnsi="Century Gothic"/>
                                <w:sz w:val="19"/>
                                <w:szCs w:val="19"/>
                              </w:rPr>
                            </w:pPr>
                            <w:r w:rsidRPr="007B0713">
                              <w:rPr>
                                <w:rFonts w:ascii="Century Gothic" w:hAnsi="Century Gothic"/>
                                <w:sz w:val="19"/>
                                <w:szCs w:val="19"/>
                              </w:rPr>
                              <w:t>суд уже делал аналогичные выводы (Определение КС РФ от 27.12.2023 N 3537-О). Минфин также пояснял, что нарушение сроков налогового контроля не изменяет сроки взыскания долгов (Письмо от 24.01.2023 N 03-02-07/5069).</w:t>
                            </w:r>
                          </w:p>
                          <w:p w:rsidR="00DB37F2" w:rsidRPr="007B0713" w:rsidRDefault="00DB37F2" w:rsidP="00DB37F2">
                            <w:pPr>
                              <w:pStyle w:val="af"/>
                              <w:tabs>
                                <w:tab w:val="left" w:pos="284"/>
                              </w:tabs>
                              <w:spacing w:after="0" w:line="240" w:lineRule="auto"/>
                              <w:ind w:left="0"/>
                              <w:rPr>
                                <w:rFonts w:ascii="Century Gothic" w:hAnsi="Century Gothic"/>
                                <w:sz w:val="19"/>
                                <w:szCs w:val="19"/>
                              </w:rPr>
                            </w:pPr>
                          </w:p>
                          <w:p w:rsidR="00F94F62" w:rsidRPr="006E6DB5" w:rsidRDefault="00F94F62" w:rsidP="00F94F62">
                            <w:pPr>
                              <w:tabs>
                                <w:tab w:val="left" w:pos="284"/>
                              </w:tabs>
                              <w:spacing w:after="0" w:line="240" w:lineRule="auto"/>
                              <w:jc w:val="both"/>
                              <w:rPr>
                                <w:rFonts w:ascii="Century Gothic" w:hAnsi="Century Gothic" w:cstheme="minorHAnsi"/>
                                <w:sz w:val="18"/>
                                <w:szCs w:val="18"/>
                              </w:rPr>
                            </w:pPr>
                          </w:p>
                          <w:p w:rsidR="00A228D9" w:rsidRPr="00441662" w:rsidRDefault="00A228D9" w:rsidP="00AE7FD5">
                            <w:pPr>
                              <w:pStyle w:val="af"/>
                              <w:tabs>
                                <w:tab w:val="left" w:pos="284"/>
                              </w:tabs>
                              <w:spacing w:after="0" w:line="240" w:lineRule="auto"/>
                              <w:ind w:left="0"/>
                              <w:jc w:val="both"/>
                              <w:rPr>
                                <w:rFonts w:ascii="Century Gothic" w:hAnsi="Century Gothic"/>
                                <w:sz w:val="19"/>
                                <w:szCs w:val="19"/>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67.1pt;margin-top:64.5pt;width:410.8pt;height:30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" filled="f" stroked="f">
                <v:textbox inset="0,0,,0">
                  <w:txbxContent>
                    <w:p w:rsidR="00204C7D" w:rsidRPr="00BD269A" w:rsidRDefault="00204C7D" w:rsidP="00204C7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F94F62" w:rsidRDefault="00DB37F2" w:rsidP="00B000C5">
                      <w:pPr>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Компания оспорила конституционность положений НК РФ о сроках взыскания за счет денег на счетах, иного имущества, сроках направления требования и вынесения решения по проверке. Организация посчитала, что такие нормы позволяют налоговикам взыскивать долг без учета нарушения ими сроков контрольных мероприятий и вынесения решения. КС РФ отказался рассматривать жалобу.</w:t>
                      </w:r>
                    </w:p>
                    <w:p w:rsidR="00B44906" w:rsidRDefault="00B44906" w:rsidP="00DB37F2">
                      <w:pPr>
                        <w:autoSpaceDE w:val="0"/>
                        <w:autoSpaceDN w:val="0"/>
                        <w:adjustRightInd w:val="0"/>
                        <w:spacing w:after="0" w:line="240" w:lineRule="auto"/>
                        <w:rPr>
                          <w:rFonts w:ascii="Century Gothic" w:hAnsi="Century Gothic" w:cstheme="minorHAnsi"/>
                          <w:sz w:val="18"/>
                          <w:szCs w:val="18"/>
                        </w:rPr>
                      </w:pPr>
                    </w:p>
                    <w:p w:rsidR="00F94F62" w:rsidRPr="00F94F62" w:rsidRDefault="00F94F62" w:rsidP="00F94F62">
                      <w:pPr>
                        <w:shd w:val="clear" w:color="auto" w:fill="CCC0D9" w:themeFill="accent4" w:themeFillTint="66"/>
                        <w:spacing w:after="0" w:line="240" w:lineRule="auto"/>
                        <w:jc w:val="both"/>
                        <w:rPr>
                          <w:rFonts w:ascii="Century Gothic" w:hAnsi="Century Gothic"/>
                          <w:b/>
                          <w:sz w:val="20"/>
                          <w:szCs w:val="20"/>
                        </w:rPr>
                      </w:pPr>
                      <w:r w:rsidRPr="00F94F62">
                        <w:rPr>
                          <w:rFonts w:ascii="Century Gothic" w:hAnsi="Century Gothic"/>
                          <w:b/>
                          <w:sz w:val="20"/>
                          <w:szCs w:val="20"/>
                        </w:rPr>
                        <w:t xml:space="preserve">Польза: </w:t>
                      </w:r>
                    </w:p>
                    <w:p w:rsidR="00F94F62" w:rsidRDefault="00DB37F2" w:rsidP="00F94F62">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организации узнают о порядке исчисления сроков принудительного взыскания задолженности при нарушении инспекций процессуальных сроков.</w:t>
                      </w:r>
                    </w:p>
                    <w:p w:rsidR="00B44906" w:rsidRPr="006E6DB5" w:rsidRDefault="00B44906" w:rsidP="00F94F62">
                      <w:pPr>
                        <w:tabs>
                          <w:tab w:val="left" w:pos="284"/>
                        </w:tabs>
                        <w:autoSpaceDE w:val="0"/>
                        <w:autoSpaceDN w:val="0"/>
                        <w:adjustRightInd w:val="0"/>
                        <w:spacing w:after="0" w:line="240" w:lineRule="auto"/>
                        <w:jc w:val="both"/>
                        <w:rPr>
                          <w:rFonts w:ascii="Century Gothic" w:hAnsi="Century Gothic" w:cstheme="minorHAnsi"/>
                          <w:bCs/>
                          <w:sz w:val="18"/>
                          <w:szCs w:val="18"/>
                        </w:rPr>
                      </w:pPr>
                    </w:p>
                    <w:p w:rsidR="00515423" w:rsidRDefault="00515423"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DB37F2" w:rsidRPr="007B0713" w:rsidRDefault="00DB37F2" w:rsidP="00B000C5">
                      <w:pPr>
                        <w:pStyle w:val="af"/>
                        <w:ind w:left="0"/>
                        <w:jc w:val="both"/>
                        <w:rPr>
                          <w:rFonts w:ascii="Century Gothic" w:hAnsi="Century Gothic"/>
                          <w:sz w:val="19"/>
                          <w:szCs w:val="19"/>
                        </w:rPr>
                      </w:pPr>
                      <w:r w:rsidRPr="007B0713">
                        <w:rPr>
                          <w:rFonts w:ascii="Century Gothic" w:hAnsi="Century Gothic"/>
                          <w:sz w:val="19"/>
                          <w:szCs w:val="19"/>
                        </w:rPr>
                        <w:t>КС РФ отметил:</w:t>
                      </w:r>
                    </w:p>
                    <w:p w:rsidR="00DB37F2" w:rsidRPr="007B0713" w:rsidRDefault="00DB37F2"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 xml:space="preserve">в этих нормах нет неопределенности, они не предполагают произвольного применения, в </w:t>
                      </w:r>
                      <w:proofErr w:type="spellStart"/>
                      <w:r w:rsidRPr="007B0713">
                        <w:rPr>
                          <w:rFonts w:ascii="Century Gothic" w:hAnsi="Century Gothic"/>
                          <w:sz w:val="19"/>
                          <w:szCs w:val="19"/>
                        </w:rPr>
                        <w:t>т.ч</w:t>
                      </w:r>
                      <w:proofErr w:type="spellEnd"/>
                      <w:r w:rsidRPr="007B0713">
                        <w:rPr>
                          <w:rFonts w:ascii="Century Gothic" w:hAnsi="Century Gothic"/>
                          <w:sz w:val="19"/>
                          <w:szCs w:val="19"/>
                        </w:rPr>
                        <w:t>. в части сроков;</w:t>
                      </w:r>
                    </w:p>
                    <w:p w:rsidR="00DB37F2" w:rsidRPr="007B0713" w:rsidRDefault="00DB37F2"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несоблюдение инспекцией отдельных сроков налогового контроля не меняет порядок исчисления сроков для взыскания долгов;</w:t>
                      </w:r>
                    </w:p>
                    <w:p w:rsidR="00DB37F2" w:rsidRPr="007B0713" w:rsidRDefault="00DB37F2"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суды учитывают сроки в той длительности, которую установил НК РФ;</w:t>
                      </w:r>
                    </w:p>
                    <w:p w:rsidR="00DB37F2" w:rsidRDefault="00DB37F2"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несвоевременные действия по взысканию налоговых долгов не продлевают совокупный срок принудительного взыскания.</w:t>
                      </w:r>
                    </w:p>
                    <w:p w:rsidR="00B44906" w:rsidRDefault="00B44906" w:rsidP="00B034C4">
                      <w:pPr>
                        <w:pStyle w:val="af"/>
                        <w:tabs>
                          <w:tab w:val="left" w:pos="284"/>
                        </w:tabs>
                        <w:spacing w:after="0" w:line="240" w:lineRule="auto"/>
                        <w:ind w:left="0"/>
                        <w:rPr>
                          <w:rFonts w:ascii="Century Gothic" w:hAnsi="Century Gothic"/>
                          <w:sz w:val="19"/>
                          <w:szCs w:val="19"/>
                        </w:rPr>
                      </w:pPr>
                    </w:p>
                    <w:p w:rsidR="00DB37F2" w:rsidRPr="00DB37F2" w:rsidRDefault="00300C9A" w:rsidP="00DB37F2">
                      <w:pPr>
                        <w:shd w:val="clear" w:color="auto" w:fill="CCC0D9" w:themeFill="accent4" w:themeFillTint="66"/>
                        <w:spacing w:after="0" w:line="240" w:lineRule="auto"/>
                        <w:jc w:val="both"/>
                        <w:rPr>
                          <w:rFonts w:ascii="Century Gothic" w:hAnsi="Century Gothic"/>
                          <w:b/>
                          <w:sz w:val="20"/>
                          <w:szCs w:val="20"/>
                        </w:rPr>
                      </w:pPr>
                      <w:r>
                        <w:rPr>
                          <w:rFonts w:ascii="Century Gothic" w:hAnsi="Century Gothic"/>
                          <w:b/>
                          <w:sz w:val="20"/>
                          <w:szCs w:val="20"/>
                        </w:rPr>
                        <w:t>Риски</w:t>
                      </w:r>
                      <w:r w:rsidR="00DB37F2" w:rsidRPr="00DB37F2">
                        <w:rPr>
                          <w:rFonts w:ascii="Century Gothic" w:hAnsi="Century Gothic"/>
                          <w:b/>
                          <w:sz w:val="20"/>
                          <w:szCs w:val="20"/>
                        </w:rPr>
                        <w:t xml:space="preserve">: </w:t>
                      </w:r>
                    </w:p>
                    <w:p w:rsidR="00DB37F2" w:rsidRPr="007B0713" w:rsidRDefault="00DB37F2" w:rsidP="00B000C5">
                      <w:pPr>
                        <w:autoSpaceDE w:val="0"/>
                        <w:autoSpaceDN w:val="0"/>
                        <w:adjustRightInd w:val="0"/>
                        <w:jc w:val="both"/>
                        <w:rPr>
                          <w:rFonts w:ascii="Century Gothic" w:hAnsi="Century Gothic"/>
                          <w:sz w:val="19"/>
                          <w:szCs w:val="19"/>
                        </w:rPr>
                      </w:pPr>
                      <w:r w:rsidRPr="007B0713">
                        <w:rPr>
                          <w:rFonts w:ascii="Century Gothic" w:hAnsi="Century Gothic"/>
                          <w:sz w:val="19"/>
                          <w:szCs w:val="19"/>
                        </w:rPr>
                        <w:t>суд уже делал аналогичные выводы (Определение КС РФ от 27.12.2023 N 3537-О). Минфин также пояснял, что нарушение сроков налогового контроля не изменяет сроки взыскания долгов (Письмо от 24.01.2023 N 03-02-07/5069).</w:t>
                      </w:r>
                    </w:p>
                    <w:p w:rsidR="00DB37F2" w:rsidRPr="007B0713" w:rsidRDefault="00DB37F2" w:rsidP="00DB37F2">
                      <w:pPr>
                        <w:pStyle w:val="af"/>
                        <w:tabs>
                          <w:tab w:val="left" w:pos="284"/>
                        </w:tabs>
                        <w:spacing w:after="0" w:line="240" w:lineRule="auto"/>
                        <w:ind w:left="0"/>
                        <w:rPr>
                          <w:rFonts w:ascii="Century Gothic" w:hAnsi="Century Gothic"/>
                          <w:sz w:val="19"/>
                          <w:szCs w:val="19"/>
                        </w:rPr>
                      </w:pPr>
                    </w:p>
                    <w:p w:rsidR="00F94F62" w:rsidRPr="006E6DB5" w:rsidRDefault="00F94F62" w:rsidP="00F94F62">
                      <w:pPr>
                        <w:tabs>
                          <w:tab w:val="left" w:pos="284"/>
                        </w:tabs>
                        <w:spacing w:after="0" w:line="240" w:lineRule="auto"/>
                        <w:jc w:val="both"/>
                        <w:rPr>
                          <w:rFonts w:ascii="Century Gothic" w:hAnsi="Century Gothic" w:cstheme="minorHAnsi"/>
                          <w:sz w:val="18"/>
                          <w:szCs w:val="18"/>
                        </w:rPr>
                      </w:pPr>
                    </w:p>
                    <w:p w:rsidR="00A228D9" w:rsidRPr="00441662" w:rsidRDefault="00A228D9" w:rsidP="00AE7FD5">
                      <w:pPr>
                        <w:pStyle w:val="af"/>
                        <w:tabs>
                          <w:tab w:val="left" w:pos="284"/>
                        </w:tabs>
                        <w:spacing w:after="0" w:line="240" w:lineRule="auto"/>
                        <w:ind w:left="0"/>
                        <w:jc w:val="both"/>
                        <w:rPr>
                          <w:rFonts w:ascii="Century Gothic" w:hAnsi="Century Gothic"/>
                          <w:sz w:val="19"/>
                          <w:szCs w:val="19"/>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page">
                  <wp:posOffset>206375</wp:posOffset>
                </wp:positionH>
                <wp:positionV relativeFrom="page">
                  <wp:posOffset>508635</wp:posOffset>
                </wp:positionV>
                <wp:extent cx="1772920" cy="745490"/>
                <wp:effectExtent l="0" t="0" r="0" b="0"/>
                <wp:wrapNone/>
                <wp:docPr id="2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FD5" w:rsidRDefault="00AE7FD5" w:rsidP="00AE7FD5">
                            <w:pPr>
                              <w:pStyle w:val="NewsletterDate"/>
                              <w:shd w:val="clear" w:color="auto" w:fill="B2A1C7" w:themeFill="accent4" w:themeFillTint="99"/>
                              <w:jc w:val="center"/>
                              <w:rPr>
                                <w:b/>
                                <w:color w:val="FFFFFF"/>
                                <w:sz w:val="24"/>
                                <w:szCs w:val="24"/>
                              </w:rPr>
                            </w:pPr>
                            <w:r>
                              <w:rPr>
                                <w:b/>
                                <w:color w:val="FFFFFF"/>
                                <w:sz w:val="24"/>
                                <w:szCs w:val="24"/>
                              </w:rPr>
                              <w:t>Бухгалтеру коммерческому</w:t>
                            </w:r>
                            <w:r w:rsidR="00DB37F2">
                              <w:rPr>
                                <w:b/>
                                <w:color w:val="FFFFFF"/>
                                <w:sz w:val="24"/>
                                <w:szCs w:val="24"/>
                              </w:rPr>
                              <w:t xml:space="preserve"> и</w:t>
                            </w:r>
                            <w:r>
                              <w:rPr>
                                <w:b/>
                                <w:color w:val="FFFFFF"/>
                                <w:sz w:val="24"/>
                                <w:szCs w:val="24"/>
                              </w:rPr>
                              <w:t xml:space="preserve"> бюджетному</w:t>
                            </w:r>
                          </w:p>
                          <w:p w:rsidR="00C35D7E" w:rsidRDefault="00C35D7E" w:rsidP="00191F11">
                            <w:pPr>
                              <w:pStyle w:val="NewsletterDate"/>
                              <w:shd w:val="clear" w:color="auto" w:fill="B2A1C7" w:themeFill="accent4" w:themeFillTint="99"/>
                              <w:jc w:val="center"/>
                              <w:rPr>
                                <w:b/>
                                <w:color w:val="FFFFFF"/>
                                <w:sz w:val="24"/>
                                <w:szCs w:val="24"/>
                              </w:rPr>
                            </w:pPr>
                          </w:p>
                          <w:p w:rsidR="00AD6E3C" w:rsidRPr="00870CCA" w:rsidRDefault="00AD6E3C" w:rsidP="0036155D">
                            <w:pPr>
                              <w:pStyle w:val="NewsletterDate"/>
                              <w:shd w:val="clear" w:color="auto" w:fill="B2A1C7" w:themeFill="accent4" w:themeFillTint="99"/>
                              <w:spacing w:after="120"/>
                              <w:jc w:val="center"/>
                              <w:rPr>
                                <w:b/>
                                <w:color w:val="FFFFFF"/>
                                <w:sz w:val="24"/>
                                <w:szCs w:val="24"/>
                              </w:rPr>
                            </w:pPr>
                          </w:p>
                          <w:p w:rsidR="00805A0B" w:rsidRPr="0036155D" w:rsidRDefault="00805A0B" w:rsidP="0036155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27" type="#_x0000_t202" style="position:absolute;margin-left:16.25pt;margin-top:40.05pt;width:139.6pt;height:58.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Rjtw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" filled="f" stroked="f">
                <v:textbox inset=",0,,0">
                  <w:txbxContent>
                    <w:p w:rsidR="00AE7FD5" w:rsidRDefault="00AE7FD5" w:rsidP="00AE7FD5">
                      <w:pPr>
                        <w:pStyle w:val="NewsletterDate"/>
                        <w:shd w:val="clear" w:color="auto" w:fill="B2A1C7" w:themeFill="accent4" w:themeFillTint="99"/>
                        <w:jc w:val="center"/>
                        <w:rPr>
                          <w:b/>
                          <w:color w:val="FFFFFF"/>
                          <w:sz w:val="24"/>
                          <w:szCs w:val="24"/>
                        </w:rPr>
                      </w:pPr>
                      <w:r>
                        <w:rPr>
                          <w:b/>
                          <w:color w:val="FFFFFF"/>
                          <w:sz w:val="24"/>
                          <w:szCs w:val="24"/>
                        </w:rPr>
                        <w:t>Бухгалтеру коммерческому</w:t>
                      </w:r>
                      <w:r w:rsidR="00DB37F2">
                        <w:rPr>
                          <w:b/>
                          <w:color w:val="FFFFFF"/>
                          <w:sz w:val="24"/>
                          <w:szCs w:val="24"/>
                        </w:rPr>
                        <w:t xml:space="preserve"> и</w:t>
                      </w:r>
                      <w:r>
                        <w:rPr>
                          <w:b/>
                          <w:color w:val="FFFFFF"/>
                          <w:sz w:val="24"/>
                          <w:szCs w:val="24"/>
                        </w:rPr>
                        <w:t xml:space="preserve"> бюджетному</w:t>
                      </w:r>
                    </w:p>
                    <w:p w:rsidR="00C35D7E" w:rsidRDefault="00C35D7E" w:rsidP="00191F11">
                      <w:pPr>
                        <w:pStyle w:val="NewsletterDate"/>
                        <w:shd w:val="clear" w:color="auto" w:fill="B2A1C7" w:themeFill="accent4" w:themeFillTint="99"/>
                        <w:jc w:val="center"/>
                        <w:rPr>
                          <w:b/>
                          <w:color w:val="FFFFFF"/>
                          <w:sz w:val="24"/>
                          <w:szCs w:val="24"/>
                        </w:rPr>
                      </w:pPr>
                    </w:p>
                    <w:p w:rsidR="00AD6E3C" w:rsidRPr="00870CCA" w:rsidRDefault="00AD6E3C" w:rsidP="0036155D">
                      <w:pPr>
                        <w:pStyle w:val="NewsletterDate"/>
                        <w:shd w:val="clear" w:color="auto" w:fill="B2A1C7" w:themeFill="accent4" w:themeFillTint="99"/>
                        <w:spacing w:after="120"/>
                        <w:jc w:val="center"/>
                        <w:rPr>
                          <w:b/>
                          <w:color w:val="FFFFFF"/>
                          <w:sz w:val="24"/>
                          <w:szCs w:val="24"/>
                        </w:rPr>
                      </w:pPr>
                    </w:p>
                    <w:p w:rsidR="00805A0B" w:rsidRPr="0036155D" w:rsidRDefault="00805A0B" w:rsidP="0036155D"/>
                  </w:txbxContent>
                </v:textbox>
                <w10:wrap anchorx="page" anchory="page"/>
              </v:shap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page">
                  <wp:posOffset>2147570</wp:posOffset>
                </wp:positionH>
                <wp:positionV relativeFrom="page">
                  <wp:posOffset>462280</wp:posOffset>
                </wp:positionV>
                <wp:extent cx="5102225" cy="28829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7F2" w:rsidRPr="007B0713" w:rsidRDefault="00DB37F2" w:rsidP="00DB37F2">
                            <w:pPr>
                              <w:pStyle w:val="1"/>
                              <w:tabs>
                                <w:tab w:val="left" w:pos="284"/>
                              </w:tabs>
                              <w:jc w:val="center"/>
                              <w:rPr>
                                <w:color w:val="5F497A"/>
                                <w:sz w:val="19"/>
                                <w:szCs w:val="19"/>
                                <w:u w:val="single"/>
                                <w:lang w:val="x-none" w:eastAsia="x-none"/>
                              </w:rPr>
                            </w:pPr>
                            <w:r w:rsidRPr="007B0713">
                              <w:rPr>
                                <w:color w:val="5F497A"/>
                                <w:sz w:val="19"/>
                                <w:szCs w:val="19"/>
                                <w:u w:val="single"/>
                                <w:lang w:val="x-none" w:eastAsia="x-none"/>
                              </w:rPr>
                              <w:t>КС РФ: срок взыскания задолженности не продлевают из-за несвоевременных действий налоговой инспекции</w:t>
                            </w:r>
                          </w:p>
                          <w:p w:rsidR="00F5542D" w:rsidRPr="00DB37F2" w:rsidRDefault="00F5542D" w:rsidP="00F94F62">
                            <w:pPr>
                              <w:tabs>
                                <w:tab w:val="left" w:pos="284"/>
                              </w:tabs>
                              <w:spacing w:after="0" w:line="240" w:lineRule="auto"/>
                              <w:jc w:val="center"/>
                              <w:rPr>
                                <w:rFonts w:ascii="Century Gothic" w:hAnsi="Century Gothic"/>
                                <w:b/>
                                <w:sz w:val="19"/>
                                <w:szCs w:val="19"/>
                                <w:lang w:val="x-none"/>
                              </w:rPr>
                            </w:pPr>
                          </w:p>
                          <w:p w:rsidR="00432C71" w:rsidRPr="00AC3149" w:rsidRDefault="00432C71" w:rsidP="00432C71">
                            <w:pPr>
                              <w:tabs>
                                <w:tab w:val="left" w:pos="284"/>
                              </w:tabs>
                              <w:spacing w:after="0" w:line="240" w:lineRule="auto"/>
                              <w:jc w:val="both"/>
                              <w:rPr>
                                <w:rFonts w:ascii="Century Gothic" w:hAnsi="Century Gothic"/>
                                <w:sz w:val="19"/>
                                <w:szCs w:val="19"/>
                              </w:rPr>
                            </w:pPr>
                          </w:p>
                          <w:p w:rsidR="006202C3" w:rsidRDefault="006202C3" w:rsidP="00AC29EF">
                            <w:pPr>
                              <w:spacing w:after="0" w:line="240" w:lineRule="auto"/>
                              <w:jc w:val="center"/>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Pr="00A43CEC" w:rsidRDefault="00081BF5" w:rsidP="006202C3">
                            <w:pPr>
                              <w:spacing w:after="0" w:line="240" w:lineRule="auto"/>
                              <w:jc w:val="both"/>
                              <w:rPr>
                                <w:rFonts w:ascii="Century Gothic" w:hAnsi="Century Gothic"/>
                                <w:sz w:val="19"/>
                                <w:szCs w:val="19"/>
                              </w:rPr>
                            </w:pPr>
                          </w:p>
                          <w:p w:rsidR="006D4538" w:rsidRPr="001B40C8" w:rsidRDefault="006D4538" w:rsidP="006D4538">
                            <w:pPr>
                              <w:tabs>
                                <w:tab w:val="left" w:pos="284"/>
                              </w:tabs>
                              <w:spacing w:after="0" w:line="240" w:lineRule="auto"/>
                              <w:jc w:val="both"/>
                              <w:rPr>
                                <w:rFonts w:ascii="Century Gothic" w:hAnsi="Century Gothic"/>
                                <w:sz w:val="19"/>
                                <w:szCs w:val="19"/>
                              </w:rPr>
                            </w:pPr>
                          </w:p>
                          <w:p w:rsidR="00B127CE" w:rsidRDefault="00B127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69.1pt;margin-top:36.4pt;width:401.75pt;height:22.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PkswIAALI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" filled="f" stroked="f">
                <v:textbox inset="0,0,0,0">
                  <w:txbxContent>
                    <w:p w:rsidR="00DB37F2" w:rsidRPr="007B0713" w:rsidRDefault="00DB37F2" w:rsidP="00DB37F2">
                      <w:pPr>
                        <w:pStyle w:val="1"/>
                        <w:tabs>
                          <w:tab w:val="left" w:pos="284"/>
                        </w:tabs>
                        <w:jc w:val="center"/>
                        <w:rPr>
                          <w:color w:val="5F497A"/>
                          <w:sz w:val="19"/>
                          <w:szCs w:val="19"/>
                          <w:u w:val="single"/>
                          <w:lang w:val="x-none" w:eastAsia="x-none"/>
                        </w:rPr>
                      </w:pPr>
                      <w:r w:rsidRPr="007B0713">
                        <w:rPr>
                          <w:color w:val="5F497A"/>
                          <w:sz w:val="19"/>
                          <w:szCs w:val="19"/>
                          <w:u w:val="single"/>
                          <w:lang w:val="x-none" w:eastAsia="x-none"/>
                        </w:rPr>
                        <w:t>КС РФ: срок взыскания задолженности не продлевают из-за несвоевременных действий налоговой инспекции</w:t>
                      </w:r>
                    </w:p>
                    <w:p w:rsidR="00F5542D" w:rsidRPr="00DB37F2" w:rsidRDefault="00F5542D" w:rsidP="00F94F62">
                      <w:pPr>
                        <w:tabs>
                          <w:tab w:val="left" w:pos="284"/>
                        </w:tabs>
                        <w:spacing w:after="0" w:line="240" w:lineRule="auto"/>
                        <w:jc w:val="center"/>
                        <w:rPr>
                          <w:rFonts w:ascii="Century Gothic" w:hAnsi="Century Gothic"/>
                          <w:b/>
                          <w:sz w:val="19"/>
                          <w:szCs w:val="19"/>
                          <w:lang w:val="x-none"/>
                        </w:rPr>
                      </w:pPr>
                    </w:p>
                    <w:p w:rsidR="00432C71" w:rsidRPr="00AC3149" w:rsidRDefault="00432C71" w:rsidP="00432C71">
                      <w:pPr>
                        <w:tabs>
                          <w:tab w:val="left" w:pos="284"/>
                        </w:tabs>
                        <w:spacing w:after="0" w:line="240" w:lineRule="auto"/>
                        <w:jc w:val="both"/>
                        <w:rPr>
                          <w:rFonts w:ascii="Century Gothic" w:hAnsi="Century Gothic"/>
                          <w:sz w:val="19"/>
                          <w:szCs w:val="19"/>
                        </w:rPr>
                      </w:pPr>
                    </w:p>
                    <w:p w:rsidR="006202C3" w:rsidRDefault="006202C3" w:rsidP="00AC29EF">
                      <w:pPr>
                        <w:spacing w:after="0" w:line="240" w:lineRule="auto"/>
                        <w:jc w:val="center"/>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Pr="00A43CEC" w:rsidRDefault="00081BF5" w:rsidP="006202C3">
                      <w:pPr>
                        <w:spacing w:after="0" w:line="240" w:lineRule="auto"/>
                        <w:jc w:val="both"/>
                        <w:rPr>
                          <w:rFonts w:ascii="Century Gothic" w:hAnsi="Century Gothic"/>
                          <w:sz w:val="19"/>
                          <w:szCs w:val="19"/>
                        </w:rPr>
                      </w:pPr>
                    </w:p>
                    <w:p w:rsidR="006D4538" w:rsidRPr="001B40C8" w:rsidRDefault="006D4538" w:rsidP="006D4538">
                      <w:pPr>
                        <w:tabs>
                          <w:tab w:val="left" w:pos="284"/>
                        </w:tabs>
                        <w:spacing w:after="0" w:line="240" w:lineRule="auto"/>
                        <w:jc w:val="both"/>
                        <w:rPr>
                          <w:rFonts w:ascii="Century Gothic" w:hAnsi="Century Gothic"/>
                          <w:sz w:val="19"/>
                          <w:szCs w:val="19"/>
                        </w:rPr>
                      </w:pPr>
                    </w:p>
                    <w:p w:rsidR="00B127CE" w:rsidRDefault="00B127CE"/>
                  </w:txbxContent>
                </v:textbox>
                <w10:wrap anchorx="page" anchory="page"/>
              </v:shape>
            </w:pict>
          </mc:Fallback>
        </mc:AlternateContent>
      </w:r>
      <w:r w:rsidR="00735E66">
        <w:tab/>
      </w:r>
    </w:p>
    <w:p w:rsidR="00735E66" w:rsidRPr="00D26887" w:rsidRDefault="00735E66" w:rsidP="005D55D8">
      <w:pPr>
        <w:ind w:left="-142"/>
        <w:rPr>
          <w:i/>
        </w:rPr>
      </w:pPr>
    </w:p>
    <w:p w:rsidR="00735E66" w:rsidRPr="00D26887" w:rsidRDefault="00B000C5" w:rsidP="00735E66">
      <w:pPr>
        <w:rPr>
          <w:rFonts w:ascii="Century Gothic" w:eastAsia="Times New Roman" w:hAnsi="Century Gothic" w:cs="Century Gothic"/>
          <w:b/>
          <w:i/>
          <w:iCs/>
          <w:sz w:val="16"/>
          <w:szCs w:val="16"/>
          <w:u w:val="single"/>
          <w:lang w:eastAsia="ru-RU"/>
        </w:rPr>
      </w:pPr>
      <w:r>
        <w:rPr>
          <w:i/>
          <w:noProof/>
          <w:lang w:eastAsia="ru-RU"/>
        </w:rPr>
        <mc:AlternateContent>
          <mc:Choice Requires="wps">
            <w:drawing>
              <wp:anchor distT="0" distB="0" distL="114300" distR="114300" simplePos="0" relativeHeight="251644928" behindDoc="1" locked="0" layoutInCell="1" allowOverlap="1">
                <wp:simplePos x="0" y="0"/>
                <wp:positionH relativeFrom="page">
                  <wp:posOffset>306070</wp:posOffset>
                </wp:positionH>
                <wp:positionV relativeFrom="page">
                  <wp:posOffset>1412240</wp:posOffset>
                </wp:positionV>
                <wp:extent cx="1586865" cy="1077595"/>
                <wp:effectExtent l="10795" t="12065" r="21590" b="24765"/>
                <wp:wrapNone/>
                <wp:docPr id="1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1077595"/>
                        </a:xfrm>
                        <a:prstGeom prst="rect">
                          <a:avLst/>
                        </a:prstGeom>
                        <a:solidFill>
                          <a:srgbClr val="F2F2F2"/>
                        </a:solidFill>
                        <a:ln w="3175">
                          <a:solidFill>
                            <a:srgbClr val="F2F2F2"/>
                          </a:solidFill>
                          <a:miter lim="800000"/>
                          <a:headEnd/>
                          <a:tailEnd/>
                        </a:ln>
                        <a:effectLst>
                          <a:outerShdw dist="35921" dir="2700000" algn="ctr" rotWithShape="0">
                            <a:srgbClr val="868686"/>
                          </a:outerShdw>
                        </a:effectLst>
                      </wps:spPr>
                      <wps:txbx>
                        <w:txbxContent>
                          <w:p w:rsidR="00432C71" w:rsidRDefault="00515423" w:rsidP="00F94F62">
                            <w:pPr>
                              <w:shd w:val="clear" w:color="auto" w:fill="FFFFFF" w:themeFill="background1"/>
                              <w:tabs>
                                <w:tab w:val="left" w:pos="284"/>
                              </w:tabs>
                              <w:autoSpaceDE w:val="0"/>
                              <w:autoSpaceDN w:val="0"/>
                              <w:adjustRightInd w:val="0"/>
                              <w:spacing w:after="0" w:line="240" w:lineRule="auto"/>
                            </w:pPr>
                            <w:r w:rsidRPr="005E1E55">
                              <w:rPr>
                                <w:rFonts w:ascii="Century Gothic" w:hAnsi="Century Gothic"/>
                                <w:b/>
                                <w:sz w:val="16"/>
                                <w:szCs w:val="16"/>
                                <w:u w:val="single"/>
                              </w:rPr>
                              <w:t>Документ:</w:t>
                            </w:r>
                            <w:r w:rsidR="006202C3" w:rsidRPr="006202C3">
                              <w:rPr>
                                <w:rFonts w:ascii="Century Gothic" w:hAnsi="Century Gothic"/>
                                <w:sz w:val="16"/>
                                <w:szCs w:val="16"/>
                              </w:rPr>
                              <w:t xml:space="preserve"> </w:t>
                            </w:r>
                          </w:p>
                          <w:p w:rsidR="00F94F62" w:rsidRDefault="00F94F62" w:rsidP="00F94F62">
                            <w:pPr>
                              <w:shd w:val="clear" w:color="auto" w:fill="FFFFFF" w:themeFill="background1"/>
                              <w:tabs>
                                <w:tab w:val="left" w:pos="284"/>
                              </w:tabs>
                              <w:autoSpaceDE w:val="0"/>
                              <w:autoSpaceDN w:val="0"/>
                              <w:adjustRightInd w:val="0"/>
                              <w:spacing w:after="0" w:line="240" w:lineRule="auto"/>
                            </w:pPr>
                          </w:p>
                          <w:p w:rsidR="00F94F62" w:rsidRPr="006E6DB5" w:rsidRDefault="00120653" w:rsidP="00F94F62">
                            <w:pPr>
                              <w:shd w:val="clear" w:color="auto" w:fill="FFFFFF" w:themeFill="background1"/>
                              <w:tabs>
                                <w:tab w:val="left" w:pos="284"/>
                              </w:tabs>
                              <w:autoSpaceDE w:val="0"/>
                              <w:autoSpaceDN w:val="0"/>
                              <w:adjustRightInd w:val="0"/>
                              <w:spacing w:after="0" w:line="240" w:lineRule="auto"/>
                              <w:rPr>
                                <w:rFonts w:ascii="Century Gothic" w:hAnsi="Century Gothic" w:cstheme="minorHAnsi"/>
                                <w:sz w:val="16"/>
                                <w:szCs w:val="16"/>
                              </w:rPr>
                            </w:pPr>
                            <w:hyperlink r:id="rId7" w:history="1">
                              <w:r w:rsidR="00DB37F2" w:rsidRPr="007B0713">
                                <w:rPr>
                                  <w:rStyle w:val="aa"/>
                                  <w:rFonts w:ascii="Century Gothic" w:hAnsi="Century Gothic"/>
                                  <w:sz w:val="16"/>
                                  <w:szCs w:val="16"/>
                                </w:rPr>
                                <w:t>Определение КС РФ от 28.03.2024 N 576-О</w:t>
                              </w:r>
                            </w:hyperlink>
                          </w:p>
                          <w:p w:rsidR="00F94F62" w:rsidRDefault="00F94F62" w:rsidP="00F94F62">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4277FD" w:rsidRDefault="004277FD" w:rsidP="00F94F62">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9" style="position:absolute;margin-left:24.1pt;margin-top:111.2pt;width:124.95pt;height:84.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" fillcolor="#f2f2f2" strokecolor="#f2f2f2" strokeweight=".25pt">
                <v:shadow on="t" color="#868686"/>
                <v:textbox inset="0,0,0,0">
                  <w:txbxContent>
                    <w:p w:rsidR="00432C71" w:rsidRDefault="00515423" w:rsidP="00F94F62">
                      <w:pPr>
                        <w:shd w:val="clear" w:color="auto" w:fill="FFFFFF" w:themeFill="background1"/>
                        <w:tabs>
                          <w:tab w:val="left" w:pos="284"/>
                        </w:tabs>
                        <w:autoSpaceDE w:val="0"/>
                        <w:autoSpaceDN w:val="0"/>
                        <w:adjustRightInd w:val="0"/>
                        <w:spacing w:after="0" w:line="240" w:lineRule="auto"/>
                      </w:pPr>
                      <w:r w:rsidRPr="005E1E55">
                        <w:rPr>
                          <w:rFonts w:ascii="Century Gothic" w:hAnsi="Century Gothic"/>
                          <w:b/>
                          <w:sz w:val="16"/>
                          <w:szCs w:val="16"/>
                          <w:u w:val="single"/>
                        </w:rPr>
                        <w:t>Документ:</w:t>
                      </w:r>
                      <w:r w:rsidR="006202C3" w:rsidRPr="006202C3">
                        <w:rPr>
                          <w:rFonts w:ascii="Century Gothic" w:hAnsi="Century Gothic"/>
                          <w:sz w:val="16"/>
                          <w:szCs w:val="16"/>
                        </w:rPr>
                        <w:t xml:space="preserve"> </w:t>
                      </w:r>
                    </w:p>
                    <w:p w:rsidR="00F94F62" w:rsidRDefault="00F94F62" w:rsidP="00F94F62">
                      <w:pPr>
                        <w:shd w:val="clear" w:color="auto" w:fill="FFFFFF" w:themeFill="background1"/>
                        <w:tabs>
                          <w:tab w:val="left" w:pos="284"/>
                        </w:tabs>
                        <w:autoSpaceDE w:val="0"/>
                        <w:autoSpaceDN w:val="0"/>
                        <w:adjustRightInd w:val="0"/>
                        <w:spacing w:after="0" w:line="240" w:lineRule="auto"/>
                      </w:pPr>
                    </w:p>
                    <w:p w:rsidR="00F94F62" w:rsidRPr="006E6DB5" w:rsidRDefault="003C726F" w:rsidP="00F94F62">
                      <w:pPr>
                        <w:shd w:val="clear" w:color="auto" w:fill="FFFFFF" w:themeFill="background1"/>
                        <w:tabs>
                          <w:tab w:val="left" w:pos="284"/>
                        </w:tabs>
                        <w:autoSpaceDE w:val="0"/>
                        <w:autoSpaceDN w:val="0"/>
                        <w:adjustRightInd w:val="0"/>
                        <w:spacing w:after="0" w:line="240" w:lineRule="auto"/>
                        <w:rPr>
                          <w:rFonts w:ascii="Century Gothic" w:hAnsi="Century Gothic" w:cstheme="minorHAnsi"/>
                          <w:sz w:val="16"/>
                          <w:szCs w:val="16"/>
                        </w:rPr>
                      </w:pPr>
                      <w:hyperlink r:id="rId8" w:history="1">
                        <w:r w:rsidR="00DB37F2" w:rsidRPr="007B0713">
                          <w:rPr>
                            <w:rStyle w:val="aa"/>
                            <w:rFonts w:ascii="Century Gothic" w:hAnsi="Century Gothic"/>
                            <w:sz w:val="16"/>
                            <w:szCs w:val="16"/>
                          </w:rPr>
                          <w:t>Определение КС РФ от 28.03.2024 N 576-О</w:t>
                        </w:r>
                      </w:hyperlink>
                    </w:p>
                    <w:p w:rsidR="00F94F62" w:rsidRDefault="00F94F62" w:rsidP="00F94F62">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4277FD" w:rsidRDefault="004277FD" w:rsidP="00F94F62">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v:textbox>
                <w10:wrap anchorx="page" anchory="page"/>
              </v:rect>
            </w:pict>
          </mc:Fallback>
        </mc:AlternateContent>
      </w:r>
    </w:p>
    <w:p w:rsidR="00735E66" w:rsidRPr="00D26887" w:rsidRDefault="00735E66" w:rsidP="00735E66">
      <w:pPr>
        <w:rPr>
          <w:rFonts w:ascii="Century Gothic" w:hAnsi="Century Gothic"/>
          <w:b/>
          <w:i/>
          <w:sz w:val="16"/>
          <w:szCs w:val="16"/>
        </w:rPr>
      </w:pPr>
    </w:p>
    <w:p w:rsidR="00735E66" w:rsidRPr="00F94F62" w:rsidRDefault="00735E66" w:rsidP="00735E66">
      <w:pPr>
        <w:rPr>
          <w:rFonts w:ascii="Century Gothic" w:hAnsi="Century Gothic"/>
          <w:sz w:val="16"/>
          <w:szCs w:val="16"/>
        </w:rPr>
      </w:pPr>
    </w:p>
    <w:p w:rsidR="00735E66" w:rsidRPr="00F94F62" w:rsidRDefault="00735E66" w:rsidP="00735E66">
      <w:pPr>
        <w:rPr>
          <w:rFonts w:ascii="Century Gothic" w:hAnsi="Century Gothic"/>
        </w:rPr>
      </w:pPr>
    </w:p>
    <w:p w:rsidR="00735E66" w:rsidRPr="00F94F62" w:rsidRDefault="00735E66" w:rsidP="00847888">
      <w:pPr>
        <w:ind w:firstLine="708"/>
      </w:pPr>
    </w:p>
    <w:p w:rsidR="00C42FDD" w:rsidRDefault="00C42FDD" w:rsidP="000701B9">
      <w:pPr>
        <w:tabs>
          <w:tab w:val="left" w:pos="284"/>
        </w:tabs>
        <w:autoSpaceDE w:val="0"/>
        <w:autoSpaceDN w:val="0"/>
        <w:adjustRightInd w:val="0"/>
        <w:jc w:val="center"/>
        <w:rPr>
          <w:rFonts w:ascii="Century Gothic" w:hAnsi="Century Gothic" w:cs="Century Gothic"/>
          <w:b/>
          <w:bCs/>
          <w:color w:val="5F497A" w:themeColor="accent4" w:themeShade="BF"/>
          <w:sz w:val="24"/>
          <w:szCs w:val="24"/>
          <w:u w:val="single"/>
        </w:rPr>
      </w:pPr>
    </w:p>
    <w:p w:rsidR="006202C3" w:rsidRPr="000701B9" w:rsidRDefault="006202C3" w:rsidP="000701B9">
      <w:pPr>
        <w:tabs>
          <w:tab w:val="left" w:pos="284"/>
        </w:tabs>
        <w:autoSpaceDE w:val="0"/>
        <w:autoSpaceDN w:val="0"/>
        <w:adjustRightInd w:val="0"/>
        <w:jc w:val="center"/>
        <w:rPr>
          <w:rFonts w:ascii="Century Gothic" w:hAnsi="Century Gothic" w:cs="Century Gothic"/>
          <w:b/>
          <w:bCs/>
          <w:color w:val="5F497A" w:themeColor="accent4" w:themeShade="BF"/>
          <w:sz w:val="24"/>
          <w:szCs w:val="24"/>
          <w:u w:val="single"/>
        </w:rPr>
      </w:pPr>
    </w:p>
    <w:p w:rsidR="00C42FDD" w:rsidRDefault="00F84193" w:rsidP="00F84193">
      <w:pPr>
        <w:tabs>
          <w:tab w:val="left" w:pos="284"/>
          <w:tab w:val="left" w:pos="1250"/>
        </w:tabs>
        <w:autoSpaceDE w:val="0"/>
        <w:autoSpaceDN w:val="0"/>
        <w:adjustRightInd w:val="0"/>
      </w:pPr>
      <w:r>
        <w:tab/>
      </w:r>
      <w:r>
        <w:tab/>
      </w:r>
    </w:p>
    <w:p w:rsidR="00735E66" w:rsidRPr="00FD2A52" w:rsidRDefault="00735E66" w:rsidP="00735E66">
      <w:pPr>
        <w:rPr>
          <w:b/>
        </w:rPr>
      </w:pPr>
    </w:p>
    <w:p w:rsidR="00735E66" w:rsidRPr="007C4C53" w:rsidRDefault="00735E66" w:rsidP="00735E66"/>
    <w:p w:rsidR="00735E66" w:rsidRPr="007C4C53" w:rsidRDefault="00735E66" w:rsidP="00735E66">
      <w:pPr>
        <w:rPr>
          <w:rFonts w:ascii="Century Gothic" w:hAnsi="Century Gothic"/>
          <w:sz w:val="28"/>
          <w:szCs w:val="28"/>
        </w:rPr>
      </w:pPr>
    </w:p>
    <w:p w:rsidR="00A17171" w:rsidRDefault="00B000C5" w:rsidP="00735E66">
      <w:r>
        <w:rPr>
          <w:rFonts w:ascii="Century Gothic" w:hAnsi="Century Gothic" w:cs="Century Gothic"/>
          <w:noProof/>
          <w:sz w:val="28"/>
          <w:szCs w:val="28"/>
          <w:lang w:eastAsia="ru-RU"/>
        </w:rPr>
        <mc:AlternateContent>
          <mc:Choice Requires="wps">
            <w:drawing>
              <wp:anchor distT="0" distB="0" distL="114300" distR="114300" simplePos="0" relativeHeight="251952128" behindDoc="0" locked="0" layoutInCell="1" allowOverlap="1">
                <wp:simplePos x="0" y="0"/>
                <wp:positionH relativeFrom="page">
                  <wp:posOffset>206375</wp:posOffset>
                </wp:positionH>
                <wp:positionV relativeFrom="page">
                  <wp:posOffset>4933950</wp:posOffset>
                </wp:positionV>
                <wp:extent cx="1772920" cy="621665"/>
                <wp:effectExtent l="0" t="0" r="0" b="0"/>
                <wp:wrapNone/>
                <wp:docPr id="1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6E" w:rsidRDefault="00512E02" w:rsidP="00D6456E">
                            <w:pPr>
                              <w:pStyle w:val="NewsletterDate"/>
                              <w:shd w:val="clear" w:color="auto" w:fill="B2A1C7" w:themeFill="accent4" w:themeFillTint="99"/>
                              <w:jc w:val="center"/>
                              <w:rPr>
                                <w:b/>
                                <w:color w:val="FFFFFF"/>
                                <w:sz w:val="24"/>
                                <w:szCs w:val="24"/>
                              </w:rPr>
                            </w:pPr>
                            <w:r>
                              <w:rPr>
                                <w:b/>
                                <w:color w:val="FFFFFF"/>
                                <w:sz w:val="24"/>
                                <w:szCs w:val="24"/>
                              </w:rPr>
                              <w:t xml:space="preserve">Бухгалтеру </w:t>
                            </w:r>
                            <w:r w:rsidR="00EE6AE5">
                              <w:rPr>
                                <w:b/>
                                <w:color w:val="FFFFFF"/>
                                <w:sz w:val="24"/>
                                <w:szCs w:val="24"/>
                              </w:rPr>
                              <w:t>коммерческому</w:t>
                            </w:r>
                            <w:r w:rsidR="00A33CF8">
                              <w:rPr>
                                <w:b/>
                                <w:color w:val="FFFFFF"/>
                                <w:sz w:val="24"/>
                                <w:szCs w:val="24"/>
                              </w:rPr>
                              <w:t xml:space="preserve"> </w:t>
                            </w:r>
                          </w:p>
                          <w:p w:rsidR="00D6456E" w:rsidRDefault="00D6456E" w:rsidP="00D6456E">
                            <w:pPr>
                              <w:pStyle w:val="NewsletterDate"/>
                              <w:shd w:val="clear" w:color="auto" w:fill="B2A1C7" w:themeFill="accent4" w:themeFillTint="99"/>
                              <w:spacing w:after="120"/>
                              <w:jc w:val="center"/>
                              <w:rPr>
                                <w:b/>
                                <w:color w:val="FFFFFF"/>
                                <w:sz w:val="28"/>
                                <w:szCs w:val="28"/>
                              </w:rPr>
                            </w:pPr>
                          </w:p>
                          <w:p w:rsidR="00D6456E" w:rsidRPr="00C066C7" w:rsidRDefault="00D6456E" w:rsidP="00D6456E">
                            <w:pPr>
                              <w:rPr>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6.25pt;margin-top:388.5pt;width:139.6pt;height:48.95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FDtQIAALs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" filled="f" stroked="f">
                <v:textbox inset=",0,,0">
                  <w:txbxContent>
                    <w:p w:rsidR="00D6456E" w:rsidRDefault="00512E02" w:rsidP="00D6456E">
                      <w:pPr>
                        <w:pStyle w:val="NewsletterDate"/>
                        <w:shd w:val="clear" w:color="auto" w:fill="B2A1C7" w:themeFill="accent4" w:themeFillTint="99"/>
                        <w:jc w:val="center"/>
                        <w:rPr>
                          <w:b/>
                          <w:color w:val="FFFFFF"/>
                          <w:sz w:val="24"/>
                          <w:szCs w:val="24"/>
                        </w:rPr>
                      </w:pPr>
                      <w:r>
                        <w:rPr>
                          <w:b/>
                          <w:color w:val="FFFFFF"/>
                          <w:sz w:val="24"/>
                          <w:szCs w:val="24"/>
                        </w:rPr>
                        <w:t xml:space="preserve">Бухгалтеру </w:t>
                      </w:r>
                      <w:r w:rsidR="00EE6AE5">
                        <w:rPr>
                          <w:b/>
                          <w:color w:val="FFFFFF"/>
                          <w:sz w:val="24"/>
                          <w:szCs w:val="24"/>
                        </w:rPr>
                        <w:t>коммерческому</w:t>
                      </w:r>
                      <w:r w:rsidR="00A33CF8">
                        <w:rPr>
                          <w:b/>
                          <w:color w:val="FFFFFF"/>
                          <w:sz w:val="24"/>
                          <w:szCs w:val="24"/>
                        </w:rPr>
                        <w:t xml:space="preserve"> </w:t>
                      </w:r>
                    </w:p>
                    <w:p w:rsidR="00D6456E" w:rsidRDefault="00D6456E" w:rsidP="00D6456E">
                      <w:pPr>
                        <w:pStyle w:val="NewsletterDate"/>
                        <w:shd w:val="clear" w:color="auto" w:fill="B2A1C7" w:themeFill="accent4" w:themeFillTint="99"/>
                        <w:spacing w:after="120"/>
                        <w:jc w:val="center"/>
                        <w:rPr>
                          <w:b/>
                          <w:color w:val="FFFFFF"/>
                          <w:sz w:val="28"/>
                          <w:szCs w:val="28"/>
                        </w:rPr>
                      </w:pPr>
                    </w:p>
                    <w:p w:rsidR="00D6456E" w:rsidRPr="00C066C7" w:rsidRDefault="00D6456E" w:rsidP="00D6456E">
                      <w:pPr>
                        <w:rPr>
                          <w:szCs w:val="28"/>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951104" behindDoc="0" locked="0" layoutInCell="1" allowOverlap="1">
                <wp:simplePos x="0" y="0"/>
                <wp:positionH relativeFrom="column">
                  <wp:posOffset>-162560</wp:posOffset>
                </wp:positionH>
                <wp:positionV relativeFrom="paragraph">
                  <wp:posOffset>114935</wp:posOffset>
                </wp:positionV>
                <wp:extent cx="6962140" cy="635"/>
                <wp:effectExtent l="11430" t="8255" r="8255" b="10160"/>
                <wp:wrapNone/>
                <wp:docPr id="17"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FDE11" id="_x0000_t32" coordsize="21600,21600" o:spt="32" o:oned="t" path="m,l21600,21600e" filled="f">
                <v:path arrowok="t" fillok="f" o:connecttype="none"/>
                <o:lock v:ext="edit" shapetype="t"/>
              </v:shapetype>
              <v:shape id="AutoShape 418" o:spid="_x0000_s1026" type="#_x0000_t32" style="position:absolute;margin-left:-12.8pt;margin-top:9.05pt;width:548.2pt;height:.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9tIgIAAEA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"/>
            </w:pict>
          </mc:Fallback>
        </mc:AlternateContent>
      </w:r>
      <w:r>
        <w:rPr>
          <w:rFonts w:cstheme="minorHAnsi"/>
          <w:noProof/>
          <w:color w:val="5F497A"/>
          <w:sz w:val="19"/>
          <w:szCs w:val="19"/>
          <w:u w:val="single"/>
          <w:lang w:eastAsia="ru-RU"/>
        </w:rPr>
        <mc:AlternateContent>
          <mc:Choice Requires="wps">
            <w:drawing>
              <wp:anchor distT="0" distB="0" distL="114300" distR="114300" simplePos="0" relativeHeight="251948032" behindDoc="0" locked="0" layoutInCell="1" allowOverlap="1">
                <wp:simplePos x="0" y="0"/>
                <wp:positionH relativeFrom="page">
                  <wp:posOffset>2418715</wp:posOffset>
                </wp:positionH>
                <wp:positionV relativeFrom="page">
                  <wp:posOffset>4886325</wp:posOffset>
                </wp:positionV>
                <wp:extent cx="4756150" cy="3048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7F2" w:rsidRPr="007B0713" w:rsidRDefault="00DB37F2" w:rsidP="00DB37F2">
                            <w:pPr>
                              <w:pStyle w:val="1"/>
                              <w:tabs>
                                <w:tab w:val="left" w:pos="284"/>
                              </w:tabs>
                              <w:jc w:val="center"/>
                              <w:rPr>
                                <w:color w:val="5F497A"/>
                                <w:sz w:val="19"/>
                                <w:szCs w:val="19"/>
                                <w:u w:val="single"/>
                                <w:lang w:val="x-none" w:eastAsia="x-none"/>
                              </w:rPr>
                            </w:pPr>
                            <w:r w:rsidRPr="007B0713">
                              <w:rPr>
                                <w:color w:val="5F497A"/>
                                <w:sz w:val="19"/>
                                <w:szCs w:val="19"/>
                                <w:u w:val="single"/>
                                <w:lang w:val="x-none" w:eastAsia="x-none"/>
                              </w:rPr>
                              <w:t xml:space="preserve">УСН при продаже товаров на </w:t>
                            </w:r>
                            <w:proofErr w:type="spellStart"/>
                            <w:r w:rsidRPr="007B0713">
                              <w:rPr>
                                <w:color w:val="5F497A"/>
                                <w:sz w:val="19"/>
                                <w:szCs w:val="19"/>
                                <w:u w:val="single"/>
                                <w:lang w:val="x-none" w:eastAsia="x-none"/>
                              </w:rPr>
                              <w:t>маркетплейсе</w:t>
                            </w:r>
                            <w:proofErr w:type="spellEnd"/>
                            <w:r w:rsidRPr="007B0713">
                              <w:rPr>
                                <w:color w:val="5F497A"/>
                                <w:sz w:val="19"/>
                                <w:szCs w:val="19"/>
                                <w:u w:val="single"/>
                                <w:lang w:val="x-none" w:eastAsia="x-none"/>
                              </w:rPr>
                              <w:t>: ФНС пояснила, как продавцу определять базу</w:t>
                            </w:r>
                          </w:p>
                          <w:p w:rsidR="00485423" w:rsidRPr="00DB37F2" w:rsidRDefault="00485423" w:rsidP="00485423">
                            <w:pPr>
                              <w:pStyle w:val="1"/>
                              <w:tabs>
                                <w:tab w:val="left" w:pos="284"/>
                              </w:tabs>
                              <w:jc w:val="center"/>
                              <w:rPr>
                                <w:color w:val="5F497A" w:themeColor="accent4" w:themeShade="BF"/>
                                <w:sz w:val="19"/>
                                <w:szCs w:val="19"/>
                                <w:u w:val="single"/>
                                <w:lang w:val="x-none"/>
                              </w:rPr>
                            </w:pPr>
                          </w:p>
                          <w:p w:rsidR="00F5542D" w:rsidRPr="00856556" w:rsidRDefault="00F5542D" w:rsidP="00F5542D">
                            <w:pPr>
                              <w:pStyle w:val="1"/>
                              <w:tabs>
                                <w:tab w:val="left" w:pos="284"/>
                              </w:tabs>
                              <w:jc w:val="center"/>
                              <w:rPr>
                                <w:color w:val="5F497A" w:themeColor="accent4" w:themeShade="BF"/>
                                <w:sz w:val="19"/>
                                <w:szCs w:val="19"/>
                                <w:u w:val="single"/>
                              </w:rPr>
                            </w:pPr>
                          </w:p>
                          <w:p w:rsidR="00847888" w:rsidRPr="00252EF1" w:rsidRDefault="00847888" w:rsidP="00847888">
                            <w:pPr>
                              <w:tabs>
                                <w:tab w:val="left" w:pos="284"/>
                              </w:tabs>
                              <w:spacing w:after="0" w:line="240" w:lineRule="auto"/>
                              <w:jc w:val="both"/>
                              <w:rPr>
                                <w:rFonts w:ascii="Century Gothic" w:hAnsi="Century Gothic"/>
                                <w:sz w:val="19"/>
                                <w:szCs w:val="19"/>
                              </w:rPr>
                            </w:pPr>
                          </w:p>
                          <w:p w:rsidR="00A228D9" w:rsidRPr="00DD0A9F" w:rsidRDefault="00A228D9" w:rsidP="005755E9">
                            <w:pPr>
                              <w:pStyle w:val="1"/>
                              <w:tabs>
                                <w:tab w:val="left" w:pos="284"/>
                              </w:tabs>
                              <w:jc w:val="center"/>
                              <w:rPr>
                                <w:rFonts w:eastAsia="Calibri" w:cstheme="minorHAnsi"/>
                                <w:color w:val="5F497A"/>
                                <w:sz w:val="19"/>
                                <w:szCs w:val="19"/>
                                <w:u w:val="single"/>
                                <w:lang w:eastAsia="en-US"/>
                              </w:rPr>
                            </w:pPr>
                          </w:p>
                          <w:p w:rsidR="00A228D9" w:rsidRPr="00A361A1" w:rsidRDefault="00A228D9" w:rsidP="00A228D9">
                            <w:pPr>
                              <w:tabs>
                                <w:tab w:val="left" w:pos="284"/>
                              </w:tabs>
                              <w:spacing w:after="0" w:line="240" w:lineRule="auto"/>
                              <w:jc w:val="both"/>
                              <w:rPr>
                                <w:rFonts w:ascii="Century Gothic" w:hAnsi="Century Gothic"/>
                                <w:sz w:val="19"/>
                                <w:szCs w:val="19"/>
                              </w:rPr>
                            </w:pPr>
                          </w:p>
                          <w:p w:rsidR="00355E7F" w:rsidRPr="00147500" w:rsidRDefault="00355E7F" w:rsidP="00355E7F">
                            <w:pPr>
                              <w:tabs>
                                <w:tab w:val="left" w:pos="284"/>
                              </w:tabs>
                              <w:spacing w:after="0" w:line="240" w:lineRule="auto"/>
                              <w:jc w:val="both"/>
                              <w:rPr>
                                <w:rFonts w:ascii="Century Gothic" w:hAnsi="Century Gothic"/>
                                <w:sz w:val="19"/>
                                <w:szCs w:val="19"/>
                              </w:rPr>
                            </w:pPr>
                          </w:p>
                          <w:p w:rsidR="007C7C3B" w:rsidRPr="00233540" w:rsidRDefault="007C7C3B" w:rsidP="007C7C3B">
                            <w:pPr>
                              <w:tabs>
                                <w:tab w:val="left" w:pos="284"/>
                              </w:tabs>
                              <w:spacing w:after="0" w:line="240" w:lineRule="auto"/>
                              <w:jc w:val="both"/>
                              <w:rPr>
                                <w:rFonts w:ascii="Century Gothic" w:hAnsi="Century Gothic"/>
                                <w:sz w:val="19"/>
                                <w:szCs w:val="19"/>
                              </w:rPr>
                            </w:pPr>
                          </w:p>
                          <w:p w:rsidR="00D6456E" w:rsidRPr="005B3F27" w:rsidRDefault="00D6456E" w:rsidP="00D6456E">
                            <w:pPr>
                              <w:tabs>
                                <w:tab w:val="left" w:pos="284"/>
                              </w:tabs>
                              <w:spacing w:after="0" w:line="240" w:lineRule="auto"/>
                              <w:jc w:val="both"/>
                              <w:rPr>
                                <w:rFonts w:ascii="Century Gothic" w:hAnsi="Century Gothic"/>
                                <w:sz w:val="19"/>
                                <w:szCs w:val="19"/>
                              </w:rPr>
                            </w:pPr>
                          </w:p>
                          <w:p w:rsidR="00567C6E" w:rsidRPr="002211D3" w:rsidRDefault="00567C6E" w:rsidP="00567C6E">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90.45pt;margin-top:384.75pt;width:374.5pt;height:24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YEswIAALI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" filled="f" stroked="f">
                <v:textbox inset="0,0,0,0">
                  <w:txbxContent>
                    <w:p w:rsidR="00DB37F2" w:rsidRPr="007B0713" w:rsidRDefault="00DB37F2" w:rsidP="00DB37F2">
                      <w:pPr>
                        <w:pStyle w:val="1"/>
                        <w:tabs>
                          <w:tab w:val="left" w:pos="284"/>
                        </w:tabs>
                        <w:jc w:val="center"/>
                        <w:rPr>
                          <w:color w:val="5F497A"/>
                          <w:sz w:val="19"/>
                          <w:szCs w:val="19"/>
                          <w:u w:val="single"/>
                          <w:lang w:val="x-none" w:eastAsia="x-none"/>
                        </w:rPr>
                      </w:pPr>
                      <w:r w:rsidRPr="007B0713">
                        <w:rPr>
                          <w:color w:val="5F497A"/>
                          <w:sz w:val="19"/>
                          <w:szCs w:val="19"/>
                          <w:u w:val="single"/>
                          <w:lang w:val="x-none" w:eastAsia="x-none"/>
                        </w:rPr>
                        <w:t xml:space="preserve">УСН при продаже товаров на </w:t>
                      </w:r>
                      <w:proofErr w:type="spellStart"/>
                      <w:r w:rsidRPr="007B0713">
                        <w:rPr>
                          <w:color w:val="5F497A"/>
                          <w:sz w:val="19"/>
                          <w:szCs w:val="19"/>
                          <w:u w:val="single"/>
                          <w:lang w:val="x-none" w:eastAsia="x-none"/>
                        </w:rPr>
                        <w:t>маркетплейсе</w:t>
                      </w:r>
                      <w:proofErr w:type="spellEnd"/>
                      <w:r w:rsidRPr="007B0713">
                        <w:rPr>
                          <w:color w:val="5F497A"/>
                          <w:sz w:val="19"/>
                          <w:szCs w:val="19"/>
                          <w:u w:val="single"/>
                          <w:lang w:val="x-none" w:eastAsia="x-none"/>
                        </w:rPr>
                        <w:t>: ФНС пояснила, как продавцу определять базу</w:t>
                      </w:r>
                    </w:p>
                    <w:p w:rsidR="00485423" w:rsidRPr="00DB37F2" w:rsidRDefault="00485423" w:rsidP="00485423">
                      <w:pPr>
                        <w:pStyle w:val="1"/>
                        <w:tabs>
                          <w:tab w:val="left" w:pos="284"/>
                        </w:tabs>
                        <w:jc w:val="center"/>
                        <w:rPr>
                          <w:color w:val="5F497A" w:themeColor="accent4" w:themeShade="BF"/>
                          <w:sz w:val="19"/>
                          <w:szCs w:val="19"/>
                          <w:u w:val="single"/>
                          <w:lang w:val="x-none"/>
                        </w:rPr>
                      </w:pPr>
                    </w:p>
                    <w:p w:rsidR="00F5542D" w:rsidRPr="00856556" w:rsidRDefault="00F5542D" w:rsidP="00F5542D">
                      <w:pPr>
                        <w:pStyle w:val="1"/>
                        <w:tabs>
                          <w:tab w:val="left" w:pos="284"/>
                        </w:tabs>
                        <w:jc w:val="center"/>
                        <w:rPr>
                          <w:color w:val="5F497A" w:themeColor="accent4" w:themeShade="BF"/>
                          <w:sz w:val="19"/>
                          <w:szCs w:val="19"/>
                          <w:u w:val="single"/>
                        </w:rPr>
                      </w:pPr>
                    </w:p>
                    <w:p w:rsidR="00847888" w:rsidRPr="00252EF1" w:rsidRDefault="00847888" w:rsidP="00847888">
                      <w:pPr>
                        <w:tabs>
                          <w:tab w:val="left" w:pos="284"/>
                        </w:tabs>
                        <w:spacing w:after="0" w:line="240" w:lineRule="auto"/>
                        <w:jc w:val="both"/>
                        <w:rPr>
                          <w:rFonts w:ascii="Century Gothic" w:hAnsi="Century Gothic"/>
                          <w:sz w:val="19"/>
                          <w:szCs w:val="19"/>
                        </w:rPr>
                      </w:pPr>
                    </w:p>
                    <w:p w:rsidR="00A228D9" w:rsidRPr="00DD0A9F" w:rsidRDefault="00A228D9" w:rsidP="005755E9">
                      <w:pPr>
                        <w:pStyle w:val="1"/>
                        <w:tabs>
                          <w:tab w:val="left" w:pos="284"/>
                        </w:tabs>
                        <w:jc w:val="center"/>
                        <w:rPr>
                          <w:rFonts w:eastAsia="Calibri" w:cstheme="minorHAnsi"/>
                          <w:color w:val="5F497A"/>
                          <w:sz w:val="19"/>
                          <w:szCs w:val="19"/>
                          <w:u w:val="single"/>
                          <w:lang w:eastAsia="en-US"/>
                        </w:rPr>
                      </w:pPr>
                    </w:p>
                    <w:p w:rsidR="00A228D9" w:rsidRPr="00A361A1" w:rsidRDefault="00A228D9" w:rsidP="00A228D9">
                      <w:pPr>
                        <w:tabs>
                          <w:tab w:val="left" w:pos="284"/>
                        </w:tabs>
                        <w:spacing w:after="0" w:line="240" w:lineRule="auto"/>
                        <w:jc w:val="both"/>
                        <w:rPr>
                          <w:rFonts w:ascii="Century Gothic" w:hAnsi="Century Gothic"/>
                          <w:sz w:val="19"/>
                          <w:szCs w:val="19"/>
                        </w:rPr>
                      </w:pPr>
                    </w:p>
                    <w:p w:rsidR="00355E7F" w:rsidRPr="00147500" w:rsidRDefault="00355E7F" w:rsidP="00355E7F">
                      <w:pPr>
                        <w:tabs>
                          <w:tab w:val="left" w:pos="284"/>
                        </w:tabs>
                        <w:spacing w:after="0" w:line="240" w:lineRule="auto"/>
                        <w:jc w:val="both"/>
                        <w:rPr>
                          <w:rFonts w:ascii="Century Gothic" w:hAnsi="Century Gothic"/>
                          <w:sz w:val="19"/>
                          <w:szCs w:val="19"/>
                        </w:rPr>
                      </w:pPr>
                    </w:p>
                    <w:p w:rsidR="007C7C3B" w:rsidRPr="00233540" w:rsidRDefault="007C7C3B" w:rsidP="007C7C3B">
                      <w:pPr>
                        <w:tabs>
                          <w:tab w:val="left" w:pos="284"/>
                        </w:tabs>
                        <w:spacing w:after="0" w:line="240" w:lineRule="auto"/>
                        <w:jc w:val="both"/>
                        <w:rPr>
                          <w:rFonts w:ascii="Century Gothic" w:hAnsi="Century Gothic"/>
                          <w:sz w:val="19"/>
                          <w:szCs w:val="19"/>
                        </w:rPr>
                      </w:pPr>
                    </w:p>
                    <w:p w:rsidR="00D6456E" w:rsidRPr="005B3F27" w:rsidRDefault="00D6456E" w:rsidP="00D6456E">
                      <w:pPr>
                        <w:tabs>
                          <w:tab w:val="left" w:pos="284"/>
                        </w:tabs>
                        <w:spacing w:after="0" w:line="240" w:lineRule="auto"/>
                        <w:jc w:val="both"/>
                        <w:rPr>
                          <w:rFonts w:ascii="Century Gothic" w:hAnsi="Century Gothic"/>
                          <w:sz w:val="19"/>
                          <w:szCs w:val="19"/>
                        </w:rPr>
                      </w:pPr>
                    </w:p>
                    <w:p w:rsidR="00567C6E" w:rsidRPr="002211D3" w:rsidRDefault="00567C6E" w:rsidP="00567C6E">
                      <w:pPr>
                        <w:rPr>
                          <w:szCs w:val="28"/>
                        </w:rPr>
                      </w:pPr>
                    </w:p>
                  </w:txbxContent>
                </v:textbox>
                <w10:wrap anchorx="page" anchory="page"/>
              </v:shape>
            </w:pict>
          </mc:Fallback>
        </mc:AlternateContent>
      </w:r>
    </w:p>
    <w:p w:rsidR="00A17171" w:rsidRPr="00B127CE" w:rsidRDefault="00937992" w:rsidP="00A17171">
      <w:pPr>
        <w:spacing w:after="0" w:line="240" w:lineRule="auto"/>
        <w:rPr>
          <w:rFonts w:ascii="Century Gothic" w:hAnsi="Century Gothic" w:cs="Century Gothic"/>
          <w:b/>
          <w:bCs/>
          <w:color w:val="5F497A" w:themeColor="accent4" w:themeShade="BF"/>
          <w:sz w:val="28"/>
          <w:szCs w:val="28"/>
          <w:u w:val="single"/>
        </w:rPr>
      </w:pPr>
      <w:r>
        <w:rPr>
          <w:rFonts w:ascii="Century Gothic" w:hAnsi="Century Gothic" w:cs="Century Gothic"/>
          <w:noProof/>
          <w:sz w:val="28"/>
          <w:szCs w:val="28"/>
          <w:lang w:eastAsia="ru-RU"/>
        </w:rPr>
        <mc:AlternateContent>
          <mc:Choice Requires="wps">
            <w:drawing>
              <wp:anchor distT="0" distB="0" distL="114300" distR="114300" simplePos="0" relativeHeight="251949056" behindDoc="0" locked="0" layoutInCell="1" allowOverlap="1" wp14:anchorId="4F53F8FB" wp14:editId="6383A666">
                <wp:simplePos x="0" y="0"/>
                <wp:positionH relativeFrom="page">
                  <wp:posOffset>2143125</wp:posOffset>
                </wp:positionH>
                <wp:positionV relativeFrom="page">
                  <wp:posOffset>5238750</wp:posOffset>
                </wp:positionV>
                <wp:extent cx="5191760" cy="23812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C6E" w:rsidRPr="00BD269A" w:rsidRDefault="00567C6E"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F94F62" w:rsidRDefault="00DB37F2" w:rsidP="00F94F62">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 xml:space="preserve">Продавец включает в доход по </w:t>
                            </w:r>
                            <w:proofErr w:type="spellStart"/>
                            <w:r w:rsidRPr="007B0713">
                              <w:rPr>
                                <w:rFonts w:ascii="Century Gothic" w:hAnsi="Century Gothic"/>
                                <w:sz w:val="19"/>
                                <w:szCs w:val="19"/>
                              </w:rPr>
                              <w:t>спецрежиму</w:t>
                            </w:r>
                            <w:proofErr w:type="spellEnd"/>
                            <w:r w:rsidRPr="007B0713">
                              <w:rPr>
                                <w:rFonts w:ascii="Century Gothic" w:hAnsi="Century Gothic"/>
                                <w:sz w:val="19"/>
                                <w:szCs w:val="19"/>
                              </w:rPr>
                              <w:t xml:space="preserve"> всю сумму поступлений от покупателя за проданные ему через </w:t>
                            </w:r>
                            <w:proofErr w:type="spellStart"/>
                            <w:r w:rsidRPr="007B0713">
                              <w:rPr>
                                <w:rFonts w:ascii="Century Gothic" w:hAnsi="Century Gothic"/>
                                <w:sz w:val="19"/>
                                <w:szCs w:val="19"/>
                              </w:rPr>
                              <w:t>маркетплейс</w:t>
                            </w:r>
                            <w:proofErr w:type="spellEnd"/>
                            <w:r w:rsidRPr="007B0713">
                              <w:rPr>
                                <w:rFonts w:ascii="Century Gothic" w:hAnsi="Century Gothic"/>
                                <w:sz w:val="19"/>
                                <w:szCs w:val="19"/>
                              </w:rPr>
                              <w:t xml:space="preserve"> товары. ФНС разъяснила, как продавцу на УСН рассчитать размер налогооблагаемых доходов с учетом удержания </w:t>
                            </w:r>
                            <w:proofErr w:type="spellStart"/>
                            <w:r w:rsidRPr="007B0713">
                              <w:rPr>
                                <w:rFonts w:ascii="Century Gothic" w:hAnsi="Century Gothic"/>
                                <w:sz w:val="19"/>
                                <w:szCs w:val="19"/>
                              </w:rPr>
                              <w:t>маркетплейсом</w:t>
                            </w:r>
                            <w:proofErr w:type="spellEnd"/>
                            <w:r w:rsidRPr="007B0713">
                              <w:rPr>
                                <w:rFonts w:ascii="Century Gothic" w:hAnsi="Century Gothic"/>
                                <w:sz w:val="19"/>
                                <w:szCs w:val="19"/>
                              </w:rPr>
                              <w:t xml:space="preserve"> суммы своего вознаграждения</w:t>
                            </w:r>
                            <w:r>
                              <w:rPr>
                                <w:rFonts w:ascii="Century Gothic" w:hAnsi="Century Gothic"/>
                                <w:sz w:val="19"/>
                                <w:szCs w:val="19"/>
                              </w:rPr>
                              <w:t>.</w:t>
                            </w:r>
                          </w:p>
                          <w:p w:rsidR="00B44906" w:rsidRDefault="00B44906" w:rsidP="00F94F62">
                            <w:pPr>
                              <w:tabs>
                                <w:tab w:val="left" w:pos="284"/>
                              </w:tabs>
                              <w:autoSpaceDE w:val="0"/>
                              <w:autoSpaceDN w:val="0"/>
                              <w:adjustRightInd w:val="0"/>
                              <w:spacing w:after="0" w:line="240" w:lineRule="auto"/>
                              <w:jc w:val="both"/>
                              <w:rPr>
                                <w:rFonts w:ascii="Century Gothic" w:hAnsi="Century Gothic"/>
                                <w:sz w:val="19"/>
                                <w:szCs w:val="19"/>
                              </w:rPr>
                            </w:pPr>
                          </w:p>
                          <w:p w:rsidR="00DB37F2" w:rsidRPr="00F94F62" w:rsidRDefault="00DB37F2" w:rsidP="00DB37F2">
                            <w:pPr>
                              <w:shd w:val="clear" w:color="auto" w:fill="CCC0D9" w:themeFill="accent4" w:themeFillTint="66"/>
                              <w:spacing w:after="0" w:line="240" w:lineRule="auto"/>
                              <w:jc w:val="both"/>
                              <w:rPr>
                                <w:rFonts w:ascii="Century Gothic" w:hAnsi="Century Gothic"/>
                                <w:b/>
                                <w:sz w:val="20"/>
                                <w:szCs w:val="20"/>
                              </w:rPr>
                            </w:pPr>
                            <w:r w:rsidRPr="00F94F62">
                              <w:rPr>
                                <w:rFonts w:ascii="Century Gothic" w:hAnsi="Century Gothic"/>
                                <w:b/>
                                <w:sz w:val="20"/>
                                <w:szCs w:val="20"/>
                              </w:rPr>
                              <w:t xml:space="preserve">Польза: </w:t>
                            </w:r>
                          </w:p>
                          <w:p w:rsidR="00DB37F2" w:rsidRDefault="00B44906" w:rsidP="00F94F62">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организации на УСН в подобной ситуации могут правильно определять размер доходов</w:t>
                            </w:r>
                            <w:r>
                              <w:rPr>
                                <w:rFonts w:ascii="Century Gothic" w:hAnsi="Century Gothic"/>
                                <w:sz w:val="19"/>
                                <w:szCs w:val="19"/>
                              </w:rPr>
                              <w:t>.</w:t>
                            </w:r>
                          </w:p>
                          <w:p w:rsidR="00B44906" w:rsidRPr="006E6DB5" w:rsidRDefault="00B44906" w:rsidP="00F94F62">
                            <w:pPr>
                              <w:tabs>
                                <w:tab w:val="left" w:pos="284"/>
                              </w:tabs>
                              <w:autoSpaceDE w:val="0"/>
                              <w:autoSpaceDN w:val="0"/>
                              <w:adjustRightInd w:val="0"/>
                              <w:spacing w:after="0" w:line="240" w:lineRule="auto"/>
                              <w:jc w:val="both"/>
                              <w:rPr>
                                <w:rFonts w:ascii="Century Gothic" w:hAnsi="Century Gothic" w:cstheme="minorHAnsi"/>
                                <w:bCs/>
                                <w:sz w:val="18"/>
                                <w:szCs w:val="18"/>
                              </w:rPr>
                            </w:pPr>
                          </w:p>
                          <w:p w:rsidR="00404432" w:rsidRDefault="00404432" w:rsidP="00404432">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937992" w:rsidRPr="007B0713" w:rsidRDefault="00937992" w:rsidP="00937992">
                            <w:pPr>
                              <w:pStyle w:val="af"/>
                              <w:numPr>
                                <w:ilvl w:val="0"/>
                                <w:numId w:val="8"/>
                              </w:numPr>
                              <w:tabs>
                                <w:tab w:val="left" w:pos="284"/>
                              </w:tabs>
                              <w:spacing w:after="0" w:line="240" w:lineRule="auto"/>
                              <w:ind w:left="0" w:firstLine="0"/>
                              <w:rPr>
                                <w:rFonts w:ascii="Century Gothic" w:hAnsi="Century Gothic"/>
                                <w:sz w:val="19"/>
                                <w:szCs w:val="19"/>
                              </w:rPr>
                            </w:pPr>
                            <w:r w:rsidRPr="007B0713">
                              <w:rPr>
                                <w:rFonts w:ascii="Century Gothic" w:hAnsi="Century Gothic"/>
                                <w:sz w:val="19"/>
                                <w:szCs w:val="19"/>
                              </w:rPr>
                              <w:t xml:space="preserve">сумма вознаграждения, удержанного </w:t>
                            </w:r>
                            <w:proofErr w:type="spellStart"/>
                            <w:r w:rsidRPr="007B0713">
                              <w:rPr>
                                <w:rFonts w:ascii="Century Gothic" w:hAnsi="Century Gothic"/>
                                <w:sz w:val="19"/>
                                <w:szCs w:val="19"/>
                              </w:rPr>
                              <w:t>маркетплейсом</w:t>
                            </w:r>
                            <w:proofErr w:type="spellEnd"/>
                            <w:r w:rsidRPr="007B0713">
                              <w:rPr>
                                <w:rFonts w:ascii="Century Gothic" w:hAnsi="Century Gothic"/>
                                <w:sz w:val="19"/>
                                <w:szCs w:val="19"/>
                              </w:rPr>
                              <w:t xml:space="preserve"> из выручки, – расход налогоплательщика. Его можно учесть при определении базы по УСН с объектом «доходы минус расходы». У продавца с объектом «доходы» такого права нет;</w:t>
                            </w:r>
                          </w:p>
                          <w:p w:rsidR="00937992" w:rsidRPr="007B0713" w:rsidRDefault="00937992" w:rsidP="00937992">
                            <w:pPr>
                              <w:pStyle w:val="af"/>
                              <w:numPr>
                                <w:ilvl w:val="0"/>
                                <w:numId w:val="8"/>
                              </w:numPr>
                              <w:tabs>
                                <w:tab w:val="left" w:pos="284"/>
                              </w:tabs>
                              <w:spacing w:after="0" w:line="240" w:lineRule="auto"/>
                              <w:ind w:left="0" w:firstLine="0"/>
                              <w:rPr>
                                <w:rFonts w:ascii="Century Gothic" w:hAnsi="Century Gothic"/>
                                <w:sz w:val="19"/>
                                <w:szCs w:val="19"/>
                              </w:rPr>
                            </w:pPr>
                            <w:r w:rsidRPr="007B0713">
                              <w:rPr>
                                <w:rFonts w:ascii="Century Gothic" w:hAnsi="Century Gothic"/>
                                <w:sz w:val="19"/>
                                <w:szCs w:val="19"/>
                              </w:rPr>
                              <w:t>ФНС привела примеры расчета базы по УСН для обоих объектов обложения.</w:t>
                            </w:r>
                          </w:p>
                          <w:p w:rsidR="00937992" w:rsidRPr="007B0713" w:rsidRDefault="00937992" w:rsidP="00937992">
                            <w:pPr>
                              <w:rPr>
                                <w:rFonts w:ascii="Century Gothic" w:hAnsi="Century Gothic"/>
                                <w:sz w:val="19"/>
                                <w:szCs w:val="19"/>
                              </w:rPr>
                            </w:pPr>
                          </w:p>
                          <w:p w:rsidR="00A9323C" w:rsidRDefault="00A9323C" w:rsidP="00937992">
                            <w:pPr>
                              <w:pStyle w:val="af"/>
                              <w:tabs>
                                <w:tab w:val="left" w:pos="284"/>
                              </w:tabs>
                              <w:spacing w:after="0" w:line="240" w:lineRule="auto"/>
                              <w:ind w:left="0"/>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F8FB" id="_x0000_s1032" type="#_x0000_t202" style="position:absolute;margin-left:168.75pt;margin-top:412.5pt;width:408.8pt;height:187.5pt;z-index:2519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" filled="f" stroked="f">
                <v:textbox inset="0,0,,0">
                  <w:txbxContent>
                    <w:p w:rsidR="00567C6E" w:rsidRPr="00BD269A" w:rsidRDefault="00567C6E"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F94F62" w:rsidRDefault="00DB37F2" w:rsidP="00F94F62">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 xml:space="preserve">Продавец включает в доход по </w:t>
                      </w:r>
                      <w:proofErr w:type="spellStart"/>
                      <w:r w:rsidRPr="007B0713">
                        <w:rPr>
                          <w:rFonts w:ascii="Century Gothic" w:hAnsi="Century Gothic"/>
                          <w:sz w:val="19"/>
                          <w:szCs w:val="19"/>
                        </w:rPr>
                        <w:t>спецрежиму</w:t>
                      </w:r>
                      <w:proofErr w:type="spellEnd"/>
                      <w:r w:rsidRPr="007B0713">
                        <w:rPr>
                          <w:rFonts w:ascii="Century Gothic" w:hAnsi="Century Gothic"/>
                          <w:sz w:val="19"/>
                          <w:szCs w:val="19"/>
                        </w:rPr>
                        <w:t xml:space="preserve"> всю сумму поступлений от покупателя за проданные ему через </w:t>
                      </w:r>
                      <w:proofErr w:type="spellStart"/>
                      <w:r w:rsidRPr="007B0713">
                        <w:rPr>
                          <w:rFonts w:ascii="Century Gothic" w:hAnsi="Century Gothic"/>
                          <w:sz w:val="19"/>
                          <w:szCs w:val="19"/>
                        </w:rPr>
                        <w:t>маркетплейс</w:t>
                      </w:r>
                      <w:proofErr w:type="spellEnd"/>
                      <w:r w:rsidRPr="007B0713">
                        <w:rPr>
                          <w:rFonts w:ascii="Century Gothic" w:hAnsi="Century Gothic"/>
                          <w:sz w:val="19"/>
                          <w:szCs w:val="19"/>
                        </w:rPr>
                        <w:t xml:space="preserve"> товары. ФНС разъяснила, как продавцу на УСН рассчитать размер налогооблагаемых доходов с учетом удержания </w:t>
                      </w:r>
                      <w:proofErr w:type="spellStart"/>
                      <w:r w:rsidRPr="007B0713">
                        <w:rPr>
                          <w:rFonts w:ascii="Century Gothic" w:hAnsi="Century Gothic"/>
                          <w:sz w:val="19"/>
                          <w:szCs w:val="19"/>
                        </w:rPr>
                        <w:t>маркетплейсом</w:t>
                      </w:r>
                      <w:proofErr w:type="spellEnd"/>
                      <w:r w:rsidRPr="007B0713">
                        <w:rPr>
                          <w:rFonts w:ascii="Century Gothic" w:hAnsi="Century Gothic"/>
                          <w:sz w:val="19"/>
                          <w:szCs w:val="19"/>
                        </w:rPr>
                        <w:t xml:space="preserve"> суммы своего вознаграждения</w:t>
                      </w:r>
                      <w:r>
                        <w:rPr>
                          <w:rFonts w:ascii="Century Gothic" w:hAnsi="Century Gothic"/>
                          <w:sz w:val="19"/>
                          <w:szCs w:val="19"/>
                        </w:rPr>
                        <w:t>.</w:t>
                      </w:r>
                    </w:p>
                    <w:p w:rsidR="00B44906" w:rsidRDefault="00B44906" w:rsidP="00F94F62">
                      <w:pPr>
                        <w:tabs>
                          <w:tab w:val="left" w:pos="284"/>
                        </w:tabs>
                        <w:autoSpaceDE w:val="0"/>
                        <w:autoSpaceDN w:val="0"/>
                        <w:adjustRightInd w:val="0"/>
                        <w:spacing w:after="0" w:line="240" w:lineRule="auto"/>
                        <w:jc w:val="both"/>
                        <w:rPr>
                          <w:rFonts w:ascii="Century Gothic" w:hAnsi="Century Gothic"/>
                          <w:sz w:val="19"/>
                          <w:szCs w:val="19"/>
                        </w:rPr>
                      </w:pPr>
                    </w:p>
                    <w:p w:rsidR="00DB37F2" w:rsidRPr="00F94F62" w:rsidRDefault="00DB37F2" w:rsidP="00DB37F2">
                      <w:pPr>
                        <w:shd w:val="clear" w:color="auto" w:fill="CCC0D9" w:themeFill="accent4" w:themeFillTint="66"/>
                        <w:spacing w:after="0" w:line="240" w:lineRule="auto"/>
                        <w:jc w:val="both"/>
                        <w:rPr>
                          <w:rFonts w:ascii="Century Gothic" w:hAnsi="Century Gothic"/>
                          <w:b/>
                          <w:sz w:val="20"/>
                          <w:szCs w:val="20"/>
                        </w:rPr>
                      </w:pPr>
                      <w:r w:rsidRPr="00F94F62">
                        <w:rPr>
                          <w:rFonts w:ascii="Century Gothic" w:hAnsi="Century Gothic"/>
                          <w:b/>
                          <w:sz w:val="20"/>
                          <w:szCs w:val="20"/>
                        </w:rPr>
                        <w:t xml:space="preserve">Польза: </w:t>
                      </w:r>
                    </w:p>
                    <w:p w:rsidR="00DB37F2" w:rsidRDefault="00B44906" w:rsidP="00F94F62">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организации на УСН в подобной ситуации могут правильно определять размер доходов</w:t>
                      </w:r>
                      <w:r>
                        <w:rPr>
                          <w:rFonts w:ascii="Century Gothic" w:hAnsi="Century Gothic"/>
                          <w:sz w:val="19"/>
                          <w:szCs w:val="19"/>
                        </w:rPr>
                        <w:t>.</w:t>
                      </w:r>
                    </w:p>
                    <w:p w:rsidR="00B44906" w:rsidRPr="006E6DB5" w:rsidRDefault="00B44906" w:rsidP="00F94F62">
                      <w:pPr>
                        <w:tabs>
                          <w:tab w:val="left" w:pos="284"/>
                        </w:tabs>
                        <w:autoSpaceDE w:val="0"/>
                        <w:autoSpaceDN w:val="0"/>
                        <w:adjustRightInd w:val="0"/>
                        <w:spacing w:after="0" w:line="240" w:lineRule="auto"/>
                        <w:jc w:val="both"/>
                        <w:rPr>
                          <w:rFonts w:ascii="Century Gothic" w:hAnsi="Century Gothic" w:cstheme="minorHAnsi"/>
                          <w:bCs/>
                          <w:sz w:val="18"/>
                          <w:szCs w:val="18"/>
                        </w:rPr>
                      </w:pPr>
                    </w:p>
                    <w:p w:rsidR="00404432" w:rsidRDefault="00404432" w:rsidP="00404432">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937992" w:rsidRPr="007B0713" w:rsidRDefault="00937992" w:rsidP="00937992">
                      <w:pPr>
                        <w:pStyle w:val="af"/>
                        <w:numPr>
                          <w:ilvl w:val="0"/>
                          <w:numId w:val="8"/>
                        </w:numPr>
                        <w:tabs>
                          <w:tab w:val="left" w:pos="284"/>
                        </w:tabs>
                        <w:spacing w:after="0" w:line="240" w:lineRule="auto"/>
                        <w:ind w:left="0" w:firstLine="0"/>
                        <w:rPr>
                          <w:rFonts w:ascii="Century Gothic" w:hAnsi="Century Gothic"/>
                          <w:sz w:val="19"/>
                          <w:szCs w:val="19"/>
                        </w:rPr>
                      </w:pPr>
                      <w:r w:rsidRPr="007B0713">
                        <w:rPr>
                          <w:rFonts w:ascii="Century Gothic" w:hAnsi="Century Gothic"/>
                          <w:sz w:val="19"/>
                          <w:szCs w:val="19"/>
                        </w:rPr>
                        <w:t xml:space="preserve">сумма вознаграждения, удержанного </w:t>
                      </w:r>
                      <w:proofErr w:type="spellStart"/>
                      <w:r w:rsidRPr="007B0713">
                        <w:rPr>
                          <w:rFonts w:ascii="Century Gothic" w:hAnsi="Century Gothic"/>
                          <w:sz w:val="19"/>
                          <w:szCs w:val="19"/>
                        </w:rPr>
                        <w:t>маркетплейсом</w:t>
                      </w:r>
                      <w:proofErr w:type="spellEnd"/>
                      <w:r w:rsidRPr="007B0713">
                        <w:rPr>
                          <w:rFonts w:ascii="Century Gothic" w:hAnsi="Century Gothic"/>
                          <w:sz w:val="19"/>
                          <w:szCs w:val="19"/>
                        </w:rPr>
                        <w:t xml:space="preserve"> из выручки, – расход налогоплательщика. Его можно учесть при определении базы по УСН с объектом «доходы минус расходы». У продавца с объектом «доходы» такого права нет;</w:t>
                      </w:r>
                    </w:p>
                    <w:p w:rsidR="00937992" w:rsidRPr="007B0713" w:rsidRDefault="00937992" w:rsidP="00937992">
                      <w:pPr>
                        <w:pStyle w:val="af"/>
                        <w:numPr>
                          <w:ilvl w:val="0"/>
                          <w:numId w:val="8"/>
                        </w:numPr>
                        <w:tabs>
                          <w:tab w:val="left" w:pos="284"/>
                        </w:tabs>
                        <w:spacing w:after="0" w:line="240" w:lineRule="auto"/>
                        <w:ind w:left="0" w:firstLine="0"/>
                        <w:rPr>
                          <w:rFonts w:ascii="Century Gothic" w:hAnsi="Century Gothic"/>
                          <w:sz w:val="19"/>
                          <w:szCs w:val="19"/>
                        </w:rPr>
                      </w:pPr>
                      <w:r w:rsidRPr="007B0713">
                        <w:rPr>
                          <w:rFonts w:ascii="Century Gothic" w:hAnsi="Century Gothic"/>
                          <w:sz w:val="19"/>
                          <w:szCs w:val="19"/>
                        </w:rPr>
                        <w:t>ФНС привела примеры расчета базы по УСН для обоих объектов обложения.</w:t>
                      </w:r>
                    </w:p>
                    <w:p w:rsidR="00937992" w:rsidRPr="007B0713" w:rsidRDefault="00937992" w:rsidP="00937992">
                      <w:pPr>
                        <w:rPr>
                          <w:rFonts w:ascii="Century Gothic" w:hAnsi="Century Gothic"/>
                          <w:sz w:val="19"/>
                          <w:szCs w:val="19"/>
                        </w:rPr>
                      </w:pPr>
                    </w:p>
                    <w:p w:rsidR="00000000" w:rsidRDefault="003C726F" w:rsidP="00937992">
                      <w:pPr>
                        <w:pStyle w:val="af"/>
                        <w:tabs>
                          <w:tab w:val="left" w:pos="284"/>
                        </w:tabs>
                        <w:spacing w:after="0" w:line="240" w:lineRule="auto"/>
                        <w:ind w:left="0"/>
                      </w:pPr>
                    </w:p>
                  </w:txbxContent>
                </v:textbox>
                <w10:wrap anchorx="page" anchory="page"/>
              </v:shape>
            </w:pict>
          </mc:Fallback>
        </mc:AlternateContent>
      </w:r>
    </w:p>
    <w:p w:rsidR="0096325C" w:rsidRPr="00B127CE" w:rsidRDefault="00B000C5" w:rsidP="00D24391">
      <w:pPr>
        <w:ind w:left="-142"/>
        <w:rPr>
          <w:rFonts w:ascii="Century Gothic" w:hAnsi="Century Gothic" w:cs="Century Gothic"/>
          <w:b/>
          <w:bCs/>
          <w:color w:val="5F497A" w:themeColor="accent4" w:themeShade="BF"/>
          <w:sz w:val="28"/>
          <w:szCs w:val="28"/>
          <w:u w:val="single"/>
        </w:rPr>
      </w:pPr>
      <w:r>
        <w:rPr>
          <w:rFonts w:cstheme="minorHAnsi"/>
          <w:noProof/>
          <w:color w:val="5F497A"/>
          <w:sz w:val="19"/>
          <w:szCs w:val="19"/>
          <w:u w:val="single"/>
          <w:lang w:eastAsia="ru-RU"/>
        </w:rPr>
        <mc:AlternateContent>
          <mc:Choice Requires="wps">
            <w:drawing>
              <wp:anchor distT="0" distB="0" distL="114300" distR="114300" simplePos="0" relativeHeight="251953152" behindDoc="1" locked="0" layoutInCell="1" allowOverlap="1">
                <wp:simplePos x="0" y="0"/>
                <wp:positionH relativeFrom="page">
                  <wp:posOffset>306070</wp:posOffset>
                </wp:positionH>
                <wp:positionV relativeFrom="page">
                  <wp:posOffset>5683885</wp:posOffset>
                </wp:positionV>
                <wp:extent cx="1602105" cy="1285875"/>
                <wp:effectExtent l="10795" t="6985" r="25400" b="21590"/>
                <wp:wrapNone/>
                <wp:docPr id="14"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285875"/>
                        </a:xfrm>
                        <a:prstGeom prst="rect">
                          <a:avLst/>
                        </a:prstGeom>
                        <a:solidFill>
                          <a:srgbClr val="F2F2F2"/>
                        </a:solidFill>
                        <a:ln w="3175">
                          <a:solidFill>
                            <a:srgbClr val="F2F2F2"/>
                          </a:solidFill>
                          <a:miter lim="800000"/>
                          <a:headEnd/>
                          <a:tailEnd/>
                        </a:ln>
                        <a:effectLst>
                          <a:outerShdw dist="35921" dir="2700000" algn="ctr" rotWithShape="0">
                            <a:srgbClr val="868686"/>
                          </a:outerShdw>
                        </a:effectLst>
                      </wps:spPr>
                      <wps:txbx>
                        <w:txbxContent>
                          <w:p w:rsidR="00D6456E" w:rsidRDefault="00D6456E" w:rsidP="00F94F62">
                            <w:pPr>
                              <w:pStyle w:val="ConsPlusNormal"/>
                              <w:shd w:val="clear" w:color="auto" w:fill="FFFFFF" w:themeFill="background1"/>
                              <w:tabs>
                                <w:tab w:val="left" w:pos="142"/>
                              </w:tabs>
                              <w:rPr>
                                <w:rFonts w:ascii="Century Gothic" w:hAnsi="Century Gothic"/>
                                <w:b/>
                                <w:sz w:val="16"/>
                                <w:szCs w:val="16"/>
                                <w:u w:val="single"/>
                              </w:rPr>
                            </w:pPr>
                            <w:r w:rsidRPr="005E1E55">
                              <w:rPr>
                                <w:rFonts w:ascii="Century Gothic" w:hAnsi="Century Gothic"/>
                                <w:b/>
                                <w:sz w:val="16"/>
                                <w:szCs w:val="16"/>
                                <w:u w:val="single"/>
                              </w:rPr>
                              <w:t>Документ:</w:t>
                            </w:r>
                          </w:p>
                          <w:p w:rsidR="00B44906" w:rsidRDefault="00B44906" w:rsidP="00F94F62">
                            <w:pPr>
                              <w:pStyle w:val="ConsPlusNormal"/>
                              <w:shd w:val="clear" w:color="auto" w:fill="FFFFFF" w:themeFill="background1"/>
                              <w:tabs>
                                <w:tab w:val="left" w:pos="142"/>
                              </w:tabs>
                              <w:rPr>
                                <w:rFonts w:ascii="Century Gothic" w:hAnsi="Century Gothic"/>
                                <w:b/>
                                <w:sz w:val="16"/>
                                <w:szCs w:val="16"/>
                                <w:u w:val="single"/>
                              </w:rPr>
                            </w:pPr>
                          </w:p>
                          <w:p w:rsidR="00D6456E" w:rsidRPr="00595739" w:rsidRDefault="00120653" w:rsidP="00F94F62">
                            <w:pPr>
                              <w:pStyle w:val="ConsPlusNormal"/>
                              <w:shd w:val="clear" w:color="auto" w:fill="FFFFFF" w:themeFill="background1"/>
                              <w:tabs>
                                <w:tab w:val="left" w:pos="142"/>
                              </w:tabs>
                              <w:rPr>
                                <w:rFonts w:ascii="Century Gothic" w:hAnsi="Century Gothic"/>
                                <w:sz w:val="16"/>
                                <w:szCs w:val="16"/>
                                <w:u w:val="single"/>
                              </w:rPr>
                            </w:pPr>
                            <w:hyperlink r:id="rId9" w:history="1">
                              <w:r w:rsidR="00B44906" w:rsidRPr="007B0713">
                                <w:rPr>
                                  <w:rStyle w:val="aa"/>
                                  <w:rFonts w:ascii="Century Gothic" w:hAnsi="Century Gothic"/>
                                  <w:sz w:val="16"/>
                                  <w:szCs w:val="16"/>
                                </w:rPr>
                                <w:t>Письмо ФНС России от 08.05.2024 N СД-4-3/5416@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33" style="position:absolute;left:0;text-align:left;margin-left:24.1pt;margin-top:447.55pt;width:126.15pt;height:101.25pt;z-index:-2513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" fillcolor="#f2f2f2" strokecolor="#f2f2f2" strokeweight=".25pt">
                <v:shadow on="t" color="#868686"/>
                <v:textbox inset="0,0,0,0">
                  <w:txbxContent>
                    <w:p w:rsidR="00D6456E" w:rsidRDefault="00D6456E" w:rsidP="00F94F62">
                      <w:pPr>
                        <w:pStyle w:val="ConsPlusNormal"/>
                        <w:shd w:val="clear" w:color="auto" w:fill="FFFFFF" w:themeFill="background1"/>
                        <w:tabs>
                          <w:tab w:val="left" w:pos="142"/>
                        </w:tabs>
                        <w:rPr>
                          <w:rFonts w:ascii="Century Gothic" w:hAnsi="Century Gothic"/>
                          <w:b/>
                          <w:sz w:val="16"/>
                          <w:szCs w:val="16"/>
                          <w:u w:val="single"/>
                        </w:rPr>
                      </w:pPr>
                      <w:r w:rsidRPr="005E1E55">
                        <w:rPr>
                          <w:rFonts w:ascii="Century Gothic" w:hAnsi="Century Gothic"/>
                          <w:b/>
                          <w:sz w:val="16"/>
                          <w:szCs w:val="16"/>
                          <w:u w:val="single"/>
                        </w:rPr>
                        <w:t>Документ:</w:t>
                      </w:r>
                    </w:p>
                    <w:p w:rsidR="00B44906" w:rsidRDefault="00B44906" w:rsidP="00F94F62">
                      <w:pPr>
                        <w:pStyle w:val="ConsPlusNormal"/>
                        <w:shd w:val="clear" w:color="auto" w:fill="FFFFFF" w:themeFill="background1"/>
                        <w:tabs>
                          <w:tab w:val="left" w:pos="142"/>
                        </w:tabs>
                        <w:rPr>
                          <w:rFonts w:ascii="Century Gothic" w:hAnsi="Century Gothic"/>
                          <w:b/>
                          <w:sz w:val="16"/>
                          <w:szCs w:val="16"/>
                          <w:u w:val="single"/>
                        </w:rPr>
                      </w:pPr>
                    </w:p>
                    <w:p w:rsidR="00D6456E" w:rsidRPr="00595739" w:rsidRDefault="003C726F" w:rsidP="00F94F62">
                      <w:pPr>
                        <w:pStyle w:val="ConsPlusNormal"/>
                        <w:shd w:val="clear" w:color="auto" w:fill="FFFFFF" w:themeFill="background1"/>
                        <w:tabs>
                          <w:tab w:val="left" w:pos="142"/>
                        </w:tabs>
                        <w:rPr>
                          <w:rFonts w:ascii="Century Gothic" w:hAnsi="Century Gothic"/>
                          <w:sz w:val="16"/>
                          <w:szCs w:val="16"/>
                          <w:u w:val="single"/>
                        </w:rPr>
                      </w:pPr>
                      <w:hyperlink r:id="rId10" w:history="1">
                        <w:r w:rsidR="00B44906" w:rsidRPr="007B0713">
                          <w:rPr>
                            <w:rStyle w:val="aa"/>
                            <w:rFonts w:ascii="Century Gothic" w:hAnsi="Century Gothic"/>
                            <w:sz w:val="16"/>
                            <w:szCs w:val="16"/>
                          </w:rPr>
                          <w:t>Письмо ФНС России от 08.05.2024 N СД-4-3/5416@</w:t>
                        </w:r>
                      </w:hyperlink>
                    </w:p>
                  </w:txbxContent>
                </v:textbox>
                <w10:wrap anchorx="page" anchory="page"/>
              </v:rect>
            </w:pict>
          </mc:Fallback>
        </mc:AlternateContent>
      </w:r>
    </w:p>
    <w:p w:rsidR="00735E66" w:rsidRDefault="00735E66" w:rsidP="00EA75AE"/>
    <w:p w:rsidR="00E376E4" w:rsidRDefault="00E376E4" w:rsidP="00D24391">
      <w:pPr>
        <w:ind w:left="-142"/>
      </w:pPr>
    </w:p>
    <w:p w:rsidR="002C1105" w:rsidRPr="00B60E88" w:rsidRDefault="002C1105" w:rsidP="0092156C">
      <w:pPr>
        <w:tabs>
          <w:tab w:val="left" w:pos="284"/>
        </w:tabs>
        <w:autoSpaceDE w:val="0"/>
        <w:autoSpaceDN w:val="0"/>
        <w:adjustRightInd w:val="0"/>
        <w:jc w:val="center"/>
        <w:rPr>
          <w:rFonts w:ascii="Century Gothic" w:eastAsia="Times New Roman" w:hAnsi="Century Gothic"/>
          <w:sz w:val="18"/>
          <w:szCs w:val="18"/>
          <w:lang w:eastAsia="ru-RU"/>
        </w:rPr>
      </w:pPr>
    </w:p>
    <w:p w:rsidR="00204C7D" w:rsidRDefault="00204C7D" w:rsidP="00D24391">
      <w:pPr>
        <w:ind w:left="-142"/>
      </w:pPr>
    </w:p>
    <w:p w:rsidR="00E376E4" w:rsidRDefault="00E376E4" w:rsidP="00D24391">
      <w:pPr>
        <w:ind w:left="-142"/>
      </w:pPr>
    </w:p>
    <w:p w:rsidR="00E376E4" w:rsidRDefault="00E376E4" w:rsidP="00D24391">
      <w:pPr>
        <w:ind w:left="-142"/>
      </w:pPr>
    </w:p>
    <w:p w:rsidR="00E376E4" w:rsidRDefault="00B000C5" w:rsidP="00EA6F15">
      <w:pPr>
        <w:jc w:val="both"/>
      </w:pPr>
      <w:r>
        <w:rPr>
          <w:noProof/>
          <w:lang w:eastAsia="ru-RU"/>
        </w:rPr>
        <mc:AlternateContent>
          <mc:Choice Requires="wps">
            <w:drawing>
              <wp:anchor distT="0" distB="0" distL="114300" distR="114300" simplePos="0" relativeHeight="251963392" behindDoc="0" locked="0" layoutInCell="1" allowOverlap="1">
                <wp:simplePos x="0" y="0"/>
                <wp:positionH relativeFrom="page">
                  <wp:posOffset>250190</wp:posOffset>
                </wp:positionH>
                <wp:positionV relativeFrom="page">
                  <wp:posOffset>7905115</wp:posOffset>
                </wp:positionV>
                <wp:extent cx="1772920" cy="643890"/>
                <wp:effectExtent l="0" t="0" r="0" b="0"/>
                <wp:wrapNone/>
                <wp:docPr id="1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423" w:rsidRDefault="00B44906" w:rsidP="00485423">
                            <w:pPr>
                              <w:pStyle w:val="NewsletterDate"/>
                              <w:shd w:val="clear" w:color="auto" w:fill="B2A1C7" w:themeFill="accent4" w:themeFillTint="99"/>
                              <w:jc w:val="center"/>
                              <w:rPr>
                                <w:b/>
                                <w:color w:val="FFFFFF"/>
                                <w:sz w:val="24"/>
                                <w:szCs w:val="24"/>
                              </w:rPr>
                            </w:pPr>
                            <w:r>
                              <w:rPr>
                                <w:b/>
                                <w:color w:val="FFFFFF"/>
                                <w:sz w:val="24"/>
                                <w:szCs w:val="24"/>
                              </w:rPr>
                              <w:t>Кадровику</w:t>
                            </w:r>
                          </w:p>
                          <w:p w:rsidR="00B44906" w:rsidRDefault="00B44906" w:rsidP="00485423">
                            <w:pPr>
                              <w:pStyle w:val="NewsletterDate"/>
                              <w:shd w:val="clear" w:color="auto" w:fill="B2A1C7" w:themeFill="accent4" w:themeFillTint="99"/>
                              <w:jc w:val="center"/>
                              <w:rPr>
                                <w:b/>
                                <w:color w:val="FFFFFF"/>
                                <w:sz w:val="24"/>
                                <w:szCs w:val="24"/>
                              </w:rPr>
                            </w:pPr>
                          </w:p>
                          <w:p w:rsidR="00EA16DA" w:rsidRPr="00C066C7" w:rsidRDefault="00EA16DA" w:rsidP="00EA16DA">
                            <w:pPr>
                              <w:rPr>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9.7pt;margin-top:622.45pt;width:139.6pt;height:50.7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9quAIAALs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" filled="f" stroked="f">
                <v:textbox inset=",0,,0">
                  <w:txbxContent>
                    <w:p w:rsidR="00485423" w:rsidRDefault="00B44906" w:rsidP="00485423">
                      <w:pPr>
                        <w:pStyle w:val="NewsletterDate"/>
                        <w:shd w:val="clear" w:color="auto" w:fill="B2A1C7" w:themeFill="accent4" w:themeFillTint="99"/>
                        <w:jc w:val="center"/>
                        <w:rPr>
                          <w:b/>
                          <w:color w:val="FFFFFF"/>
                          <w:sz w:val="24"/>
                          <w:szCs w:val="24"/>
                        </w:rPr>
                      </w:pPr>
                      <w:r>
                        <w:rPr>
                          <w:b/>
                          <w:color w:val="FFFFFF"/>
                          <w:sz w:val="24"/>
                          <w:szCs w:val="24"/>
                        </w:rPr>
                        <w:t>Кадровику</w:t>
                      </w:r>
                    </w:p>
                    <w:p w:rsidR="00B44906" w:rsidRDefault="00B44906" w:rsidP="00485423">
                      <w:pPr>
                        <w:pStyle w:val="NewsletterDate"/>
                        <w:shd w:val="clear" w:color="auto" w:fill="B2A1C7" w:themeFill="accent4" w:themeFillTint="99"/>
                        <w:jc w:val="center"/>
                        <w:rPr>
                          <w:b/>
                          <w:color w:val="FFFFFF"/>
                          <w:sz w:val="24"/>
                          <w:szCs w:val="24"/>
                        </w:rPr>
                      </w:pPr>
                    </w:p>
                    <w:p w:rsidR="00EA16DA" w:rsidRPr="00C066C7" w:rsidRDefault="00EA16DA" w:rsidP="00EA16DA">
                      <w:pPr>
                        <w:rPr>
                          <w:szCs w:val="28"/>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962368" behindDoc="0" locked="0" layoutInCell="1" allowOverlap="1">
                <wp:simplePos x="0" y="0"/>
                <wp:positionH relativeFrom="column">
                  <wp:posOffset>-73025</wp:posOffset>
                </wp:positionH>
                <wp:positionV relativeFrom="paragraph">
                  <wp:posOffset>227330</wp:posOffset>
                </wp:positionV>
                <wp:extent cx="6962140" cy="635"/>
                <wp:effectExtent l="5715" t="9525" r="13970" b="8890"/>
                <wp:wrapNone/>
                <wp:docPr id="12"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38403" id="AutoShape 443" o:spid="_x0000_s1026" type="#_x0000_t32" style="position:absolute;margin-left:-5.75pt;margin-top:17.9pt;width:548.2pt;height:.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EpIwIAAEA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"/>
            </w:pict>
          </mc:Fallback>
        </mc:AlternateContent>
      </w:r>
    </w:p>
    <w:p w:rsidR="00CF4F22" w:rsidRDefault="00B000C5" w:rsidP="002679F0">
      <w:r>
        <w:rPr>
          <w:noProof/>
          <w:lang w:eastAsia="ru-RU"/>
        </w:rPr>
        <mc:AlternateContent>
          <mc:Choice Requires="wps">
            <w:drawing>
              <wp:anchor distT="0" distB="0" distL="114300" distR="114300" simplePos="0" relativeHeight="251964416" behindDoc="0" locked="0" layoutInCell="1" allowOverlap="1">
                <wp:simplePos x="0" y="0"/>
                <wp:positionH relativeFrom="page">
                  <wp:posOffset>2332355</wp:posOffset>
                </wp:positionH>
                <wp:positionV relativeFrom="page">
                  <wp:posOffset>7905115</wp:posOffset>
                </wp:positionV>
                <wp:extent cx="4842510" cy="22923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906" w:rsidRPr="007B0713" w:rsidRDefault="00B44906" w:rsidP="00B44906">
                            <w:pPr>
                              <w:pStyle w:val="1"/>
                              <w:tabs>
                                <w:tab w:val="left" w:pos="284"/>
                              </w:tabs>
                              <w:jc w:val="center"/>
                              <w:rPr>
                                <w:color w:val="5F497A"/>
                                <w:sz w:val="19"/>
                                <w:szCs w:val="19"/>
                                <w:u w:val="single"/>
                                <w:lang w:val="x-none" w:eastAsia="x-none"/>
                              </w:rPr>
                            </w:pPr>
                            <w:r w:rsidRPr="007B0713">
                              <w:rPr>
                                <w:color w:val="5F497A"/>
                                <w:sz w:val="19"/>
                                <w:szCs w:val="19"/>
                                <w:u w:val="single"/>
                                <w:lang w:val="x-none" w:eastAsia="x-none"/>
                              </w:rPr>
                              <w:t xml:space="preserve">Прием на работу: </w:t>
                            </w:r>
                            <w:proofErr w:type="spellStart"/>
                            <w:r w:rsidRPr="007B0713">
                              <w:rPr>
                                <w:color w:val="5F497A"/>
                                <w:sz w:val="19"/>
                                <w:szCs w:val="19"/>
                                <w:u w:val="single"/>
                                <w:lang w:val="x-none" w:eastAsia="x-none"/>
                              </w:rPr>
                              <w:t>Роструд</w:t>
                            </w:r>
                            <w:proofErr w:type="spellEnd"/>
                            <w:r w:rsidRPr="007B0713">
                              <w:rPr>
                                <w:color w:val="5F497A"/>
                                <w:sz w:val="19"/>
                                <w:szCs w:val="19"/>
                                <w:u w:val="single"/>
                                <w:lang w:val="x-none" w:eastAsia="x-none"/>
                              </w:rPr>
                              <w:t xml:space="preserve"> уточнил, в какой срок издать приказ</w:t>
                            </w:r>
                          </w:p>
                          <w:p w:rsidR="00EA16DA" w:rsidRPr="00B44906" w:rsidRDefault="00EA16DA" w:rsidP="00EA16DA">
                            <w:pPr>
                              <w:pStyle w:val="1"/>
                              <w:tabs>
                                <w:tab w:val="left" w:pos="284"/>
                              </w:tabs>
                              <w:jc w:val="center"/>
                              <w:rPr>
                                <w:rFonts w:eastAsia="Calibri" w:cstheme="minorHAnsi"/>
                                <w:color w:val="5F497A"/>
                                <w:sz w:val="19"/>
                                <w:szCs w:val="19"/>
                                <w:u w:val="single"/>
                                <w:lang w:val="x-none" w:eastAsia="en-US"/>
                              </w:rPr>
                            </w:pPr>
                          </w:p>
                          <w:p w:rsidR="00EA16DA" w:rsidRPr="00A361A1" w:rsidRDefault="00EA16DA" w:rsidP="00EA16DA">
                            <w:pPr>
                              <w:tabs>
                                <w:tab w:val="left" w:pos="284"/>
                              </w:tabs>
                              <w:spacing w:after="0" w:line="240" w:lineRule="auto"/>
                              <w:jc w:val="both"/>
                              <w:rPr>
                                <w:rFonts w:ascii="Century Gothic" w:hAnsi="Century Gothic"/>
                                <w:sz w:val="19"/>
                                <w:szCs w:val="19"/>
                              </w:rPr>
                            </w:pPr>
                          </w:p>
                          <w:p w:rsidR="00EA16DA" w:rsidRPr="00147500" w:rsidRDefault="00EA16DA" w:rsidP="00EA16DA">
                            <w:pPr>
                              <w:tabs>
                                <w:tab w:val="left" w:pos="284"/>
                              </w:tabs>
                              <w:spacing w:after="0" w:line="240" w:lineRule="auto"/>
                              <w:jc w:val="both"/>
                              <w:rPr>
                                <w:rFonts w:ascii="Century Gothic" w:hAnsi="Century Gothic"/>
                                <w:sz w:val="19"/>
                                <w:szCs w:val="19"/>
                              </w:rPr>
                            </w:pPr>
                          </w:p>
                          <w:p w:rsidR="00EA16DA" w:rsidRPr="00233540" w:rsidRDefault="00EA16DA" w:rsidP="00EA16DA">
                            <w:pPr>
                              <w:tabs>
                                <w:tab w:val="left" w:pos="284"/>
                              </w:tabs>
                              <w:spacing w:after="0" w:line="240" w:lineRule="auto"/>
                              <w:jc w:val="both"/>
                              <w:rPr>
                                <w:rFonts w:ascii="Century Gothic" w:hAnsi="Century Gothic"/>
                                <w:sz w:val="19"/>
                                <w:szCs w:val="19"/>
                              </w:rPr>
                            </w:pPr>
                          </w:p>
                          <w:p w:rsidR="00EA16DA" w:rsidRPr="005B3F27" w:rsidRDefault="00EA16DA" w:rsidP="00EA16DA">
                            <w:pPr>
                              <w:tabs>
                                <w:tab w:val="left" w:pos="284"/>
                              </w:tabs>
                              <w:spacing w:after="0" w:line="240" w:lineRule="auto"/>
                              <w:jc w:val="both"/>
                              <w:rPr>
                                <w:rFonts w:ascii="Century Gothic" w:hAnsi="Century Gothic"/>
                                <w:sz w:val="19"/>
                                <w:szCs w:val="19"/>
                              </w:rPr>
                            </w:pPr>
                          </w:p>
                          <w:p w:rsidR="00EA16DA" w:rsidRPr="002211D3" w:rsidRDefault="00EA16DA" w:rsidP="00EA16DA">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83.65pt;margin-top:622.45pt;width:381.3pt;height:18.05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SH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" filled="f" stroked="f">
                <v:textbox inset="0,0,0,0">
                  <w:txbxContent>
                    <w:p w:rsidR="00B44906" w:rsidRPr="007B0713" w:rsidRDefault="00B44906" w:rsidP="00B44906">
                      <w:pPr>
                        <w:pStyle w:val="1"/>
                        <w:tabs>
                          <w:tab w:val="left" w:pos="284"/>
                        </w:tabs>
                        <w:jc w:val="center"/>
                        <w:rPr>
                          <w:color w:val="5F497A"/>
                          <w:sz w:val="19"/>
                          <w:szCs w:val="19"/>
                          <w:u w:val="single"/>
                          <w:lang w:val="x-none" w:eastAsia="x-none"/>
                        </w:rPr>
                      </w:pPr>
                      <w:r w:rsidRPr="007B0713">
                        <w:rPr>
                          <w:color w:val="5F497A"/>
                          <w:sz w:val="19"/>
                          <w:szCs w:val="19"/>
                          <w:u w:val="single"/>
                          <w:lang w:val="x-none" w:eastAsia="x-none"/>
                        </w:rPr>
                        <w:t xml:space="preserve">Прием на работу: </w:t>
                      </w:r>
                      <w:proofErr w:type="spellStart"/>
                      <w:r w:rsidRPr="007B0713">
                        <w:rPr>
                          <w:color w:val="5F497A"/>
                          <w:sz w:val="19"/>
                          <w:szCs w:val="19"/>
                          <w:u w:val="single"/>
                          <w:lang w:val="x-none" w:eastAsia="x-none"/>
                        </w:rPr>
                        <w:t>Роструд</w:t>
                      </w:r>
                      <w:proofErr w:type="spellEnd"/>
                      <w:r w:rsidRPr="007B0713">
                        <w:rPr>
                          <w:color w:val="5F497A"/>
                          <w:sz w:val="19"/>
                          <w:szCs w:val="19"/>
                          <w:u w:val="single"/>
                          <w:lang w:val="x-none" w:eastAsia="x-none"/>
                        </w:rPr>
                        <w:t xml:space="preserve"> уточнил, в какой срок издать приказ</w:t>
                      </w:r>
                    </w:p>
                    <w:p w:rsidR="00EA16DA" w:rsidRPr="00B44906" w:rsidRDefault="00EA16DA" w:rsidP="00EA16DA">
                      <w:pPr>
                        <w:pStyle w:val="1"/>
                        <w:tabs>
                          <w:tab w:val="left" w:pos="284"/>
                        </w:tabs>
                        <w:jc w:val="center"/>
                        <w:rPr>
                          <w:rFonts w:eastAsia="Calibri" w:cstheme="minorHAnsi"/>
                          <w:color w:val="5F497A"/>
                          <w:sz w:val="19"/>
                          <w:szCs w:val="19"/>
                          <w:u w:val="single"/>
                          <w:lang w:val="x-none" w:eastAsia="en-US"/>
                        </w:rPr>
                      </w:pPr>
                    </w:p>
                    <w:p w:rsidR="00EA16DA" w:rsidRPr="00A361A1" w:rsidRDefault="00EA16DA" w:rsidP="00EA16DA">
                      <w:pPr>
                        <w:tabs>
                          <w:tab w:val="left" w:pos="284"/>
                        </w:tabs>
                        <w:spacing w:after="0" w:line="240" w:lineRule="auto"/>
                        <w:jc w:val="both"/>
                        <w:rPr>
                          <w:rFonts w:ascii="Century Gothic" w:hAnsi="Century Gothic"/>
                          <w:sz w:val="19"/>
                          <w:szCs w:val="19"/>
                        </w:rPr>
                      </w:pPr>
                    </w:p>
                    <w:p w:rsidR="00EA16DA" w:rsidRPr="00147500" w:rsidRDefault="00EA16DA" w:rsidP="00EA16DA">
                      <w:pPr>
                        <w:tabs>
                          <w:tab w:val="left" w:pos="284"/>
                        </w:tabs>
                        <w:spacing w:after="0" w:line="240" w:lineRule="auto"/>
                        <w:jc w:val="both"/>
                        <w:rPr>
                          <w:rFonts w:ascii="Century Gothic" w:hAnsi="Century Gothic"/>
                          <w:sz w:val="19"/>
                          <w:szCs w:val="19"/>
                        </w:rPr>
                      </w:pPr>
                    </w:p>
                    <w:p w:rsidR="00EA16DA" w:rsidRPr="00233540" w:rsidRDefault="00EA16DA" w:rsidP="00EA16DA">
                      <w:pPr>
                        <w:tabs>
                          <w:tab w:val="left" w:pos="284"/>
                        </w:tabs>
                        <w:spacing w:after="0" w:line="240" w:lineRule="auto"/>
                        <w:jc w:val="both"/>
                        <w:rPr>
                          <w:rFonts w:ascii="Century Gothic" w:hAnsi="Century Gothic"/>
                          <w:sz w:val="19"/>
                          <w:szCs w:val="19"/>
                        </w:rPr>
                      </w:pPr>
                    </w:p>
                    <w:p w:rsidR="00EA16DA" w:rsidRPr="005B3F27" w:rsidRDefault="00EA16DA" w:rsidP="00EA16DA">
                      <w:pPr>
                        <w:tabs>
                          <w:tab w:val="left" w:pos="284"/>
                        </w:tabs>
                        <w:spacing w:after="0" w:line="240" w:lineRule="auto"/>
                        <w:jc w:val="both"/>
                        <w:rPr>
                          <w:rFonts w:ascii="Century Gothic" w:hAnsi="Century Gothic"/>
                          <w:sz w:val="19"/>
                          <w:szCs w:val="19"/>
                        </w:rPr>
                      </w:pPr>
                    </w:p>
                    <w:p w:rsidR="00EA16DA" w:rsidRPr="002211D3" w:rsidRDefault="00EA16DA" w:rsidP="00EA16DA">
                      <w:pPr>
                        <w:rPr>
                          <w:szCs w:val="28"/>
                        </w:rPr>
                      </w:pPr>
                    </w:p>
                  </w:txbxContent>
                </v:textbox>
                <w10:wrap anchorx="page" anchory="page"/>
              </v:shape>
            </w:pict>
          </mc:Fallback>
        </mc:AlternateContent>
      </w:r>
    </w:p>
    <w:p w:rsidR="00E376E4" w:rsidRDefault="00B000C5" w:rsidP="002679F0">
      <w:r>
        <w:rPr>
          <w:noProof/>
          <w:lang w:eastAsia="ru-RU"/>
        </w:rPr>
        <mc:AlternateContent>
          <mc:Choice Requires="wps">
            <w:drawing>
              <wp:anchor distT="0" distB="0" distL="114300" distR="114300" simplePos="0" relativeHeight="251965440" behindDoc="0" locked="0" layoutInCell="1" allowOverlap="1">
                <wp:simplePos x="0" y="0"/>
                <wp:positionH relativeFrom="page">
                  <wp:posOffset>2218055</wp:posOffset>
                </wp:positionH>
                <wp:positionV relativeFrom="page">
                  <wp:posOffset>8277225</wp:posOffset>
                </wp:positionV>
                <wp:extent cx="5146675" cy="235267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6DA" w:rsidRPr="00BD269A" w:rsidRDefault="00EA16DA" w:rsidP="00EA16D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B73CEC" w:rsidRDefault="00B44906" w:rsidP="00847888">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 xml:space="preserve">Срок, в который нужно издать приказ о приеме на работу, не установлен. Норм, предусматривающих обязательность издания такого приказа, в действующем законодательстве нет. Мнение по данному вопросу высказал </w:t>
                            </w:r>
                            <w:proofErr w:type="spellStart"/>
                            <w:r w:rsidRPr="007B0713">
                              <w:rPr>
                                <w:rFonts w:ascii="Century Gothic" w:hAnsi="Century Gothic"/>
                                <w:sz w:val="19"/>
                                <w:szCs w:val="19"/>
                              </w:rPr>
                              <w:t>Роструд</w:t>
                            </w:r>
                            <w:proofErr w:type="spellEnd"/>
                            <w:r>
                              <w:rPr>
                                <w:rFonts w:ascii="Century Gothic" w:hAnsi="Century Gothic"/>
                                <w:sz w:val="19"/>
                                <w:szCs w:val="19"/>
                              </w:rPr>
                              <w:t>.</w:t>
                            </w:r>
                          </w:p>
                          <w:p w:rsidR="00B44906" w:rsidRPr="00252EF1" w:rsidRDefault="00B44906" w:rsidP="00847888">
                            <w:pPr>
                              <w:tabs>
                                <w:tab w:val="left" w:pos="284"/>
                              </w:tabs>
                              <w:autoSpaceDE w:val="0"/>
                              <w:autoSpaceDN w:val="0"/>
                              <w:adjustRightInd w:val="0"/>
                              <w:spacing w:after="0" w:line="240" w:lineRule="auto"/>
                              <w:jc w:val="both"/>
                              <w:rPr>
                                <w:rFonts w:ascii="Century Gothic" w:hAnsi="Century Gothic"/>
                                <w:bCs/>
                                <w:sz w:val="19"/>
                                <w:szCs w:val="19"/>
                              </w:rPr>
                            </w:pPr>
                          </w:p>
                          <w:p w:rsidR="00432C71" w:rsidRPr="00432C71" w:rsidRDefault="00432C71" w:rsidP="00432C71">
                            <w:pPr>
                              <w:shd w:val="clear" w:color="auto" w:fill="CCC0D9" w:themeFill="accent4" w:themeFillTint="66"/>
                              <w:spacing w:after="0" w:line="240" w:lineRule="auto"/>
                              <w:jc w:val="both"/>
                              <w:rPr>
                                <w:rFonts w:ascii="Century Gothic" w:hAnsi="Century Gothic"/>
                                <w:b/>
                                <w:sz w:val="20"/>
                                <w:szCs w:val="20"/>
                              </w:rPr>
                            </w:pPr>
                            <w:r w:rsidRPr="00432C71">
                              <w:rPr>
                                <w:rFonts w:ascii="Century Gothic" w:hAnsi="Century Gothic"/>
                                <w:b/>
                                <w:sz w:val="20"/>
                                <w:szCs w:val="20"/>
                              </w:rPr>
                              <w:t xml:space="preserve">Польза: </w:t>
                            </w:r>
                          </w:p>
                          <w:p w:rsidR="00B73CEC" w:rsidRDefault="00B44906" w:rsidP="00B73CEC">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организации узнают, когда нужно оформить приказ о приеме на работу</w:t>
                            </w:r>
                            <w:r>
                              <w:rPr>
                                <w:rFonts w:ascii="Century Gothic" w:hAnsi="Century Gothic"/>
                                <w:sz w:val="19"/>
                                <w:szCs w:val="19"/>
                              </w:rPr>
                              <w:t>.</w:t>
                            </w:r>
                          </w:p>
                          <w:p w:rsidR="00B44906" w:rsidRPr="00194476" w:rsidRDefault="00B44906" w:rsidP="00B73CEC">
                            <w:pPr>
                              <w:tabs>
                                <w:tab w:val="left" w:pos="284"/>
                              </w:tabs>
                              <w:autoSpaceDE w:val="0"/>
                              <w:autoSpaceDN w:val="0"/>
                              <w:adjustRightInd w:val="0"/>
                              <w:spacing w:after="0" w:line="240" w:lineRule="auto"/>
                              <w:jc w:val="both"/>
                              <w:rPr>
                                <w:rFonts w:ascii="Century Gothic" w:hAnsi="Century Gothic"/>
                                <w:sz w:val="19"/>
                                <w:szCs w:val="19"/>
                              </w:rPr>
                            </w:pPr>
                          </w:p>
                          <w:p w:rsidR="009F070A" w:rsidRDefault="009F070A" w:rsidP="009F070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w:t>
                            </w:r>
                            <w:r w:rsidRPr="00BB4C51">
                              <w:rPr>
                                <w:rFonts w:ascii="Century Gothic" w:hAnsi="Century Gothic"/>
                                <w:b/>
                                <w:sz w:val="20"/>
                                <w:szCs w:val="20"/>
                              </w:rPr>
                              <w:t>материалу</w:t>
                            </w:r>
                            <w:r w:rsidRPr="00BD269A">
                              <w:rPr>
                                <w:rFonts w:ascii="Century Gothic" w:hAnsi="Century Gothic"/>
                                <w:b/>
                                <w:sz w:val="20"/>
                                <w:szCs w:val="20"/>
                              </w:rPr>
                              <w:t xml:space="preserve"> можно узнать: </w:t>
                            </w:r>
                          </w:p>
                          <w:p w:rsidR="00B44906" w:rsidRPr="007B0713" w:rsidRDefault="00B44906"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работодатель вправе оформлять приказы или распоряжения о трудоустройстве персонала. Ведомство полагает, что при этом следует применять такие же сроки, как для трудовых договоров. То есть издавать документ и объявлять его специалисту под подпись рекомендуют не позже 3 рабочих дней со дня фактического начала работы;</w:t>
                            </w:r>
                          </w:p>
                          <w:p w:rsidR="00B44906" w:rsidRPr="007B0713" w:rsidRDefault="00B44906"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 xml:space="preserve">этот срок можно закрепить в локальном нормативном акте, </w:t>
                            </w:r>
                            <w:proofErr w:type="gramStart"/>
                            <w:r w:rsidRPr="007B0713">
                              <w:rPr>
                                <w:rFonts w:ascii="Century Gothic" w:hAnsi="Century Gothic"/>
                                <w:sz w:val="19"/>
                                <w:szCs w:val="19"/>
                              </w:rPr>
                              <w:t>например</w:t>
                            </w:r>
                            <w:proofErr w:type="gramEnd"/>
                            <w:r w:rsidRPr="007B0713">
                              <w:rPr>
                                <w:rFonts w:ascii="Century Gothic" w:hAnsi="Century Gothic"/>
                                <w:sz w:val="19"/>
                                <w:szCs w:val="19"/>
                              </w:rPr>
                              <w:t xml:space="preserve"> в ПВТР.</w:t>
                            </w:r>
                          </w:p>
                          <w:p w:rsidR="00B44906" w:rsidRPr="007B0713" w:rsidRDefault="00B44906" w:rsidP="00B44906">
                            <w:pPr>
                              <w:rPr>
                                <w:rFonts w:ascii="Century Gothic" w:hAnsi="Century Gothic"/>
                                <w:sz w:val="19"/>
                                <w:szCs w:val="19"/>
                              </w:rPr>
                            </w:pPr>
                          </w:p>
                          <w:p w:rsidR="00E719A7" w:rsidRDefault="00E719A7" w:rsidP="00B44906">
                            <w:pPr>
                              <w:tabs>
                                <w:tab w:val="left" w:pos="284"/>
                              </w:tabs>
                              <w:spacing w:after="0" w:line="240" w:lineRule="auto"/>
                              <w:jc w:val="both"/>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74.65pt;margin-top:651.75pt;width:405.25pt;height:185.25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" filled="f" stroked="f">
                <v:textbox inset="0,0,,0">
                  <w:txbxContent>
                    <w:p w:rsidR="00EA16DA" w:rsidRPr="00BD269A" w:rsidRDefault="00EA16DA" w:rsidP="00EA16D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B73CEC" w:rsidRDefault="00B44906" w:rsidP="00847888">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 xml:space="preserve">Срок, в который нужно издать приказ о приеме на работу, не установлен. Норм, предусматривающих обязательность издания такого приказа, в действующем законодательстве нет. Мнение по данному вопросу высказал </w:t>
                      </w:r>
                      <w:proofErr w:type="spellStart"/>
                      <w:r w:rsidRPr="007B0713">
                        <w:rPr>
                          <w:rFonts w:ascii="Century Gothic" w:hAnsi="Century Gothic"/>
                          <w:sz w:val="19"/>
                          <w:szCs w:val="19"/>
                        </w:rPr>
                        <w:t>Роструд</w:t>
                      </w:r>
                      <w:proofErr w:type="spellEnd"/>
                      <w:r>
                        <w:rPr>
                          <w:rFonts w:ascii="Century Gothic" w:hAnsi="Century Gothic"/>
                          <w:sz w:val="19"/>
                          <w:szCs w:val="19"/>
                        </w:rPr>
                        <w:t>.</w:t>
                      </w:r>
                    </w:p>
                    <w:p w:rsidR="00B44906" w:rsidRPr="00252EF1" w:rsidRDefault="00B44906" w:rsidP="00847888">
                      <w:pPr>
                        <w:tabs>
                          <w:tab w:val="left" w:pos="284"/>
                        </w:tabs>
                        <w:autoSpaceDE w:val="0"/>
                        <w:autoSpaceDN w:val="0"/>
                        <w:adjustRightInd w:val="0"/>
                        <w:spacing w:after="0" w:line="240" w:lineRule="auto"/>
                        <w:jc w:val="both"/>
                        <w:rPr>
                          <w:rFonts w:ascii="Century Gothic" w:hAnsi="Century Gothic"/>
                          <w:bCs/>
                          <w:sz w:val="19"/>
                          <w:szCs w:val="19"/>
                        </w:rPr>
                      </w:pPr>
                    </w:p>
                    <w:p w:rsidR="00432C71" w:rsidRPr="00432C71" w:rsidRDefault="00432C71" w:rsidP="00432C71">
                      <w:pPr>
                        <w:shd w:val="clear" w:color="auto" w:fill="CCC0D9" w:themeFill="accent4" w:themeFillTint="66"/>
                        <w:spacing w:after="0" w:line="240" w:lineRule="auto"/>
                        <w:jc w:val="both"/>
                        <w:rPr>
                          <w:rFonts w:ascii="Century Gothic" w:hAnsi="Century Gothic"/>
                          <w:b/>
                          <w:sz w:val="20"/>
                          <w:szCs w:val="20"/>
                        </w:rPr>
                      </w:pPr>
                      <w:r w:rsidRPr="00432C71">
                        <w:rPr>
                          <w:rFonts w:ascii="Century Gothic" w:hAnsi="Century Gothic"/>
                          <w:b/>
                          <w:sz w:val="20"/>
                          <w:szCs w:val="20"/>
                        </w:rPr>
                        <w:t xml:space="preserve">Польза: </w:t>
                      </w:r>
                    </w:p>
                    <w:p w:rsidR="00B73CEC" w:rsidRDefault="00B44906" w:rsidP="00B73CEC">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организации узнают, когда нужно оформить приказ о приеме на работу</w:t>
                      </w:r>
                      <w:r>
                        <w:rPr>
                          <w:rFonts w:ascii="Century Gothic" w:hAnsi="Century Gothic"/>
                          <w:sz w:val="19"/>
                          <w:szCs w:val="19"/>
                        </w:rPr>
                        <w:t>.</w:t>
                      </w:r>
                    </w:p>
                    <w:p w:rsidR="00B44906" w:rsidRPr="00194476" w:rsidRDefault="00B44906" w:rsidP="00B73CEC">
                      <w:pPr>
                        <w:tabs>
                          <w:tab w:val="left" w:pos="284"/>
                        </w:tabs>
                        <w:autoSpaceDE w:val="0"/>
                        <w:autoSpaceDN w:val="0"/>
                        <w:adjustRightInd w:val="0"/>
                        <w:spacing w:after="0" w:line="240" w:lineRule="auto"/>
                        <w:jc w:val="both"/>
                        <w:rPr>
                          <w:rFonts w:ascii="Century Gothic" w:hAnsi="Century Gothic"/>
                          <w:sz w:val="19"/>
                          <w:szCs w:val="19"/>
                        </w:rPr>
                      </w:pPr>
                    </w:p>
                    <w:p w:rsidR="009F070A" w:rsidRDefault="009F070A" w:rsidP="009F070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w:t>
                      </w:r>
                      <w:r w:rsidRPr="00BB4C51">
                        <w:rPr>
                          <w:rFonts w:ascii="Century Gothic" w:hAnsi="Century Gothic"/>
                          <w:b/>
                          <w:sz w:val="20"/>
                          <w:szCs w:val="20"/>
                        </w:rPr>
                        <w:t>материалу</w:t>
                      </w:r>
                      <w:r w:rsidRPr="00BD269A">
                        <w:rPr>
                          <w:rFonts w:ascii="Century Gothic" w:hAnsi="Century Gothic"/>
                          <w:b/>
                          <w:sz w:val="20"/>
                          <w:szCs w:val="20"/>
                        </w:rPr>
                        <w:t xml:space="preserve"> можно узнать: </w:t>
                      </w:r>
                    </w:p>
                    <w:p w:rsidR="00B44906" w:rsidRPr="007B0713" w:rsidRDefault="00B44906"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работодатель вправе оформлять приказы или распоряжения о трудоустройстве персонала. Ведомство полагает, что при этом следует применять такие же сроки, как для трудовых договоров. То есть издавать документ и объявлять его специалисту под подпись рекомендуют не позже 3 рабочих дней со дня фактического начала работы;</w:t>
                      </w:r>
                    </w:p>
                    <w:p w:rsidR="00B44906" w:rsidRPr="007B0713" w:rsidRDefault="00B44906"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 xml:space="preserve">этот срок можно закрепить в локальном нормативном акте, </w:t>
                      </w:r>
                      <w:proofErr w:type="gramStart"/>
                      <w:r w:rsidRPr="007B0713">
                        <w:rPr>
                          <w:rFonts w:ascii="Century Gothic" w:hAnsi="Century Gothic"/>
                          <w:sz w:val="19"/>
                          <w:szCs w:val="19"/>
                        </w:rPr>
                        <w:t>например</w:t>
                      </w:r>
                      <w:proofErr w:type="gramEnd"/>
                      <w:r w:rsidRPr="007B0713">
                        <w:rPr>
                          <w:rFonts w:ascii="Century Gothic" w:hAnsi="Century Gothic"/>
                          <w:sz w:val="19"/>
                          <w:szCs w:val="19"/>
                        </w:rPr>
                        <w:t xml:space="preserve"> в ПВТР.</w:t>
                      </w:r>
                    </w:p>
                    <w:p w:rsidR="00B44906" w:rsidRPr="007B0713" w:rsidRDefault="00B44906" w:rsidP="00B44906">
                      <w:pPr>
                        <w:rPr>
                          <w:rFonts w:ascii="Century Gothic" w:hAnsi="Century Gothic"/>
                          <w:sz w:val="19"/>
                          <w:szCs w:val="19"/>
                        </w:rPr>
                      </w:pPr>
                    </w:p>
                    <w:p w:rsidR="00E719A7" w:rsidRDefault="00E719A7" w:rsidP="00B44906">
                      <w:pPr>
                        <w:tabs>
                          <w:tab w:val="left" w:pos="284"/>
                        </w:tabs>
                        <w:spacing w:after="0" w:line="240" w:lineRule="auto"/>
                        <w:jc w:val="both"/>
                      </w:pPr>
                    </w:p>
                  </w:txbxContent>
                </v:textbox>
                <w10:wrap anchorx="page" anchory="page"/>
              </v:shape>
            </w:pict>
          </mc:Fallback>
        </mc:AlternateContent>
      </w:r>
    </w:p>
    <w:p w:rsidR="007C7C3B" w:rsidRPr="00BB4E8C" w:rsidRDefault="00120653" w:rsidP="007C7C3B">
      <w:pPr>
        <w:tabs>
          <w:tab w:val="left" w:pos="284"/>
        </w:tabs>
        <w:spacing w:after="0" w:line="240" w:lineRule="auto"/>
        <w:rPr>
          <w:rFonts w:ascii="Century Gothic" w:hAnsi="Century Gothic"/>
          <w:sz w:val="16"/>
          <w:szCs w:val="16"/>
        </w:rPr>
      </w:pPr>
      <w:r>
        <w:rPr>
          <w:noProof/>
          <w:lang w:eastAsia="ru-RU"/>
        </w:rPr>
        <mc:AlternateContent>
          <mc:Choice Requires="wps">
            <w:drawing>
              <wp:anchor distT="0" distB="0" distL="114300" distR="114300" simplePos="0" relativeHeight="251968512" behindDoc="1" locked="0" layoutInCell="1" allowOverlap="1" wp14:anchorId="4ECD5938" wp14:editId="36E48C37">
                <wp:simplePos x="0" y="0"/>
                <wp:positionH relativeFrom="page">
                  <wp:posOffset>381000</wp:posOffset>
                </wp:positionH>
                <wp:positionV relativeFrom="page">
                  <wp:posOffset>8553449</wp:posOffset>
                </wp:positionV>
                <wp:extent cx="1602105" cy="1495425"/>
                <wp:effectExtent l="0" t="0" r="55245" b="66675"/>
                <wp:wrapNone/>
                <wp:docPr id="9"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495425"/>
                        </a:xfrm>
                        <a:prstGeom prst="rect">
                          <a:avLst/>
                        </a:prstGeom>
                        <a:solidFill>
                          <a:srgbClr val="F2F2F2"/>
                        </a:solidFill>
                        <a:ln w="3175">
                          <a:solidFill>
                            <a:srgbClr val="F2F2F2"/>
                          </a:solidFill>
                          <a:miter lim="800000"/>
                          <a:headEnd/>
                          <a:tailEnd/>
                        </a:ln>
                        <a:effectLst>
                          <a:outerShdw dist="35921" dir="2700000" algn="ctr" rotWithShape="0">
                            <a:srgbClr val="868686"/>
                          </a:outerShdw>
                        </a:effectLst>
                      </wps:spPr>
                      <wps:txbx>
                        <w:txbxContent>
                          <w:p w:rsidR="009F070A" w:rsidRDefault="009F070A" w:rsidP="00AE7FD5">
                            <w:pPr>
                              <w:pStyle w:val="ConsPlusNormal"/>
                              <w:shd w:val="clear" w:color="auto" w:fill="FFFFFF" w:themeFill="background1"/>
                              <w:tabs>
                                <w:tab w:val="left" w:pos="142"/>
                              </w:tabs>
                              <w:rPr>
                                <w:rFonts w:ascii="Century Gothic" w:hAnsi="Century Gothic"/>
                                <w:b/>
                                <w:sz w:val="16"/>
                                <w:szCs w:val="16"/>
                                <w:u w:val="single"/>
                              </w:rPr>
                            </w:pPr>
                            <w:r w:rsidRPr="005E1E55">
                              <w:rPr>
                                <w:rFonts w:ascii="Century Gothic" w:hAnsi="Century Gothic"/>
                                <w:b/>
                                <w:sz w:val="16"/>
                                <w:szCs w:val="16"/>
                                <w:u w:val="single"/>
                              </w:rPr>
                              <w:t>Документ:</w:t>
                            </w:r>
                          </w:p>
                          <w:p w:rsidR="00F94F62" w:rsidRDefault="00F94F62" w:rsidP="00F94F62">
                            <w:pPr>
                              <w:pStyle w:val="ConsPlusNormal"/>
                              <w:shd w:val="clear" w:color="auto" w:fill="FFFFFF" w:themeFill="background1"/>
                              <w:tabs>
                                <w:tab w:val="left" w:pos="142"/>
                              </w:tabs>
                              <w:rPr>
                                <w:rFonts w:ascii="Century Gothic" w:hAnsi="Century Gothic"/>
                                <w:b/>
                                <w:sz w:val="16"/>
                                <w:szCs w:val="16"/>
                                <w:u w:val="single"/>
                              </w:rPr>
                            </w:pPr>
                          </w:p>
                          <w:p w:rsidR="00F94F62" w:rsidRDefault="00120653" w:rsidP="00F94F62">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11" w:history="1">
                              <w:r w:rsidR="00B44906" w:rsidRPr="007B0713">
                                <w:rPr>
                                  <w:rStyle w:val="aa"/>
                                  <w:rFonts w:ascii="Century Gothic" w:hAnsi="Century Gothic"/>
                                  <w:sz w:val="16"/>
                                  <w:szCs w:val="16"/>
                                </w:rPr>
                                <w:t xml:space="preserve">Письмо </w:t>
                              </w:r>
                              <w:proofErr w:type="spellStart"/>
                              <w:r w:rsidR="00B44906" w:rsidRPr="007B0713">
                                <w:rPr>
                                  <w:rStyle w:val="aa"/>
                                  <w:rFonts w:ascii="Century Gothic" w:hAnsi="Century Gothic"/>
                                  <w:sz w:val="16"/>
                                  <w:szCs w:val="16"/>
                                </w:rPr>
                                <w:t>Роструда</w:t>
                              </w:r>
                              <w:proofErr w:type="spellEnd"/>
                              <w:r w:rsidR="00B44906" w:rsidRPr="007B0713">
                                <w:rPr>
                                  <w:rStyle w:val="aa"/>
                                  <w:rFonts w:ascii="Century Gothic" w:hAnsi="Century Gothic"/>
                                  <w:sz w:val="16"/>
                                  <w:szCs w:val="16"/>
                                </w:rPr>
                                <w:t xml:space="preserve"> от 12.04.2024 N ПГ/06177-6-1</w:t>
                              </w:r>
                            </w:hyperlink>
                          </w:p>
                          <w:p w:rsidR="00B44906" w:rsidRDefault="00B44906" w:rsidP="00F94F62">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B44906" w:rsidRDefault="00B44906" w:rsidP="00F94F62">
                            <w:pPr>
                              <w:shd w:val="clear" w:color="auto" w:fill="FFFFFF" w:themeFill="background1"/>
                              <w:tabs>
                                <w:tab w:val="left" w:pos="284"/>
                              </w:tabs>
                              <w:autoSpaceDE w:val="0"/>
                              <w:autoSpaceDN w:val="0"/>
                              <w:adjustRightInd w:val="0"/>
                              <w:spacing w:after="0" w:line="240" w:lineRule="auto"/>
                              <w:rPr>
                                <w:rFonts w:ascii="Century Gothic" w:hAnsi="Century Gothic"/>
                                <w:b/>
                                <w:sz w:val="16"/>
                                <w:szCs w:val="16"/>
                              </w:rPr>
                            </w:pPr>
                            <w:r w:rsidRPr="00B44906">
                              <w:rPr>
                                <w:rFonts w:ascii="Century Gothic" w:hAnsi="Century Gothic"/>
                                <w:b/>
                                <w:sz w:val="16"/>
                                <w:szCs w:val="16"/>
                              </w:rPr>
                              <w:t>Дополнительные материалы по теме:</w:t>
                            </w:r>
                          </w:p>
                          <w:p w:rsidR="00B44906" w:rsidRPr="00B44906" w:rsidRDefault="00B44906" w:rsidP="00F94F62">
                            <w:pPr>
                              <w:shd w:val="clear" w:color="auto" w:fill="FFFFFF" w:themeFill="background1"/>
                              <w:tabs>
                                <w:tab w:val="left" w:pos="284"/>
                              </w:tabs>
                              <w:autoSpaceDE w:val="0"/>
                              <w:autoSpaceDN w:val="0"/>
                              <w:adjustRightInd w:val="0"/>
                              <w:spacing w:after="0" w:line="240" w:lineRule="auto"/>
                              <w:rPr>
                                <w:rFonts w:ascii="Century Gothic" w:hAnsi="Century Gothic"/>
                                <w:b/>
                                <w:sz w:val="16"/>
                                <w:szCs w:val="16"/>
                              </w:rPr>
                            </w:pPr>
                          </w:p>
                          <w:p w:rsidR="00432C71" w:rsidRDefault="00120653" w:rsidP="00120653">
                            <w:pPr>
                              <w:shd w:val="clear" w:color="auto" w:fill="FFFFFF" w:themeFill="background1"/>
                              <w:rPr>
                                <w:rFonts w:ascii="Century Gothic" w:hAnsi="Century Gothic"/>
                                <w:b/>
                                <w:sz w:val="16"/>
                                <w:szCs w:val="16"/>
                                <w:u w:val="single"/>
                              </w:rPr>
                            </w:pPr>
                            <w:hyperlink r:id="rId12" w:history="1">
                              <w:r w:rsidR="00B44906" w:rsidRPr="00B44906">
                                <w:rPr>
                                  <w:rStyle w:val="aa"/>
                                  <w:rFonts w:ascii="Century Gothic" w:hAnsi="Century Gothic"/>
                                  <w:sz w:val="16"/>
                                  <w:szCs w:val="16"/>
                                </w:rPr>
                                <w:t>Готовое решение: Как принять работника на рабо</w:t>
                              </w:r>
                              <w:bookmarkStart w:id="0" w:name="_GoBack"/>
                              <w:bookmarkEnd w:id="0"/>
                              <w:r w:rsidR="00B44906" w:rsidRPr="00B44906">
                                <w:rPr>
                                  <w:rStyle w:val="aa"/>
                                  <w:rFonts w:ascii="Century Gothic" w:hAnsi="Century Gothic"/>
                                  <w:sz w:val="16"/>
                                  <w:szCs w:val="16"/>
                                </w:rPr>
                                <w:t>ту</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D5938" id="Rectangle 451" o:spid="_x0000_s1037" style="position:absolute;margin-left:30pt;margin-top:673.5pt;width:126.15pt;height:117.75pt;z-index:-2513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" fillcolor="#f2f2f2" strokecolor="#f2f2f2" strokeweight=".25pt">
                <v:shadow on="t" color="#868686"/>
                <v:textbox inset="0,0,0,0">
                  <w:txbxContent>
                    <w:p w:rsidR="009F070A" w:rsidRDefault="009F070A" w:rsidP="00AE7FD5">
                      <w:pPr>
                        <w:pStyle w:val="ConsPlusNormal"/>
                        <w:shd w:val="clear" w:color="auto" w:fill="FFFFFF" w:themeFill="background1"/>
                        <w:tabs>
                          <w:tab w:val="left" w:pos="142"/>
                        </w:tabs>
                        <w:rPr>
                          <w:rFonts w:ascii="Century Gothic" w:hAnsi="Century Gothic"/>
                          <w:b/>
                          <w:sz w:val="16"/>
                          <w:szCs w:val="16"/>
                          <w:u w:val="single"/>
                        </w:rPr>
                      </w:pPr>
                      <w:r w:rsidRPr="005E1E55">
                        <w:rPr>
                          <w:rFonts w:ascii="Century Gothic" w:hAnsi="Century Gothic"/>
                          <w:b/>
                          <w:sz w:val="16"/>
                          <w:szCs w:val="16"/>
                          <w:u w:val="single"/>
                        </w:rPr>
                        <w:t>Документ:</w:t>
                      </w:r>
                    </w:p>
                    <w:p w:rsidR="00F94F62" w:rsidRDefault="00F94F62" w:rsidP="00F94F62">
                      <w:pPr>
                        <w:pStyle w:val="ConsPlusNormal"/>
                        <w:shd w:val="clear" w:color="auto" w:fill="FFFFFF" w:themeFill="background1"/>
                        <w:tabs>
                          <w:tab w:val="left" w:pos="142"/>
                        </w:tabs>
                        <w:rPr>
                          <w:rFonts w:ascii="Century Gothic" w:hAnsi="Century Gothic"/>
                          <w:b/>
                          <w:sz w:val="16"/>
                          <w:szCs w:val="16"/>
                          <w:u w:val="single"/>
                        </w:rPr>
                      </w:pPr>
                    </w:p>
                    <w:p w:rsidR="00F94F62" w:rsidRDefault="00120653" w:rsidP="00F94F62">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13" w:history="1">
                        <w:r w:rsidR="00B44906" w:rsidRPr="007B0713">
                          <w:rPr>
                            <w:rStyle w:val="aa"/>
                            <w:rFonts w:ascii="Century Gothic" w:hAnsi="Century Gothic"/>
                            <w:sz w:val="16"/>
                            <w:szCs w:val="16"/>
                          </w:rPr>
                          <w:t xml:space="preserve">Письмо </w:t>
                        </w:r>
                        <w:proofErr w:type="spellStart"/>
                        <w:r w:rsidR="00B44906" w:rsidRPr="007B0713">
                          <w:rPr>
                            <w:rStyle w:val="aa"/>
                            <w:rFonts w:ascii="Century Gothic" w:hAnsi="Century Gothic"/>
                            <w:sz w:val="16"/>
                            <w:szCs w:val="16"/>
                          </w:rPr>
                          <w:t>Роструда</w:t>
                        </w:r>
                        <w:proofErr w:type="spellEnd"/>
                        <w:r w:rsidR="00B44906" w:rsidRPr="007B0713">
                          <w:rPr>
                            <w:rStyle w:val="aa"/>
                            <w:rFonts w:ascii="Century Gothic" w:hAnsi="Century Gothic"/>
                            <w:sz w:val="16"/>
                            <w:szCs w:val="16"/>
                          </w:rPr>
                          <w:t xml:space="preserve"> от 12.04.2024 N ПГ/06177-6-1</w:t>
                        </w:r>
                      </w:hyperlink>
                    </w:p>
                    <w:p w:rsidR="00B44906" w:rsidRDefault="00B44906" w:rsidP="00F94F62">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B44906" w:rsidRDefault="00B44906" w:rsidP="00F94F62">
                      <w:pPr>
                        <w:shd w:val="clear" w:color="auto" w:fill="FFFFFF" w:themeFill="background1"/>
                        <w:tabs>
                          <w:tab w:val="left" w:pos="284"/>
                        </w:tabs>
                        <w:autoSpaceDE w:val="0"/>
                        <w:autoSpaceDN w:val="0"/>
                        <w:adjustRightInd w:val="0"/>
                        <w:spacing w:after="0" w:line="240" w:lineRule="auto"/>
                        <w:rPr>
                          <w:rFonts w:ascii="Century Gothic" w:hAnsi="Century Gothic"/>
                          <w:b/>
                          <w:sz w:val="16"/>
                          <w:szCs w:val="16"/>
                        </w:rPr>
                      </w:pPr>
                      <w:r w:rsidRPr="00B44906">
                        <w:rPr>
                          <w:rFonts w:ascii="Century Gothic" w:hAnsi="Century Gothic"/>
                          <w:b/>
                          <w:sz w:val="16"/>
                          <w:szCs w:val="16"/>
                        </w:rPr>
                        <w:t>Дополнительные материалы по теме:</w:t>
                      </w:r>
                    </w:p>
                    <w:p w:rsidR="00B44906" w:rsidRPr="00B44906" w:rsidRDefault="00B44906" w:rsidP="00F94F62">
                      <w:pPr>
                        <w:shd w:val="clear" w:color="auto" w:fill="FFFFFF" w:themeFill="background1"/>
                        <w:tabs>
                          <w:tab w:val="left" w:pos="284"/>
                        </w:tabs>
                        <w:autoSpaceDE w:val="0"/>
                        <w:autoSpaceDN w:val="0"/>
                        <w:adjustRightInd w:val="0"/>
                        <w:spacing w:after="0" w:line="240" w:lineRule="auto"/>
                        <w:rPr>
                          <w:rFonts w:ascii="Century Gothic" w:hAnsi="Century Gothic"/>
                          <w:b/>
                          <w:sz w:val="16"/>
                          <w:szCs w:val="16"/>
                        </w:rPr>
                      </w:pPr>
                    </w:p>
                    <w:p w:rsidR="00432C71" w:rsidRDefault="00120653" w:rsidP="00120653">
                      <w:pPr>
                        <w:shd w:val="clear" w:color="auto" w:fill="FFFFFF" w:themeFill="background1"/>
                        <w:rPr>
                          <w:rFonts w:ascii="Century Gothic" w:hAnsi="Century Gothic"/>
                          <w:b/>
                          <w:sz w:val="16"/>
                          <w:szCs w:val="16"/>
                          <w:u w:val="single"/>
                        </w:rPr>
                      </w:pPr>
                      <w:hyperlink r:id="rId14" w:history="1">
                        <w:r w:rsidR="00B44906" w:rsidRPr="00B44906">
                          <w:rPr>
                            <w:rStyle w:val="aa"/>
                            <w:rFonts w:ascii="Century Gothic" w:hAnsi="Century Gothic"/>
                            <w:sz w:val="16"/>
                            <w:szCs w:val="16"/>
                          </w:rPr>
                          <w:t>Готовое решение: Как принять работника на рабо</w:t>
                        </w:r>
                        <w:bookmarkStart w:id="1" w:name="_GoBack"/>
                        <w:bookmarkEnd w:id="1"/>
                        <w:r w:rsidR="00B44906" w:rsidRPr="00B44906">
                          <w:rPr>
                            <w:rStyle w:val="aa"/>
                            <w:rFonts w:ascii="Century Gothic" w:hAnsi="Century Gothic"/>
                            <w:sz w:val="16"/>
                            <w:szCs w:val="16"/>
                          </w:rPr>
                          <w:t>ту</w:t>
                        </w:r>
                      </w:hyperlink>
                    </w:p>
                  </w:txbxContent>
                </v:textbox>
                <w10:wrap anchorx="page" anchory="page"/>
              </v:rect>
            </w:pict>
          </mc:Fallback>
        </mc:AlternateContent>
      </w:r>
    </w:p>
    <w:p w:rsidR="00E376E4" w:rsidRDefault="00E376E4" w:rsidP="00806E2A">
      <w:pPr>
        <w:ind w:left="-142" w:firstLine="708"/>
      </w:pPr>
    </w:p>
    <w:p w:rsidR="00747B44" w:rsidRPr="00932848" w:rsidRDefault="00747B44" w:rsidP="00432C71">
      <w:pPr>
        <w:pStyle w:val="1"/>
        <w:tabs>
          <w:tab w:val="left" w:pos="284"/>
        </w:tabs>
        <w:rPr>
          <w:rFonts w:eastAsia="Calibri" w:cstheme="minorHAnsi"/>
          <w:color w:val="5F497A"/>
          <w:sz w:val="19"/>
          <w:szCs w:val="19"/>
          <w:u w:val="single"/>
          <w:lang w:eastAsia="en-US"/>
        </w:rPr>
      </w:pPr>
    </w:p>
    <w:p w:rsidR="00747B44" w:rsidRPr="00932848" w:rsidRDefault="00747B44" w:rsidP="00432C71">
      <w:pPr>
        <w:pStyle w:val="1"/>
        <w:tabs>
          <w:tab w:val="left" w:pos="284"/>
        </w:tabs>
        <w:rPr>
          <w:rFonts w:eastAsia="Calibri" w:cstheme="minorHAnsi"/>
          <w:color w:val="5F497A"/>
          <w:sz w:val="19"/>
          <w:szCs w:val="19"/>
          <w:u w:val="single"/>
          <w:lang w:eastAsia="en-US"/>
        </w:rPr>
      </w:pPr>
    </w:p>
    <w:p w:rsidR="00910D17" w:rsidRPr="000F2CB8" w:rsidRDefault="00747B44" w:rsidP="00432C71">
      <w:pPr>
        <w:spacing w:after="0" w:line="240" w:lineRule="auto"/>
        <w:outlineLvl w:val="0"/>
        <w:rPr>
          <w:rFonts w:ascii="Century Gothic" w:hAnsi="Century Gothic" w:cs="Century Gothic"/>
          <w:sz w:val="28"/>
          <w:szCs w:val="28"/>
        </w:rPr>
      </w:pPr>
      <w:r w:rsidRPr="000F2CB8">
        <w:rPr>
          <w:rFonts w:ascii="Century Gothic" w:hAnsi="Century Gothic" w:cs="Century Gothic"/>
          <w:sz w:val="28"/>
          <w:szCs w:val="28"/>
        </w:rPr>
        <w:tab/>
      </w:r>
    </w:p>
    <w:p w:rsidR="001273F0" w:rsidRDefault="001273F0" w:rsidP="006202C3">
      <w:pPr>
        <w:pStyle w:val="ConsPlusNormal"/>
        <w:jc w:val="center"/>
        <w:rPr>
          <w:rFonts w:ascii="Century Gothic" w:eastAsia="Calibri" w:hAnsi="Century Gothic" w:cs="Century Gothic"/>
          <w:b/>
          <w:bCs/>
          <w:color w:val="5F497A" w:themeColor="accent4" w:themeShade="BF"/>
          <w:sz w:val="28"/>
          <w:szCs w:val="28"/>
          <w:u w:val="single"/>
          <w:lang w:eastAsia="en-US"/>
        </w:rPr>
      </w:pPr>
    </w:p>
    <w:p w:rsidR="001273F0" w:rsidRDefault="00C27396" w:rsidP="000B3200">
      <w:pPr>
        <w:pStyle w:val="ConsPlusNormal"/>
        <w:ind w:firstLine="539"/>
        <w:jc w:val="center"/>
        <w:rPr>
          <w:rFonts w:ascii="Century Gothic" w:eastAsia="Calibri" w:hAnsi="Century Gothic" w:cs="Century Gothic"/>
          <w:b/>
          <w:bCs/>
          <w:color w:val="5F497A" w:themeColor="accent4" w:themeShade="BF"/>
          <w:sz w:val="28"/>
          <w:szCs w:val="28"/>
          <w:u w:val="single"/>
          <w:lang w:eastAsia="en-US"/>
        </w:rPr>
      </w:pPr>
      <w:r>
        <w:rPr>
          <w:rFonts w:ascii="Century Gothic" w:eastAsia="Calibri" w:hAnsi="Century Gothic" w:cs="Century Gothic"/>
          <w:b/>
          <w:bCs/>
          <w:color w:val="5F497A" w:themeColor="accent4" w:themeShade="BF"/>
          <w:sz w:val="28"/>
          <w:szCs w:val="28"/>
          <w:u w:val="single"/>
          <w:lang w:eastAsia="en-US"/>
        </w:rPr>
        <w:t xml:space="preserve"> </w:t>
      </w:r>
    </w:p>
    <w:p w:rsidR="00302E5B" w:rsidRDefault="00302E5B" w:rsidP="00A419FB">
      <w:pPr>
        <w:pStyle w:val="ConsPlusNormal"/>
        <w:ind w:firstLine="539"/>
        <w:rPr>
          <w:rFonts w:ascii="Century Gothic" w:eastAsia="Calibri" w:hAnsi="Century Gothic" w:cs="Century Gothic"/>
          <w:b/>
          <w:bCs/>
          <w:color w:val="5F497A" w:themeColor="accent4" w:themeShade="BF"/>
          <w:sz w:val="28"/>
          <w:szCs w:val="28"/>
          <w:u w:val="single"/>
          <w:lang w:eastAsia="en-US"/>
        </w:rPr>
      </w:pPr>
    </w:p>
    <w:p w:rsidR="001273F0" w:rsidRDefault="001273F0" w:rsidP="00A419FB">
      <w:pPr>
        <w:pStyle w:val="ConsPlusNormal"/>
        <w:ind w:firstLine="539"/>
        <w:rPr>
          <w:rFonts w:ascii="Century Gothic" w:eastAsia="Calibri" w:hAnsi="Century Gothic" w:cs="Century Gothic"/>
          <w:b/>
          <w:bCs/>
          <w:color w:val="5F497A" w:themeColor="accent4" w:themeShade="BF"/>
          <w:sz w:val="28"/>
          <w:szCs w:val="28"/>
          <w:u w:val="single"/>
          <w:lang w:eastAsia="en-US"/>
        </w:rPr>
      </w:pPr>
    </w:p>
    <w:p w:rsidR="001273F0" w:rsidRDefault="00B000C5" w:rsidP="001E57F7">
      <w:pPr>
        <w:pStyle w:val="ConsPlusNormal"/>
        <w:rPr>
          <w:rFonts w:ascii="Century Gothic" w:eastAsia="Calibri" w:hAnsi="Century Gothic" w:cs="Century Gothic"/>
          <w:b/>
          <w:bCs/>
          <w:color w:val="5F497A" w:themeColor="accent4" w:themeShade="BF"/>
          <w:sz w:val="28"/>
          <w:szCs w:val="28"/>
          <w:u w:val="single"/>
          <w:lang w:eastAsia="en-US"/>
        </w:rPr>
      </w:pPr>
      <w:r>
        <w:rPr>
          <w:rFonts w:ascii="Century Gothic" w:hAnsi="Century Gothic" w:cs="Century Gothic"/>
          <w:noProof/>
          <w:szCs w:val="22"/>
        </w:rPr>
        <w:lastRenderedPageBreak/>
        <mc:AlternateContent>
          <mc:Choice Requires="wps">
            <w:drawing>
              <wp:anchor distT="0" distB="0" distL="114300" distR="114300" simplePos="0" relativeHeight="251923456" behindDoc="0" locked="0" layoutInCell="1" allowOverlap="1">
                <wp:simplePos x="0" y="0"/>
                <wp:positionH relativeFrom="page">
                  <wp:posOffset>2171700</wp:posOffset>
                </wp:positionH>
                <wp:positionV relativeFrom="page">
                  <wp:posOffset>771524</wp:posOffset>
                </wp:positionV>
                <wp:extent cx="5217160" cy="36099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B8" w:rsidRPr="00BD269A" w:rsidRDefault="000F2CB8" w:rsidP="000F2CB8">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F94F62" w:rsidRDefault="00B000C5" w:rsidP="00B000C5">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Банк России дал пояснения об исполнении брокерами требований, направленных на выявление конфликта интересов, управление им и предотвращение его реализации, при участии в IPO</w:t>
                            </w:r>
                            <w:r>
                              <w:rPr>
                                <w:rFonts w:ascii="Century Gothic" w:hAnsi="Century Gothic"/>
                                <w:sz w:val="19"/>
                                <w:szCs w:val="19"/>
                              </w:rPr>
                              <w:t>.</w:t>
                            </w:r>
                          </w:p>
                          <w:p w:rsidR="003C726F" w:rsidRDefault="003C726F" w:rsidP="00B000C5">
                            <w:pPr>
                              <w:tabs>
                                <w:tab w:val="left" w:pos="284"/>
                              </w:tabs>
                              <w:autoSpaceDE w:val="0"/>
                              <w:autoSpaceDN w:val="0"/>
                              <w:adjustRightInd w:val="0"/>
                              <w:spacing w:after="0" w:line="240" w:lineRule="auto"/>
                              <w:jc w:val="both"/>
                              <w:rPr>
                                <w:rFonts w:ascii="Century Gothic" w:hAnsi="Century Gothic"/>
                                <w:sz w:val="19"/>
                                <w:szCs w:val="19"/>
                              </w:rPr>
                            </w:pPr>
                          </w:p>
                          <w:p w:rsidR="00B000C5" w:rsidRPr="00432C71" w:rsidRDefault="00B000C5" w:rsidP="00B000C5">
                            <w:pPr>
                              <w:shd w:val="clear" w:color="auto" w:fill="CCC0D9" w:themeFill="accent4" w:themeFillTint="66"/>
                              <w:spacing w:after="0" w:line="240" w:lineRule="auto"/>
                              <w:jc w:val="both"/>
                              <w:rPr>
                                <w:rFonts w:ascii="Century Gothic" w:hAnsi="Century Gothic"/>
                                <w:b/>
                                <w:sz w:val="20"/>
                                <w:szCs w:val="20"/>
                              </w:rPr>
                            </w:pPr>
                            <w:r w:rsidRPr="00432C71">
                              <w:rPr>
                                <w:rFonts w:ascii="Century Gothic" w:hAnsi="Century Gothic"/>
                                <w:b/>
                                <w:sz w:val="20"/>
                                <w:szCs w:val="20"/>
                              </w:rPr>
                              <w:t xml:space="preserve">Польза: </w:t>
                            </w:r>
                          </w:p>
                          <w:p w:rsidR="00F94F62" w:rsidRDefault="00B000C5" w:rsidP="00F94F62">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профучастники рынка ценных бумаг, узнают, на какие нарушения обратят внимание контролеры в части соответствия их деятельности установленным требованиям</w:t>
                            </w:r>
                            <w:r>
                              <w:rPr>
                                <w:rFonts w:ascii="Century Gothic" w:hAnsi="Century Gothic"/>
                                <w:sz w:val="19"/>
                                <w:szCs w:val="19"/>
                              </w:rPr>
                              <w:t>.</w:t>
                            </w:r>
                          </w:p>
                          <w:p w:rsidR="003C726F" w:rsidRPr="006E6DB5" w:rsidRDefault="003C726F" w:rsidP="00F94F62">
                            <w:pPr>
                              <w:tabs>
                                <w:tab w:val="left" w:pos="284"/>
                              </w:tabs>
                              <w:autoSpaceDE w:val="0"/>
                              <w:autoSpaceDN w:val="0"/>
                              <w:adjustRightInd w:val="0"/>
                              <w:spacing w:after="0" w:line="240" w:lineRule="auto"/>
                              <w:jc w:val="both"/>
                              <w:rPr>
                                <w:rFonts w:ascii="Century Gothic" w:hAnsi="Century Gothic" w:cstheme="minorHAnsi"/>
                                <w:sz w:val="18"/>
                                <w:szCs w:val="18"/>
                              </w:rPr>
                            </w:pPr>
                          </w:p>
                          <w:p w:rsidR="00B000C5" w:rsidRPr="00B000C5" w:rsidRDefault="00231B9A" w:rsidP="00B000C5">
                            <w:pPr>
                              <w:shd w:val="clear" w:color="auto" w:fill="CCC0D9" w:themeFill="accent4" w:themeFillTint="66"/>
                              <w:spacing w:after="0" w:line="240" w:lineRule="auto"/>
                              <w:jc w:val="both"/>
                              <w:rPr>
                                <w:rFonts w:ascii="Century Gothic" w:hAnsi="Century Gothic"/>
                                <w:b/>
                                <w:sz w:val="20"/>
                                <w:szCs w:val="20"/>
                              </w:rPr>
                            </w:pPr>
                            <w:r w:rsidRPr="00231B9A">
                              <w:rPr>
                                <w:rFonts w:ascii="Century Gothic" w:hAnsi="Century Gothic"/>
                                <w:b/>
                                <w:sz w:val="20"/>
                                <w:szCs w:val="20"/>
                              </w:rPr>
                              <w:t>Б</w:t>
                            </w:r>
                            <w:r w:rsidR="00B000C5">
                              <w:rPr>
                                <w:rFonts w:ascii="Century Gothic" w:hAnsi="Century Gothic"/>
                                <w:b/>
                                <w:sz w:val="20"/>
                                <w:szCs w:val="20"/>
                              </w:rPr>
                              <w:t>лагодаря материалу можно узнать</w:t>
                            </w:r>
                          </w:p>
                          <w:p w:rsidR="00B000C5" w:rsidRPr="007B0713" w:rsidRDefault="00B000C5" w:rsidP="00B000C5">
                            <w:pPr>
                              <w:pStyle w:val="af"/>
                              <w:ind w:left="0"/>
                              <w:jc w:val="both"/>
                              <w:rPr>
                                <w:rFonts w:ascii="Century Gothic" w:hAnsi="Century Gothic"/>
                                <w:sz w:val="19"/>
                                <w:szCs w:val="19"/>
                              </w:rPr>
                            </w:pPr>
                            <w:r w:rsidRPr="007B0713">
                              <w:rPr>
                                <w:rFonts w:ascii="Century Gothic" w:hAnsi="Century Gothic"/>
                                <w:sz w:val="19"/>
                                <w:szCs w:val="19"/>
                              </w:rPr>
                              <w:t>При публичном размещении акций эмитентов на бирже брокерам нужно квалифицировать как конфликт интересов, в частности, такие ситуации:</w:t>
                            </w:r>
                          </w:p>
                          <w:p w:rsidR="00B000C5" w:rsidRPr="007B0713" w:rsidRDefault="00B000C5"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брокер за плату, которая зависит от числа инвесторов, привлекает их к участию в IPO и одновременно обслуживает клиентов. В этом случае брокер и эмитент (его акционер) заинтересованы наиболее выгодно для них разместить ценные бумаги;</w:t>
                            </w:r>
                          </w:p>
                          <w:p w:rsidR="00B000C5" w:rsidRPr="007B0713" w:rsidRDefault="00B000C5"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брокер исполняет поручения клиентов на участие в IPO и сразу выставляет за свой счет заявки на участие. Когда спрос на акции больше их предложения, брокер исполняет поручения на менее выгодных для клиентов условиях, чем если бы заявок за счет брокера не было;</w:t>
                            </w:r>
                          </w:p>
                          <w:p w:rsidR="00B000C5" w:rsidRPr="007B0713" w:rsidRDefault="00B000C5"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 xml:space="preserve">брокер одновременно оказывает эмитенту услуги по </w:t>
                            </w:r>
                            <w:proofErr w:type="spellStart"/>
                            <w:r w:rsidRPr="007B0713">
                              <w:rPr>
                                <w:rFonts w:ascii="Century Gothic" w:hAnsi="Century Gothic"/>
                                <w:sz w:val="19"/>
                                <w:szCs w:val="19"/>
                              </w:rPr>
                              <w:t>андеррайтингу</w:t>
                            </w:r>
                            <w:proofErr w:type="spellEnd"/>
                            <w:r w:rsidRPr="007B0713">
                              <w:rPr>
                                <w:rFonts w:ascii="Century Gothic" w:hAnsi="Century Gothic"/>
                                <w:sz w:val="19"/>
                                <w:szCs w:val="19"/>
                              </w:rPr>
                              <w:t>, а клиентам – по брокерскому обслуживанию. Речь идет о случае, когда в поручении клиента нет нужных параметров сделки и брокер определяет их сам.</w:t>
                            </w:r>
                          </w:p>
                          <w:p w:rsidR="00485423" w:rsidRPr="00A24A94" w:rsidRDefault="00485423" w:rsidP="00B000C5">
                            <w:pPr>
                              <w:pStyle w:val="af"/>
                              <w:tabs>
                                <w:tab w:val="left" w:pos="284"/>
                              </w:tabs>
                              <w:spacing w:after="0" w:line="240" w:lineRule="auto"/>
                              <w:ind w:left="0"/>
                              <w:jc w:val="both"/>
                              <w:rPr>
                                <w:rFonts w:ascii="Century Gothic" w:hAnsi="Century Gothic"/>
                                <w:sz w:val="19"/>
                                <w:szCs w:val="19"/>
                              </w:rPr>
                            </w:pPr>
                          </w:p>
                          <w:p w:rsidR="00265CAB" w:rsidRPr="00EB1049" w:rsidRDefault="00265CAB" w:rsidP="00265CAB">
                            <w:pPr>
                              <w:tabs>
                                <w:tab w:val="left" w:pos="284"/>
                              </w:tabs>
                              <w:spacing w:after="0" w:line="240" w:lineRule="auto"/>
                              <w:jc w:val="both"/>
                              <w:rPr>
                                <w:rFonts w:ascii="Century Gothic" w:hAnsi="Century Gothic"/>
                                <w:sz w:val="19"/>
                                <w:szCs w:val="19"/>
                              </w:rPr>
                            </w:pPr>
                          </w:p>
                          <w:p w:rsidR="00EE6AE5" w:rsidRPr="00AA55E0" w:rsidRDefault="00EE6AE5" w:rsidP="00EE6AE5">
                            <w:pPr>
                              <w:tabs>
                                <w:tab w:val="left" w:pos="284"/>
                                <w:tab w:val="left" w:pos="567"/>
                              </w:tabs>
                              <w:spacing w:after="0" w:line="240" w:lineRule="auto"/>
                              <w:jc w:val="both"/>
                              <w:rPr>
                                <w:rFonts w:ascii="Century Gothic" w:hAnsi="Century Gothic"/>
                                <w:sz w:val="19"/>
                                <w:szCs w:val="19"/>
                              </w:rPr>
                            </w:pPr>
                          </w:p>
                          <w:p w:rsidR="00EC73FF" w:rsidRPr="004100A7" w:rsidRDefault="00EC73FF" w:rsidP="00EC73FF">
                            <w:pPr>
                              <w:tabs>
                                <w:tab w:val="left" w:pos="284"/>
                              </w:tabs>
                              <w:spacing w:after="0" w:line="240" w:lineRule="auto"/>
                              <w:jc w:val="both"/>
                              <w:rPr>
                                <w:rFonts w:ascii="Century Gothic" w:hAnsi="Century Gothic"/>
                                <w:sz w:val="19"/>
                                <w:szCs w:val="19"/>
                              </w:rPr>
                            </w:pPr>
                          </w:p>
                          <w:p w:rsidR="00EC73FF" w:rsidRPr="004100A7" w:rsidRDefault="00EC73FF" w:rsidP="00EC73FF">
                            <w:pPr>
                              <w:tabs>
                                <w:tab w:val="left" w:pos="284"/>
                              </w:tabs>
                              <w:spacing w:after="0" w:line="240" w:lineRule="auto"/>
                              <w:jc w:val="both"/>
                              <w:rPr>
                                <w:rFonts w:ascii="Century Gothic" w:hAnsi="Century Gothic"/>
                                <w:sz w:val="19"/>
                                <w:szCs w:val="19"/>
                              </w:rPr>
                            </w:pPr>
                          </w:p>
                          <w:p w:rsidR="005755E9" w:rsidRPr="00010CBA" w:rsidRDefault="005755E9" w:rsidP="00092843">
                            <w:pPr>
                              <w:pStyle w:val="af"/>
                              <w:tabs>
                                <w:tab w:val="left" w:pos="284"/>
                              </w:tabs>
                              <w:spacing w:after="0" w:line="240" w:lineRule="auto"/>
                              <w:ind w:left="0"/>
                              <w:jc w:val="both"/>
                              <w:rPr>
                                <w:rFonts w:ascii="Century Gothic" w:hAnsi="Century Gothic"/>
                                <w:sz w:val="19"/>
                                <w:szCs w:val="19"/>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71pt;margin-top:60.75pt;width:410.8pt;height:284.25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" filled="f" stroked="f">
                <v:textbox inset="0,0,,0">
                  <w:txbxContent>
                    <w:p w:rsidR="000F2CB8" w:rsidRPr="00BD269A" w:rsidRDefault="000F2CB8" w:rsidP="000F2CB8">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F94F62" w:rsidRDefault="00B000C5" w:rsidP="00B000C5">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Банк России дал пояснения об исполнении брокерами требований, направленных на выявление конфликта интересов, управление им и предотвращение его реализации, при участии в IPO</w:t>
                      </w:r>
                      <w:r>
                        <w:rPr>
                          <w:rFonts w:ascii="Century Gothic" w:hAnsi="Century Gothic"/>
                          <w:sz w:val="19"/>
                          <w:szCs w:val="19"/>
                        </w:rPr>
                        <w:t>.</w:t>
                      </w:r>
                    </w:p>
                    <w:p w:rsidR="003C726F" w:rsidRDefault="003C726F" w:rsidP="00B000C5">
                      <w:pPr>
                        <w:tabs>
                          <w:tab w:val="left" w:pos="284"/>
                        </w:tabs>
                        <w:autoSpaceDE w:val="0"/>
                        <w:autoSpaceDN w:val="0"/>
                        <w:adjustRightInd w:val="0"/>
                        <w:spacing w:after="0" w:line="240" w:lineRule="auto"/>
                        <w:jc w:val="both"/>
                        <w:rPr>
                          <w:rFonts w:ascii="Century Gothic" w:hAnsi="Century Gothic"/>
                          <w:sz w:val="19"/>
                          <w:szCs w:val="19"/>
                        </w:rPr>
                      </w:pPr>
                    </w:p>
                    <w:p w:rsidR="00B000C5" w:rsidRPr="00432C71" w:rsidRDefault="00B000C5" w:rsidP="00B000C5">
                      <w:pPr>
                        <w:shd w:val="clear" w:color="auto" w:fill="CCC0D9" w:themeFill="accent4" w:themeFillTint="66"/>
                        <w:spacing w:after="0" w:line="240" w:lineRule="auto"/>
                        <w:jc w:val="both"/>
                        <w:rPr>
                          <w:rFonts w:ascii="Century Gothic" w:hAnsi="Century Gothic"/>
                          <w:b/>
                          <w:sz w:val="20"/>
                          <w:szCs w:val="20"/>
                        </w:rPr>
                      </w:pPr>
                      <w:r w:rsidRPr="00432C71">
                        <w:rPr>
                          <w:rFonts w:ascii="Century Gothic" w:hAnsi="Century Gothic"/>
                          <w:b/>
                          <w:sz w:val="20"/>
                          <w:szCs w:val="20"/>
                        </w:rPr>
                        <w:t xml:space="preserve">Польза: </w:t>
                      </w:r>
                    </w:p>
                    <w:p w:rsidR="00F94F62" w:rsidRDefault="00B000C5" w:rsidP="00F94F62">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профучастники рынка ценных бумаг, узнают, на какие нарушения обратят внимание контролеры в части соответствия их деятельности установленным требованиям</w:t>
                      </w:r>
                      <w:r>
                        <w:rPr>
                          <w:rFonts w:ascii="Century Gothic" w:hAnsi="Century Gothic"/>
                          <w:sz w:val="19"/>
                          <w:szCs w:val="19"/>
                        </w:rPr>
                        <w:t>.</w:t>
                      </w:r>
                    </w:p>
                    <w:p w:rsidR="003C726F" w:rsidRPr="006E6DB5" w:rsidRDefault="003C726F" w:rsidP="00F94F62">
                      <w:pPr>
                        <w:tabs>
                          <w:tab w:val="left" w:pos="284"/>
                        </w:tabs>
                        <w:autoSpaceDE w:val="0"/>
                        <w:autoSpaceDN w:val="0"/>
                        <w:adjustRightInd w:val="0"/>
                        <w:spacing w:after="0" w:line="240" w:lineRule="auto"/>
                        <w:jc w:val="both"/>
                        <w:rPr>
                          <w:rFonts w:ascii="Century Gothic" w:hAnsi="Century Gothic" w:cstheme="minorHAnsi"/>
                          <w:sz w:val="18"/>
                          <w:szCs w:val="18"/>
                        </w:rPr>
                      </w:pPr>
                    </w:p>
                    <w:p w:rsidR="00B000C5" w:rsidRPr="00B000C5" w:rsidRDefault="00231B9A" w:rsidP="00B000C5">
                      <w:pPr>
                        <w:shd w:val="clear" w:color="auto" w:fill="CCC0D9" w:themeFill="accent4" w:themeFillTint="66"/>
                        <w:spacing w:after="0" w:line="240" w:lineRule="auto"/>
                        <w:jc w:val="both"/>
                        <w:rPr>
                          <w:rFonts w:ascii="Century Gothic" w:hAnsi="Century Gothic"/>
                          <w:b/>
                          <w:sz w:val="20"/>
                          <w:szCs w:val="20"/>
                        </w:rPr>
                      </w:pPr>
                      <w:r w:rsidRPr="00231B9A">
                        <w:rPr>
                          <w:rFonts w:ascii="Century Gothic" w:hAnsi="Century Gothic"/>
                          <w:b/>
                          <w:sz w:val="20"/>
                          <w:szCs w:val="20"/>
                        </w:rPr>
                        <w:t>Б</w:t>
                      </w:r>
                      <w:r w:rsidR="00B000C5">
                        <w:rPr>
                          <w:rFonts w:ascii="Century Gothic" w:hAnsi="Century Gothic"/>
                          <w:b/>
                          <w:sz w:val="20"/>
                          <w:szCs w:val="20"/>
                        </w:rPr>
                        <w:t>лагодаря материалу можно узнать</w:t>
                      </w:r>
                    </w:p>
                    <w:p w:rsidR="00B000C5" w:rsidRPr="007B0713" w:rsidRDefault="00B000C5" w:rsidP="00B000C5">
                      <w:pPr>
                        <w:pStyle w:val="af"/>
                        <w:ind w:left="0"/>
                        <w:jc w:val="both"/>
                        <w:rPr>
                          <w:rFonts w:ascii="Century Gothic" w:hAnsi="Century Gothic"/>
                          <w:sz w:val="19"/>
                          <w:szCs w:val="19"/>
                        </w:rPr>
                      </w:pPr>
                      <w:r w:rsidRPr="007B0713">
                        <w:rPr>
                          <w:rFonts w:ascii="Century Gothic" w:hAnsi="Century Gothic"/>
                          <w:sz w:val="19"/>
                          <w:szCs w:val="19"/>
                        </w:rPr>
                        <w:t>При публичном размещении акций эмитентов на бирже брокерам нужно квалифицировать как конфликт интересов, в частности, такие ситуации:</w:t>
                      </w:r>
                    </w:p>
                    <w:p w:rsidR="00B000C5" w:rsidRPr="007B0713" w:rsidRDefault="00B000C5"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брокер за плату, которая зависит от числа инвесторов, привлекает их к участию в IPO и одновременно обслуживает клиентов. В этом случае брокер и эмитент (его акционер) заинтересованы наиболее выгодно для них разместить ценные бумаги;</w:t>
                      </w:r>
                    </w:p>
                    <w:p w:rsidR="00B000C5" w:rsidRPr="007B0713" w:rsidRDefault="00B000C5"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брокер исполняет поручения клиентов на участие в IPO и сразу выставляет за свой счет заявки на участие. Когда спрос на акции больше их предложения, брокер исполняет поручения на менее выгодных для клиентов условиях, чем если бы заявок за счет брокера не было;</w:t>
                      </w:r>
                    </w:p>
                    <w:p w:rsidR="00B000C5" w:rsidRPr="007B0713" w:rsidRDefault="00B000C5"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 xml:space="preserve">брокер одновременно оказывает эмитенту услуги по </w:t>
                      </w:r>
                      <w:proofErr w:type="spellStart"/>
                      <w:r w:rsidRPr="007B0713">
                        <w:rPr>
                          <w:rFonts w:ascii="Century Gothic" w:hAnsi="Century Gothic"/>
                          <w:sz w:val="19"/>
                          <w:szCs w:val="19"/>
                        </w:rPr>
                        <w:t>андеррайтингу</w:t>
                      </w:r>
                      <w:proofErr w:type="spellEnd"/>
                      <w:r w:rsidRPr="007B0713">
                        <w:rPr>
                          <w:rFonts w:ascii="Century Gothic" w:hAnsi="Century Gothic"/>
                          <w:sz w:val="19"/>
                          <w:szCs w:val="19"/>
                        </w:rPr>
                        <w:t>, а клиентам – по брокерскому обслуживанию. Речь идет о случае, когда в поручении клиента нет нужных параметров сделки и брокер определяет их сам.</w:t>
                      </w:r>
                    </w:p>
                    <w:p w:rsidR="00485423" w:rsidRPr="00A24A94" w:rsidRDefault="00485423" w:rsidP="00B000C5">
                      <w:pPr>
                        <w:pStyle w:val="af"/>
                        <w:tabs>
                          <w:tab w:val="left" w:pos="284"/>
                        </w:tabs>
                        <w:spacing w:after="0" w:line="240" w:lineRule="auto"/>
                        <w:ind w:left="0"/>
                        <w:jc w:val="both"/>
                        <w:rPr>
                          <w:rFonts w:ascii="Century Gothic" w:hAnsi="Century Gothic"/>
                          <w:sz w:val="19"/>
                          <w:szCs w:val="19"/>
                        </w:rPr>
                      </w:pPr>
                    </w:p>
                    <w:p w:rsidR="00265CAB" w:rsidRPr="00EB1049" w:rsidRDefault="00265CAB" w:rsidP="00265CAB">
                      <w:pPr>
                        <w:tabs>
                          <w:tab w:val="left" w:pos="284"/>
                        </w:tabs>
                        <w:spacing w:after="0" w:line="240" w:lineRule="auto"/>
                        <w:jc w:val="both"/>
                        <w:rPr>
                          <w:rFonts w:ascii="Century Gothic" w:hAnsi="Century Gothic"/>
                          <w:sz w:val="19"/>
                          <w:szCs w:val="19"/>
                        </w:rPr>
                      </w:pPr>
                    </w:p>
                    <w:p w:rsidR="00EE6AE5" w:rsidRPr="00AA55E0" w:rsidRDefault="00EE6AE5" w:rsidP="00EE6AE5">
                      <w:pPr>
                        <w:tabs>
                          <w:tab w:val="left" w:pos="284"/>
                          <w:tab w:val="left" w:pos="567"/>
                        </w:tabs>
                        <w:spacing w:after="0" w:line="240" w:lineRule="auto"/>
                        <w:jc w:val="both"/>
                        <w:rPr>
                          <w:rFonts w:ascii="Century Gothic" w:hAnsi="Century Gothic"/>
                          <w:sz w:val="19"/>
                          <w:szCs w:val="19"/>
                        </w:rPr>
                      </w:pPr>
                    </w:p>
                    <w:p w:rsidR="00EC73FF" w:rsidRPr="004100A7" w:rsidRDefault="00EC73FF" w:rsidP="00EC73FF">
                      <w:pPr>
                        <w:tabs>
                          <w:tab w:val="left" w:pos="284"/>
                        </w:tabs>
                        <w:spacing w:after="0" w:line="240" w:lineRule="auto"/>
                        <w:jc w:val="both"/>
                        <w:rPr>
                          <w:rFonts w:ascii="Century Gothic" w:hAnsi="Century Gothic"/>
                          <w:sz w:val="19"/>
                          <w:szCs w:val="19"/>
                        </w:rPr>
                      </w:pPr>
                    </w:p>
                    <w:p w:rsidR="00EC73FF" w:rsidRPr="004100A7" w:rsidRDefault="00EC73FF" w:rsidP="00EC73FF">
                      <w:pPr>
                        <w:tabs>
                          <w:tab w:val="left" w:pos="284"/>
                        </w:tabs>
                        <w:spacing w:after="0" w:line="240" w:lineRule="auto"/>
                        <w:jc w:val="both"/>
                        <w:rPr>
                          <w:rFonts w:ascii="Century Gothic" w:hAnsi="Century Gothic"/>
                          <w:sz w:val="19"/>
                          <w:szCs w:val="19"/>
                        </w:rPr>
                      </w:pPr>
                    </w:p>
                    <w:p w:rsidR="005755E9" w:rsidRPr="00010CBA" w:rsidRDefault="005755E9" w:rsidP="00092843">
                      <w:pPr>
                        <w:pStyle w:val="af"/>
                        <w:tabs>
                          <w:tab w:val="left" w:pos="284"/>
                        </w:tabs>
                        <w:spacing w:after="0" w:line="240" w:lineRule="auto"/>
                        <w:ind w:left="0"/>
                        <w:jc w:val="both"/>
                        <w:rPr>
                          <w:rFonts w:ascii="Century Gothic" w:hAnsi="Century Gothic"/>
                          <w:sz w:val="19"/>
                          <w:szCs w:val="19"/>
                        </w:rPr>
                      </w:pPr>
                    </w:p>
                  </w:txbxContent>
                </v:textbox>
                <w10:wrap anchorx="page" anchory="page"/>
              </v:shape>
            </w:pict>
          </mc:Fallback>
        </mc:AlternateContent>
      </w:r>
      <w:r>
        <w:rPr>
          <w:rFonts w:ascii="Century Gothic" w:hAnsi="Century Gothic" w:cs="Century Gothic"/>
          <w:noProof/>
          <w:szCs w:val="22"/>
        </w:rPr>
        <mc:AlternateContent>
          <mc:Choice Requires="wps">
            <w:drawing>
              <wp:anchor distT="0" distB="0" distL="114300" distR="114300" simplePos="0" relativeHeight="251921408" behindDoc="0" locked="0" layoutInCell="1" allowOverlap="1">
                <wp:simplePos x="0" y="0"/>
                <wp:positionH relativeFrom="page">
                  <wp:posOffset>231140</wp:posOffset>
                </wp:positionH>
                <wp:positionV relativeFrom="page">
                  <wp:posOffset>466090</wp:posOffset>
                </wp:positionV>
                <wp:extent cx="1736725" cy="614045"/>
                <wp:effectExtent l="0" t="0" r="0" b="0"/>
                <wp:wrapNone/>
                <wp:docPr id="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F6A" w:rsidRDefault="00B000C5" w:rsidP="00EC73FF">
                            <w:pPr>
                              <w:pStyle w:val="NewsletterDate"/>
                              <w:shd w:val="clear" w:color="auto" w:fill="B2A1C7"/>
                              <w:jc w:val="center"/>
                              <w:rPr>
                                <w:b/>
                                <w:color w:val="FFFFFF"/>
                                <w:sz w:val="24"/>
                                <w:szCs w:val="24"/>
                              </w:rPr>
                            </w:pPr>
                            <w:r>
                              <w:rPr>
                                <w:b/>
                                <w:color w:val="FFFFFF"/>
                                <w:sz w:val="24"/>
                                <w:szCs w:val="24"/>
                              </w:rPr>
                              <w:t>Юристу</w:t>
                            </w:r>
                          </w:p>
                          <w:p w:rsidR="00847888" w:rsidRDefault="00847888" w:rsidP="00EC73FF">
                            <w:pPr>
                              <w:pStyle w:val="NewsletterDate"/>
                              <w:shd w:val="clear" w:color="auto" w:fill="B2A1C7"/>
                              <w:jc w:val="center"/>
                              <w:rPr>
                                <w:b/>
                                <w:color w:val="FFFFFF"/>
                                <w:sz w:val="24"/>
                                <w:szCs w:val="24"/>
                              </w:rPr>
                            </w:pPr>
                          </w:p>
                          <w:p w:rsidR="00980C5A" w:rsidRDefault="00980C5A" w:rsidP="000F2CB8">
                            <w:pPr>
                              <w:pStyle w:val="NewsletterDate"/>
                              <w:shd w:val="clear" w:color="auto" w:fill="B2A1C7"/>
                              <w:jc w:val="center"/>
                              <w:rPr>
                                <w:b/>
                                <w:color w:val="FFFFFF"/>
                                <w:sz w:val="28"/>
                                <w:szCs w:val="28"/>
                              </w:rPr>
                            </w:pPr>
                          </w:p>
                          <w:p w:rsidR="000F2CB8" w:rsidRPr="00C066C7" w:rsidRDefault="000F2CB8" w:rsidP="000F2CB8">
                            <w:pPr>
                              <w:rPr>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8.2pt;margin-top:36.7pt;width:136.75pt;height:48.35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" filled="f" stroked="f">
                <v:textbox inset=",0,,0">
                  <w:txbxContent>
                    <w:p w:rsidR="00486F6A" w:rsidRDefault="00B000C5" w:rsidP="00EC73FF">
                      <w:pPr>
                        <w:pStyle w:val="NewsletterDate"/>
                        <w:shd w:val="clear" w:color="auto" w:fill="B2A1C7"/>
                        <w:jc w:val="center"/>
                        <w:rPr>
                          <w:b/>
                          <w:color w:val="FFFFFF"/>
                          <w:sz w:val="24"/>
                          <w:szCs w:val="24"/>
                        </w:rPr>
                      </w:pPr>
                      <w:r>
                        <w:rPr>
                          <w:b/>
                          <w:color w:val="FFFFFF"/>
                          <w:sz w:val="24"/>
                          <w:szCs w:val="24"/>
                        </w:rPr>
                        <w:t>Юристу</w:t>
                      </w:r>
                    </w:p>
                    <w:p w:rsidR="00847888" w:rsidRDefault="00847888" w:rsidP="00EC73FF">
                      <w:pPr>
                        <w:pStyle w:val="NewsletterDate"/>
                        <w:shd w:val="clear" w:color="auto" w:fill="B2A1C7"/>
                        <w:jc w:val="center"/>
                        <w:rPr>
                          <w:b/>
                          <w:color w:val="FFFFFF"/>
                          <w:sz w:val="24"/>
                          <w:szCs w:val="24"/>
                        </w:rPr>
                      </w:pPr>
                    </w:p>
                    <w:p w:rsidR="00980C5A" w:rsidRDefault="00980C5A" w:rsidP="000F2CB8">
                      <w:pPr>
                        <w:pStyle w:val="NewsletterDate"/>
                        <w:shd w:val="clear" w:color="auto" w:fill="B2A1C7"/>
                        <w:jc w:val="center"/>
                        <w:rPr>
                          <w:b/>
                          <w:color w:val="FFFFFF"/>
                          <w:sz w:val="28"/>
                          <w:szCs w:val="28"/>
                        </w:rPr>
                      </w:pPr>
                    </w:p>
                    <w:p w:rsidR="000F2CB8" w:rsidRPr="00C066C7" w:rsidRDefault="000F2CB8" w:rsidP="000F2CB8">
                      <w:pPr>
                        <w:rPr>
                          <w:szCs w:val="28"/>
                        </w:rPr>
                      </w:pPr>
                    </w:p>
                  </w:txbxContent>
                </v:textbox>
                <w10:wrap anchorx="page" anchory="page"/>
              </v:shape>
            </w:pict>
          </mc:Fallback>
        </mc:AlternateContent>
      </w:r>
      <w:r>
        <w:rPr>
          <w:rFonts w:ascii="Century Gothic" w:hAnsi="Century Gothic" w:cs="Century Gothic"/>
          <w:noProof/>
          <w:szCs w:val="22"/>
        </w:rPr>
        <mc:AlternateContent>
          <mc:Choice Requires="wps">
            <w:drawing>
              <wp:anchor distT="0" distB="0" distL="114300" distR="114300" simplePos="0" relativeHeight="251920384" behindDoc="0" locked="0" layoutInCell="1" allowOverlap="1">
                <wp:simplePos x="0" y="0"/>
                <wp:positionH relativeFrom="page">
                  <wp:posOffset>2148840</wp:posOffset>
                </wp:positionH>
                <wp:positionV relativeFrom="page">
                  <wp:posOffset>466090</wp:posOffset>
                </wp:positionV>
                <wp:extent cx="5243195" cy="30162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1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0C5" w:rsidRPr="007B0713" w:rsidRDefault="00B000C5" w:rsidP="00B000C5">
                            <w:pPr>
                              <w:pStyle w:val="1"/>
                              <w:tabs>
                                <w:tab w:val="left" w:pos="284"/>
                              </w:tabs>
                              <w:jc w:val="center"/>
                              <w:rPr>
                                <w:color w:val="5F497A"/>
                                <w:sz w:val="19"/>
                                <w:szCs w:val="19"/>
                                <w:u w:val="single"/>
                                <w:lang w:val="x-none" w:eastAsia="x-none"/>
                              </w:rPr>
                            </w:pPr>
                            <w:r w:rsidRPr="007B0713">
                              <w:rPr>
                                <w:color w:val="5F497A"/>
                                <w:sz w:val="19"/>
                                <w:szCs w:val="19"/>
                                <w:u w:val="single"/>
                                <w:lang w:val="x-none" w:eastAsia="x-none"/>
                              </w:rPr>
                              <w:t>Конфликты интересов при участии в IPO: Центробанк привел примеры таких ситуаций в работе брокеров</w:t>
                            </w:r>
                          </w:p>
                          <w:p w:rsidR="00F5542D" w:rsidRPr="00B000C5" w:rsidRDefault="00F5542D" w:rsidP="00F5542D">
                            <w:pPr>
                              <w:tabs>
                                <w:tab w:val="left" w:pos="284"/>
                              </w:tabs>
                              <w:spacing w:after="0" w:line="240" w:lineRule="auto"/>
                              <w:jc w:val="both"/>
                              <w:rPr>
                                <w:rFonts w:ascii="Century Gothic" w:hAnsi="Century Gothic"/>
                                <w:sz w:val="19"/>
                                <w:szCs w:val="19"/>
                                <w:lang w:val="x-none"/>
                              </w:rPr>
                            </w:pPr>
                          </w:p>
                          <w:p w:rsidR="00B71132" w:rsidRPr="00433B78" w:rsidRDefault="00B71132" w:rsidP="00B71132">
                            <w:pPr>
                              <w:tabs>
                                <w:tab w:val="left" w:pos="284"/>
                              </w:tabs>
                              <w:spacing w:after="0" w:line="240" w:lineRule="auto"/>
                              <w:jc w:val="both"/>
                              <w:rPr>
                                <w:rFonts w:ascii="Century Gothic" w:hAnsi="Century Gothic"/>
                                <w:sz w:val="19"/>
                                <w:szCs w:val="19"/>
                              </w:rPr>
                            </w:pPr>
                          </w:p>
                          <w:p w:rsidR="007C7C3B" w:rsidRPr="00233540" w:rsidRDefault="007C7C3B" w:rsidP="00231B9A">
                            <w:pPr>
                              <w:tabs>
                                <w:tab w:val="left" w:pos="284"/>
                              </w:tabs>
                              <w:spacing w:after="0" w:line="240" w:lineRule="auto"/>
                              <w:jc w:val="center"/>
                              <w:rPr>
                                <w:rFonts w:ascii="Century Gothic" w:hAnsi="Century Gothic"/>
                                <w:sz w:val="19"/>
                                <w:szCs w:val="19"/>
                              </w:rPr>
                            </w:pPr>
                          </w:p>
                          <w:p w:rsidR="00E85E09" w:rsidRPr="00511483" w:rsidRDefault="00E85E09" w:rsidP="00E85E09">
                            <w:pPr>
                              <w:tabs>
                                <w:tab w:val="left" w:pos="284"/>
                              </w:tabs>
                              <w:spacing w:after="0" w:line="240" w:lineRule="auto"/>
                              <w:jc w:val="both"/>
                              <w:rPr>
                                <w:rFonts w:ascii="Century Gothic" w:hAnsi="Century Gothic"/>
                                <w:sz w:val="19"/>
                                <w:szCs w:val="19"/>
                              </w:rPr>
                            </w:pPr>
                          </w:p>
                          <w:p w:rsidR="000F2CB8" w:rsidRPr="00317DB3" w:rsidRDefault="000F2CB8" w:rsidP="000F2CB8">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69.2pt;margin-top:36.7pt;width:412.85pt;height:23.75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" filled="f" stroked="f">
                <v:textbox inset="0,0,0,0">
                  <w:txbxContent>
                    <w:p w:rsidR="00B000C5" w:rsidRPr="007B0713" w:rsidRDefault="00B000C5" w:rsidP="00B000C5">
                      <w:pPr>
                        <w:pStyle w:val="1"/>
                        <w:tabs>
                          <w:tab w:val="left" w:pos="284"/>
                        </w:tabs>
                        <w:jc w:val="center"/>
                        <w:rPr>
                          <w:color w:val="5F497A"/>
                          <w:sz w:val="19"/>
                          <w:szCs w:val="19"/>
                          <w:u w:val="single"/>
                          <w:lang w:val="x-none" w:eastAsia="x-none"/>
                        </w:rPr>
                      </w:pPr>
                      <w:r w:rsidRPr="007B0713">
                        <w:rPr>
                          <w:color w:val="5F497A"/>
                          <w:sz w:val="19"/>
                          <w:szCs w:val="19"/>
                          <w:u w:val="single"/>
                          <w:lang w:val="x-none" w:eastAsia="x-none"/>
                        </w:rPr>
                        <w:t>Конфликты интересов при участии в IPO: Центробанк привел примеры таких ситуаций в работе брокеров</w:t>
                      </w:r>
                    </w:p>
                    <w:p w:rsidR="00F5542D" w:rsidRPr="00B000C5" w:rsidRDefault="00F5542D" w:rsidP="00F5542D">
                      <w:pPr>
                        <w:tabs>
                          <w:tab w:val="left" w:pos="284"/>
                        </w:tabs>
                        <w:spacing w:after="0" w:line="240" w:lineRule="auto"/>
                        <w:jc w:val="both"/>
                        <w:rPr>
                          <w:rFonts w:ascii="Century Gothic" w:hAnsi="Century Gothic"/>
                          <w:sz w:val="19"/>
                          <w:szCs w:val="19"/>
                          <w:lang w:val="x-none"/>
                        </w:rPr>
                      </w:pPr>
                    </w:p>
                    <w:p w:rsidR="00B71132" w:rsidRPr="00433B78" w:rsidRDefault="00B71132" w:rsidP="00B71132">
                      <w:pPr>
                        <w:tabs>
                          <w:tab w:val="left" w:pos="284"/>
                        </w:tabs>
                        <w:spacing w:after="0" w:line="240" w:lineRule="auto"/>
                        <w:jc w:val="both"/>
                        <w:rPr>
                          <w:rFonts w:ascii="Century Gothic" w:hAnsi="Century Gothic"/>
                          <w:sz w:val="19"/>
                          <w:szCs w:val="19"/>
                        </w:rPr>
                      </w:pPr>
                    </w:p>
                    <w:p w:rsidR="007C7C3B" w:rsidRPr="00233540" w:rsidRDefault="007C7C3B" w:rsidP="00231B9A">
                      <w:pPr>
                        <w:tabs>
                          <w:tab w:val="left" w:pos="284"/>
                        </w:tabs>
                        <w:spacing w:after="0" w:line="240" w:lineRule="auto"/>
                        <w:jc w:val="center"/>
                        <w:rPr>
                          <w:rFonts w:ascii="Century Gothic" w:hAnsi="Century Gothic"/>
                          <w:sz w:val="19"/>
                          <w:szCs w:val="19"/>
                        </w:rPr>
                      </w:pPr>
                    </w:p>
                    <w:p w:rsidR="00E85E09" w:rsidRPr="00511483" w:rsidRDefault="00E85E09" w:rsidP="00E85E09">
                      <w:pPr>
                        <w:tabs>
                          <w:tab w:val="left" w:pos="284"/>
                        </w:tabs>
                        <w:spacing w:after="0" w:line="240" w:lineRule="auto"/>
                        <w:jc w:val="both"/>
                        <w:rPr>
                          <w:rFonts w:ascii="Century Gothic" w:hAnsi="Century Gothic"/>
                          <w:sz w:val="19"/>
                          <w:szCs w:val="19"/>
                        </w:rPr>
                      </w:pPr>
                    </w:p>
                    <w:p w:rsidR="000F2CB8" w:rsidRPr="00317DB3" w:rsidRDefault="000F2CB8" w:rsidP="000F2CB8">
                      <w:pPr>
                        <w:rPr>
                          <w:szCs w:val="24"/>
                        </w:rPr>
                      </w:pPr>
                    </w:p>
                  </w:txbxContent>
                </v:textbox>
                <w10:wrap anchorx="page" anchory="page"/>
              </v:shape>
            </w:pict>
          </mc:Fallback>
        </mc:AlternateContent>
      </w:r>
    </w:p>
    <w:p w:rsidR="00324743" w:rsidRPr="00324743" w:rsidRDefault="00B000C5" w:rsidP="00CA1094">
      <w:pPr>
        <w:tabs>
          <w:tab w:val="left" w:pos="1290"/>
        </w:tabs>
        <w:rPr>
          <w:rFonts w:ascii="Century Gothic" w:hAnsi="Century Gothic" w:cs="Century Gothic"/>
          <w:sz w:val="28"/>
          <w:szCs w:val="28"/>
        </w:rPr>
      </w:pPr>
      <w:r>
        <w:rPr>
          <w:rFonts w:ascii="Century Gothic" w:hAnsi="Century Gothic" w:cs="Century Gothic"/>
          <w:noProof/>
          <w:lang w:eastAsia="ru-RU"/>
        </w:rPr>
        <mc:AlternateContent>
          <mc:Choice Requires="wps">
            <w:drawing>
              <wp:anchor distT="0" distB="0" distL="114300" distR="114300" simplePos="0" relativeHeight="251922432" behindDoc="1" locked="0" layoutInCell="1" allowOverlap="1">
                <wp:simplePos x="0" y="0"/>
                <wp:positionH relativeFrom="page">
                  <wp:posOffset>365125</wp:posOffset>
                </wp:positionH>
                <wp:positionV relativeFrom="page">
                  <wp:posOffset>1149350</wp:posOffset>
                </wp:positionV>
                <wp:extent cx="1537335" cy="941705"/>
                <wp:effectExtent l="12700" t="6350" r="21590" b="23495"/>
                <wp:wrapNone/>
                <wp:docPr id="5"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941705"/>
                        </a:xfrm>
                        <a:prstGeom prst="rect">
                          <a:avLst/>
                        </a:prstGeom>
                        <a:solidFill>
                          <a:srgbClr val="F2F2F2"/>
                        </a:solidFill>
                        <a:ln w="3175">
                          <a:solidFill>
                            <a:srgbClr val="F2F2F2"/>
                          </a:solidFill>
                          <a:miter lim="800000"/>
                          <a:headEnd/>
                          <a:tailEnd/>
                        </a:ln>
                        <a:effectLst>
                          <a:outerShdw dist="35921" dir="2700000" algn="ctr" rotWithShape="0">
                            <a:srgbClr val="868686"/>
                          </a:outerShdw>
                        </a:effectLst>
                      </wps:spPr>
                      <wps:txbx>
                        <w:txbxContent>
                          <w:p w:rsidR="00B71132" w:rsidRDefault="000F2CB8" w:rsidP="00485423">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00B71132" w:rsidRPr="00B71132">
                              <w:rPr>
                                <w:rFonts w:ascii="Century Gothic" w:hAnsi="Century Gothic"/>
                                <w:sz w:val="16"/>
                                <w:szCs w:val="16"/>
                              </w:rPr>
                              <w:t xml:space="preserve"> </w:t>
                            </w:r>
                          </w:p>
                          <w:p w:rsidR="00AE7FD5" w:rsidRDefault="00AE7FD5" w:rsidP="003473C3">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B766EB" w:rsidRPr="004366EC" w:rsidRDefault="00120653" w:rsidP="00120653">
                            <w:pPr>
                              <w:shd w:val="clear" w:color="auto" w:fill="FFFFFF" w:themeFill="background1"/>
                              <w:autoSpaceDE w:val="0"/>
                              <w:autoSpaceDN w:val="0"/>
                              <w:adjustRightInd w:val="0"/>
                              <w:rPr>
                                <w:rFonts w:ascii="Century Gothic" w:hAnsi="Century Gothic"/>
                                <w:sz w:val="16"/>
                                <w:szCs w:val="16"/>
                              </w:rPr>
                            </w:pPr>
                            <w:hyperlink r:id="rId15" w:history="1">
                              <w:r w:rsidR="00B000C5" w:rsidRPr="007B0713">
                                <w:rPr>
                                  <w:rStyle w:val="aa"/>
                                  <w:rFonts w:ascii="Century Gothic" w:hAnsi="Century Gothic"/>
                                  <w:sz w:val="16"/>
                                  <w:szCs w:val="16"/>
                                </w:rPr>
                                <w:t>Письмо Банка России от 13.05.2024 N 38-4-4/1396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41" style="position:absolute;margin-left:28.75pt;margin-top:90.5pt;width:121.05pt;height:74.15pt;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" fillcolor="#f2f2f2" strokecolor="#f2f2f2" strokeweight=".25pt">
                <v:shadow on="t" color="#868686"/>
                <v:textbox inset="0,0,0,0">
                  <w:txbxContent>
                    <w:p w:rsidR="00B71132" w:rsidRDefault="000F2CB8" w:rsidP="00485423">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00B71132" w:rsidRPr="00B71132">
                        <w:rPr>
                          <w:rFonts w:ascii="Century Gothic" w:hAnsi="Century Gothic"/>
                          <w:sz w:val="16"/>
                          <w:szCs w:val="16"/>
                        </w:rPr>
                        <w:t xml:space="preserve"> </w:t>
                      </w:r>
                    </w:p>
                    <w:p w:rsidR="00AE7FD5" w:rsidRDefault="00AE7FD5" w:rsidP="003473C3">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B766EB" w:rsidRPr="004366EC" w:rsidRDefault="00120653" w:rsidP="00120653">
                      <w:pPr>
                        <w:shd w:val="clear" w:color="auto" w:fill="FFFFFF" w:themeFill="background1"/>
                        <w:autoSpaceDE w:val="0"/>
                        <w:autoSpaceDN w:val="0"/>
                        <w:adjustRightInd w:val="0"/>
                        <w:rPr>
                          <w:rFonts w:ascii="Century Gothic" w:hAnsi="Century Gothic"/>
                          <w:sz w:val="16"/>
                          <w:szCs w:val="16"/>
                        </w:rPr>
                      </w:pPr>
                      <w:hyperlink r:id="rId16" w:history="1">
                        <w:r w:rsidR="00B000C5" w:rsidRPr="007B0713">
                          <w:rPr>
                            <w:rStyle w:val="aa"/>
                            <w:rFonts w:ascii="Century Gothic" w:hAnsi="Century Gothic"/>
                            <w:sz w:val="16"/>
                            <w:szCs w:val="16"/>
                          </w:rPr>
                          <w:t>Письмо Банка России от 13.05.2024 N 38-4-4/1396</w:t>
                        </w:r>
                      </w:hyperlink>
                    </w:p>
                  </w:txbxContent>
                </v:textbox>
                <w10:wrap anchorx="page" anchory="page"/>
              </v:rect>
            </w:pict>
          </mc:Fallback>
        </mc:AlternateContent>
      </w:r>
      <w:r w:rsidR="00C27396">
        <w:tab/>
      </w:r>
    </w:p>
    <w:p w:rsidR="00324743" w:rsidRPr="00324743" w:rsidRDefault="00324743" w:rsidP="00324743">
      <w:pPr>
        <w:rPr>
          <w:rFonts w:ascii="Century Gothic" w:hAnsi="Century Gothic" w:cs="Century Gothic"/>
          <w:sz w:val="28"/>
          <w:szCs w:val="28"/>
        </w:rPr>
      </w:pPr>
    </w:p>
    <w:p w:rsidR="00324743" w:rsidRPr="00324743" w:rsidRDefault="00324743" w:rsidP="00324743">
      <w:pPr>
        <w:rPr>
          <w:rFonts w:ascii="Century Gothic" w:hAnsi="Century Gothic" w:cs="Century Gothic"/>
          <w:sz w:val="28"/>
          <w:szCs w:val="28"/>
        </w:rPr>
      </w:pPr>
    </w:p>
    <w:p w:rsidR="00324743" w:rsidRPr="00324743" w:rsidRDefault="00324743" w:rsidP="00324743">
      <w:pPr>
        <w:rPr>
          <w:rFonts w:ascii="Century Gothic" w:hAnsi="Century Gothic" w:cs="Century Gothic"/>
          <w:sz w:val="28"/>
          <w:szCs w:val="28"/>
        </w:rPr>
      </w:pPr>
    </w:p>
    <w:p w:rsidR="00324743" w:rsidRPr="00324743" w:rsidRDefault="007221B7" w:rsidP="007221B7">
      <w:pPr>
        <w:tabs>
          <w:tab w:val="left" w:pos="1155"/>
        </w:tabs>
        <w:rPr>
          <w:rFonts w:ascii="Century Gothic" w:hAnsi="Century Gothic" w:cs="Century Gothic"/>
          <w:sz w:val="28"/>
          <w:szCs w:val="28"/>
        </w:rPr>
      </w:pPr>
      <w:r>
        <w:rPr>
          <w:rFonts w:ascii="Century Gothic" w:hAnsi="Century Gothic" w:cs="Century Gothic"/>
          <w:sz w:val="28"/>
          <w:szCs w:val="28"/>
        </w:rPr>
        <w:tab/>
      </w:r>
    </w:p>
    <w:p w:rsidR="00324743" w:rsidRPr="00324743" w:rsidRDefault="00324743" w:rsidP="00324743">
      <w:pPr>
        <w:rPr>
          <w:rFonts w:ascii="Century Gothic" w:hAnsi="Century Gothic" w:cs="Century Gothic"/>
          <w:sz w:val="28"/>
          <w:szCs w:val="28"/>
        </w:rPr>
      </w:pPr>
    </w:p>
    <w:p w:rsidR="00324743" w:rsidRPr="00324743" w:rsidRDefault="00324743" w:rsidP="00324743">
      <w:pPr>
        <w:rPr>
          <w:rFonts w:ascii="Century Gothic" w:hAnsi="Century Gothic" w:cs="Century Gothic"/>
          <w:sz w:val="28"/>
          <w:szCs w:val="28"/>
        </w:rPr>
      </w:pPr>
    </w:p>
    <w:p w:rsidR="00324743" w:rsidRPr="00324743" w:rsidRDefault="00B000C5" w:rsidP="00324743">
      <w:pPr>
        <w:rPr>
          <w:rFonts w:ascii="Century Gothic" w:hAnsi="Century Gothic" w:cs="Century Gothic"/>
          <w:sz w:val="28"/>
          <w:szCs w:val="28"/>
        </w:rPr>
      </w:pPr>
      <w:r>
        <w:rPr>
          <w:noProof/>
          <w:lang w:eastAsia="ru-RU"/>
        </w:rPr>
        <mc:AlternateContent>
          <mc:Choice Requires="wps">
            <w:drawing>
              <wp:anchor distT="0" distB="0" distL="114300" distR="114300" simplePos="0" relativeHeight="251944960" behindDoc="0" locked="0" layoutInCell="1" allowOverlap="1">
                <wp:simplePos x="0" y="0"/>
                <wp:positionH relativeFrom="page">
                  <wp:posOffset>2252980</wp:posOffset>
                </wp:positionH>
                <wp:positionV relativeFrom="page">
                  <wp:posOffset>3805555</wp:posOffset>
                </wp:positionV>
                <wp:extent cx="5009515" cy="30162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F62" w:rsidRPr="006E6DB5" w:rsidRDefault="00F94F62" w:rsidP="00F94F62">
                            <w:pPr>
                              <w:tabs>
                                <w:tab w:val="left" w:pos="284"/>
                              </w:tabs>
                              <w:spacing w:after="0" w:line="240" w:lineRule="auto"/>
                              <w:jc w:val="both"/>
                              <w:rPr>
                                <w:rFonts w:ascii="Century Gothic" w:hAnsi="Century Gothic" w:cstheme="minorHAnsi"/>
                                <w:sz w:val="18"/>
                                <w:szCs w:val="18"/>
                              </w:rPr>
                            </w:pPr>
                          </w:p>
                          <w:p w:rsidR="00745BA2" w:rsidRPr="00B73CEC" w:rsidRDefault="00745BA2" w:rsidP="00B73CEC">
                            <w:pPr>
                              <w:rPr>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77.4pt;margin-top:299.65pt;width:394.45pt;height:23.75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" filled="f" stroked="f">
                <v:textbox inset="0,0,0,0">
                  <w:txbxContent>
                    <w:p w:rsidR="00F94F62" w:rsidRPr="006E6DB5" w:rsidRDefault="00F94F62" w:rsidP="00F94F62">
                      <w:pPr>
                        <w:tabs>
                          <w:tab w:val="left" w:pos="284"/>
                        </w:tabs>
                        <w:spacing w:after="0" w:line="240" w:lineRule="auto"/>
                        <w:jc w:val="both"/>
                        <w:rPr>
                          <w:rFonts w:ascii="Century Gothic" w:hAnsi="Century Gothic" w:cstheme="minorHAnsi"/>
                          <w:sz w:val="18"/>
                          <w:szCs w:val="18"/>
                        </w:rPr>
                      </w:pPr>
                    </w:p>
                    <w:p w:rsidR="00745BA2" w:rsidRPr="00B73CEC" w:rsidRDefault="00745BA2" w:rsidP="00B73CEC">
                      <w:pPr>
                        <w:rPr>
                          <w:szCs w:val="19"/>
                        </w:rPr>
                      </w:pPr>
                    </w:p>
                  </w:txbxContent>
                </v:textbox>
                <w10:wrap anchorx="page" anchory="page"/>
              </v:shape>
            </w:pict>
          </mc:Fallback>
        </mc:AlternateContent>
      </w:r>
    </w:p>
    <w:p w:rsidR="00324743" w:rsidRPr="00324743" w:rsidRDefault="00324743" w:rsidP="00324743">
      <w:pPr>
        <w:rPr>
          <w:rFonts w:ascii="Century Gothic" w:hAnsi="Century Gothic" w:cs="Century Gothic"/>
          <w:sz w:val="28"/>
          <w:szCs w:val="28"/>
        </w:rPr>
      </w:pPr>
    </w:p>
    <w:p w:rsidR="00324743" w:rsidRPr="00DC486F" w:rsidRDefault="003C726F" w:rsidP="00324743">
      <w:pPr>
        <w:rPr>
          <w:rFonts w:ascii="Century Gothic" w:hAnsi="Century Gothic" w:cs="Century Gothic"/>
          <w:b/>
          <w:sz w:val="28"/>
          <w:szCs w:val="28"/>
        </w:rPr>
      </w:pPr>
      <w:r>
        <w:rPr>
          <w:rFonts w:ascii="Century Gothic" w:hAnsi="Century Gothic" w:cs="Century Gothic"/>
          <w:noProof/>
          <w:lang w:eastAsia="ru-RU"/>
        </w:rPr>
        <mc:AlternateContent>
          <mc:Choice Requires="wps">
            <w:drawing>
              <wp:anchor distT="0" distB="0" distL="114300" distR="114300" simplePos="0" relativeHeight="251925504" behindDoc="0" locked="0" layoutInCell="1" allowOverlap="1" wp14:anchorId="0DC08DA0" wp14:editId="2F05FA29">
                <wp:simplePos x="0" y="0"/>
                <wp:positionH relativeFrom="column">
                  <wp:posOffset>-22225</wp:posOffset>
                </wp:positionH>
                <wp:positionV relativeFrom="paragraph">
                  <wp:posOffset>290830</wp:posOffset>
                </wp:positionV>
                <wp:extent cx="6962140" cy="635"/>
                <wp:effectExtent l="10795" t="9525" r="8890" b="8890"/>
                <wp:wrapNone/>
                <wp:docPr id="3"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5ED71" id="_x0000_t32" coordsize="21600,21600" o:spt="32" o:oned="t" path="m,l21600,21600e" filled="f">
                <v:path arrowok="t" fillok="f" o:connecttype="none"/>
                <o:lock v:ext="edit" shapetype="t"/>
              </v:shapetype>
              <v:shape id="AutoShape 376" o:spid="_x0000_s1026" type="#_x0000_t32" style="position:absolute;margin-left:-1.75pt;margin-top:22.9pt;width:548.2pt;height:.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UK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"/>
            </w:pict>
          </mc:Fallback>
        </mc:AlternateContent>
      </w:r>
    </w:p>
    <w:p w:rsidR="002D547F" w:rsidRPr="002D547F" w:rsidRDefault="003C726F" w:rsidP="00B000C5">
      <w:pPr>
        <w:tabs>
          <w:tab w:val="center" w:pos="5386"/>
        </w:tabs>
        <w:ind w:left="2127" w:firstLine="1985"/>
        <w:rPr>
          <w:rFonts w:ascii="Century Gothic" w:hAnsi="Century Gothic" w:cs="Century Gothic"/>
          <w:sz w:val="16"/>
          <w:szCs w:val="16"/>
        </w:rPr>
      </w:pPr>
      <w:r>
        <w:rPr>
          <w:noProof/>
          <w:lang w:eastAsia="ru-RU"/>
        </w:rPr>
        <mc:AlternateContent>
          <mc:Choice Requires="wps">
            <w:drawing>
              <wp:anchor distT="0" distB="0" distL="114300" distR="114300" simplePos="0" relativeHeight="251942912" behindDoc="0" locked="0" layoutInCell="1" allowOverlap="1" wp14:anchorId="2B7CFA2B" wp14:editId="7495FD50">
                <wp:simplePos x="0" y="0"/>
                <wp:positionH relativeFrom="page">
                  <wp:posOffset>344805</wp:posOffset>
                </wp:positionH>
                <wp:positionV relativeFrom="page">
                  <wp:posOffset>4645660</wp:posOffset>
                </wp:positionV>
                <wp:extent cx="1823085" cy="1207770"/>
                <wp:effectExtent l="0" t="0" r="0" b="0"/>
                <wp:wrapNone/>
                <wp:docPr id="5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789" w:rsidRPr="00A56B9E" w:rsidRDefault="00A56B9E" w:rsidP="00AE4789">
                            <w:pPr>
                              <w:pStyle w:val="NewsletterDate"/>
                              <w:shd w:val="clear" w:color="auto" w:fill="B2A1C7"/>
                              <w:jc w:val="center"/>
                              <w:rPr>
                                <w:b/>
                                <w:color w:val="FFFFFF"/>
                                <w:sz w:val="26"/>
                                <w:szCs w:val="26"/>
                              </w:rPr>
                            </w:pPr>
                            <w:r w:rsidRPr="00A56B9E">
                              <w:rPr>
                                <w:b/>
                                <w:color w:val="FFFFFF"/>
                                <w:sz w:val="26"/>
                                <w:szCs w:val="26"/>
                              </w:rPr>
                              <w:t xml:space="preserve">Специалисту по закупкам (заказчикам и участникам по Закону N </w:t>
                            </w:r>
                            <w:r w:rsidR="00AE7FD5">
                              <w:rPr>
                                <w:b/>
                                <w:color w:val="FFFFFF"/>
                                <w:sz w:val="26"/>
                                <w:szCs w:val="26"/>
                              </w:rPr>
                              <w:t>44</w:t>
                            </w:r>
                            <w:r w:rsidRPr="00A56B9E">
                              <w:rPr>
                                <w:b/>
                                <w:color w:val="FFFFFF"/>
                                <w:sz w:val="26"/>
                                <w:szCs w:val="26"/>
                              </w:rPr>
                              <w:t>-ФЗ)</w:t>
                            </w:r>
                          </w:p>
                          <w:p w:rsidR="00AE4789" w:rsidRPr="00A56B9E" w:rsidRDefault="00AE4789" w:rsidP="00AE4789">
                            <w:pPr>
                              <w:pStyle w:val="NewsletterDate"/>
                              <w:shd w:val="clear" w:color="auto" w:fill="B2A1C7"/>
                              <w:jc w:val="center"/>
                              <w:rPr>
                                <w:b/>
                                <w:color w:val="FFFFFF"/>
                                <w:sz w:val="26"/>
                                <w:szCs w:val="26"/>
                              </w:rPr>
                            </w:pPr>
                          </w:p>
                          <w:p w:rsidR="00745BA2" w:rsidRPr="00C066C7" w:rsidRDefault="00745BA2" w:rsidP="00745BA2">
                            <w:pPr>
                              <w:rPr>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FA2B" id="_x0000_s1043" type="#_x0000_t202" style="position:absolute;left:0;text-align:left;margin-left:27.15pt;margin-top:365.8pt;width:143.55pt;height:95.1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MluwIAAL0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" filled="f" stroked="f">
                <v:textbox inset=",0,,0">
                  <w:txbxContent>
                    <w:p w:rsidR="00AE4789" w:rsidRPr="00A56B9E" w:rsidRDefault="00A56B9E" w:rsidP="00AE4789">
                      <w:pPr>
                        <w:pStyle w:val="NewsletterDate"/>
                        <w:shd w:val="clear" w:color="auto" w:fill="B2A1C7"/>
                        <w:jc w:val="center"/>
                        <w:rPr>
                          <w:b/>
                          <w:color w:val="FFFFFF"/>
                          <w:sz w:val="26"/>
                          <w:szCs w:val="26"/>
                        </w:rPr>
                      </w:pPr>
                      <w:r w:rsidRPr="00A56B9E">
                        <w:rPr>
                          <w:b/>
                          <w:color w:val="FFFFFF"/>
                          <w:sz w:val="26"/>
                          <w:szCs w:val="26"/>
                        </w:rPr>
                        <w:t xml:space="preserve">Специалисту по закупкам (заказчикам и участникам по Закону N </w:t>
                      </w:r>
                      <w:r w:rsidR="00AE7FD5">
                        <w:rPr>
                          <w:b/>
                          <w:color w:val="FFFFFF"/>
                          <w:sz w:val="26"/>
                          <w:szCs w:val="26"/>
                        </w:rPr>
                        <w:t>44</w:t>
                      </w:r>
                      <w:r w:rsidRPr="00A56B9E">
                        <w:rPr>
                          <w:b/>
                          <w:color w:val="FFFFFF"/>
                          <w:sz w:val="26"/>
                          <w:szCs w:val="26"/>
                        </w:rPr>
                        <w:t>-ФЗ)</w:t>
                      </w:r>
                    </w:p>
                    <w:p w:rsidR="00AE4789" w:rsidRPr="00A56B9E" w:rsidRDefault="00AE4789" w:rsidP="00AE4789">
                      <w:pPr>
                        <w:pStyle w:val="NewsletterDate"/>
                        <w:shd w:val="clear" w:color="auto" w:fill="B2A1C7"/>
                        <w:jc w:val="center"/>
                        <w:rPr>
                          <w:b/>
                          <w:color w:val="FFFFFF"/>
                          <w:sz w:val="26"/>
                          <w:szCs w:val="26"/>
                        </w:rPr>
                      </w:pPr>
                    </w:p>
                    <w:p w:rsidR="00745BA2" w:rsidRPr="00C066C7" w:rsidRDefault="00745BA2" w:rsidP="00745BA2">
                      <w:pPr>
                        <w:rPr>
                          <w:szCs w:val="28"/>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926528" behindDoc="0" locked="0" layoutInCell="1" allowOverlap="1" wp14:anchorId="2FC3B201" wp14:editId="01909A66">
                <wp:simplePos x="0" y="0"/>
                <wp:positionH relativeFrom="page">
                  <wp:posOffset>2619375</wp:posOffset>
                </wp:positionH>
                <wp:positionV relativeFrom="page">
                  <wp:posOffset>4591050</wp:posOffset>
                </wp:positionV>
                <wp:extent cx="4640580" cy="419100"/>
                <wp:effectExtent l="0" t="0" r="7620" b="0"/>
                <wp:wrapNone/>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0C5" w:rsidRPr="007B0713" w:rsidRDefault="00B000C5" w:rsidP="00B000C5">
                            <w:pPr>
                              <w:pStyle w:val="1"/>
                              <w:tabs>
                                <w:tab w:val="left" w:pos="284"/>
                              </w:tabs>
                              <w:jc w:val="center"/>
                              <w:rPr>
                                <w:color w:val="5F497A"/>
                                <w:sz w:val="19"/>
                                <w:szCs w:val="19"/>
                                <w:u w:val="single"/>
                                <w:lang w:val="x-none" w:eastAsia="x-none"/>
                              </w:rPr>
                            </w:pPr>
                            <w:proofErr w:type="spellStart"/>
                            <w:r w:rsidRPr="007B0713">
                              <w:rPr>
                                <w:color w:val="5F497A"/>
                                <w:sz w:val="19"/>
                                <w:szCs w:val="19"/>
                                <w:u w:val="single"/>
                                <w:lang w:val="x-none" w:eastAsia="x-none"/>
                              </w:rPr>
                              <w:t>Госзаказчик</w:t>
                            </w:r>
                            <w:proofErr w:type="spellEnd"/>
                            <w:r w:rsidRPr="007B0713">
                              <w:rPr>
                                <w:color w:val="5F497A"/>
                                <w:sz w:val="19"/>
                                <w:szCs w:val="19"/>
                                <w:u w:val="single"/>
                                <w:lang w:val="x-none" w:eastAsia="x-none"/>
                              </w:rPr>
                              <w:t xml:space="preserve"> ограничил перечень документов, подтверждающих наличие лицензии, – УФАС нашло нарушение</w:t>
                            </w:r>
                          </w:p>
                          <w:p w:rsidR="00737091" w:rsidRPr="00B000C5" w:rsidRDefault="00737091" w:rsidP="00EE6AE5">
                            <w:pPr>
                              <w:rPr>
                                <w:szCs w:val="19"/>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B201" id="_x0000_s1044" type="#_x0000_t202" style="position:absolute;left:0;text-align:left;margin-left:206.25pt;margin-top:361.5pt;width:365.4pt;height:33pt;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HbswIAALM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" filled="f" stroked="f">
                <v:textbox inset="0,0,0,0">
                  <w:txbxContent>
                    <w:p w:rsidR="00B000C5" w:rsidRPr="007B0713" w:rsidRDefault="00B000C5" w:rsidP="00B000C5">
                      <w:pPr>
                        <w:pStyle w:val="1"/>
                        <w:tabs>
                          <w:tab w:val="left" w:pos="284"/>
                        </w:tabs>
                        <w:jc w:val="center"/>
                        <w:rPr>
                          <w:color w:val="5F497A"/>
                          <w:sz w:val="19"/>
                          <w:szCs w:val="19"/>
                          <w:u w:val="single"/>
                          <w:lang w:val="x-none" w:eastAsia="x-none"/>
                        </w:rPr>
                      </w:pPr>
                      <w:proofErr w:type="spellStart"/>
                      <w:r w:rsidRPr="007B0713">
                        <w:rPr>
                          <w:color w:val="5F497A"/>
                          <w:sz w:val="19"/>
                          <w:szCs w:val="19"/>
                          <w:u w:val="single"/>
                          <w:lang w:val="x-none" w:eastAsia="x-none"/>
                        </w:rPr>
                        <w:t>Госзаказчик</w:t>
                      </w:r>
                      <w:proofErr w:type="spellEnd"/>
                      <w:r w:rsidRPr="007B0713">
                        <w:rPr>
                          <w:color w:val="5F497A"/>
                          <w:sz w:val="19"/>
                          <w:szCs w:val="19"/>
                          <w:u w:val="single"/>
                          <w:lang w:val="x-none" w:eastAsia="x-none"/>
                        </w:rPr>
                        <w:t xml:space="preserve"> ограничил перечень документов, подтверждающих наличие лицензии, – УФАС нашло нарушение</w:t>
                      </w:r>
                    </w:p>
                    <w:p w:rsidR="00737091" w:rsidRPr="00B000C5" w:rsidRDefault="00737091" w:rsidP="00EE6AE5">
                      <w:pPr>
                        <w:rPr>
                          <w:szCs w:val="19"/>
                          <w:lang w:val="x-none"/>
                        </w:rPr>
                      </w:pPr>
                    </w:p>
                  </w:txbxContent>
                </v:textbox>
                <w10:wrap anchorx="page" anchory="page"/>
              </v:shape>
            </w:pict>
          </mc:Fallback>
        </mc:AlternateContent>
      </w:r>
      <w:r>
        <w:rPr>
          <w:noProof/>
          <w:lang w:eastAsia="ru-RU"/>
        </w:rPr>
        <mc:AlternateContent>
          <mc:Choice Requires="wps">
            <w:drawing>
              <wp:anchor distT="0" distB="0" distL="114300" distR="114300" simplePos="0" relativeHeight="251945984" behindDoc="0" locked="0" layoutInCell="1" allowOverlap="1" wp14:anchorId="237FD9DA" wp14:editId="7AD54CC5">
                <wp:simplePos x="0" y="0"/>
                <wp:positionH relativeFrom="page">
                  <wp:posOffset>2257425</wp:posOffset>
                </wp:positionH>
                <wp:positionV relativeFrom="page">
                  <wp:posOffset>4591050</wp:posOffset>
                </wp:positionV>
                <wp:extent cx="5061585" cy="4191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CEC" w:rsidRPr="00B73CEC" w:rsidRDefault="00B73CEC" w:rsidP="00AE7FD5">
                            <w:pPr>
                              <w:pStyle w:val="af"/>
                              <w:tabs>
                                <w:tab w:val="left" w:pos="284"/>
                              </w:tabs>
                              <w:spacing w:after="0" w:line="240" w:lineRule="auto"/>
                              <w:ind w:left="0"/>
                              <w:jc w:val="both"/>
                              <w:rPr>
                                <w:rFonts w:ascii="Century Gothic" w:hAnsi="Century Gothic"/>
                                <w:b/>
                                <w:sz w:val="20"/>
                                <w:szCs w:val="20"/>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FD9DA" id="_x0000_s1045" type="#_x0000_t202" style="position:absolute;left:0;text-align:left;margin-left:177.75pt;margin-top:361.5pt;width:398.55pt;height:33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" filled="f" stroked="f">
                <v:textbox inset="0,0,,0">
                  <w:txbxContent>
                    <w:p w:rsidR="00B73CEC" w:rsidRPr="00B73CEC" w:rsidRDefault="00B73CEC" w:rsidP="00AE7FD5">
                      <w:pPr>
                        <w:pStyle w:val="af"/>
                        <w:tabs>
                          <w:tab w:val="left" w:pos="284"/>
                        </w:tabs>
                        <w:spacing w:after="0" w:line="240" w:lineRule="auto"/>
                        <w:ind w:left="0"/>
                        <w:jc w:val="both"/>
                        <w:rPr>
                          <w:rFonts w:ascii="Century Gothic" w:hAnsi="Century Gothic"/>
                          <w:b/>
                          <w:sz w:val="20"/>
                          <w:szCs w:val="20"/>
                        </w:rPr>
                      </w:pPr>
                    </w:p>
                  </w:txbxContent>
                </v:textbox>
                <w10:wrap anchorx="page" anchory="page"/>
              </v:shape>
            </w:pict>
          </mc:Fallback>
        </mc:AlternateContent>
      </w:r>
    </w:p>
    <w:p w:rsidR="002D547F" w:rsidRPr="002D547F" w:rsidRDefault="00B000C5" w:rsidP="002D547F">
      <w:pPr>
        <w:rPr>
          <w:rFonts w:ascii="Century Gothic" w:hAnsi="Century Gothic" w:cs="Century Gothic"/>
          <w:sz w:val="16"/>
          <w:szCs w:val="16"/>
        </w:rPr>
      </w:pPr>
      <w:r>
        <w:rPr>
          <w:noProof/>
          <w:lang w:eastAsia="ru-RU"/>
        </w:rPr>
        <mc:AlternateContent>
          <mc:Choice Requires="wps">
            <w:drawing>
              <wp:anchor distT="0" distB="0" distL="114300" distR="114300" simplePos="0" relativeHeight="251927552" behindDoc="0" locked="0" layoutInCell="1" allowOverlap="1">
                <wp:simplePos x="0" y="0"/>
                <wp:positionH relativeFrom="page">
                  <wp:posOffset>2305050</wp:posOffset>
                </wp:positionH>
                <wp:positionV relativeFrom="page">
                  <wp:posOffset>5095875</wp:posOffset>
                </wp:positionV>
                <wp:extent cx="5139055" cy="5066030"/>
                <wp:effectExtent l="0" t="0" r="0" b="127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506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4A" w:rsidRDefault="008A144A" w:rsidP="008A144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F94F62" w:rsidRDefault="00B000C5" w:rsidP="00F94F62">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В извещении установили требование о наличии лицензии. По условиям закупки соответствие ему подтверждала выписка из реестра лицензий либо копия акта лицензирующего органа о принятом решении. Контролеры посчитали, что заказчик неверно определил перечень подтверждающих документов</w:t>
                            </w:r>
                            <w:r>
                              <w:rPr>
                                <w:rFonts w:ascii="Century Gothic" w:hAnsi="Century Gothic"/>
                                <w:sz w:val="19"/>
                                <w:szCs w:val="19"/>
                              </w:rPr>
                              <w:t>.</w:t>
                            </w:r>
                          </w:p>
                          <w:p w:rsidR="00B000C5" w:rsidRDefault="00B000C5" w:rsidP="00F94F62">
                            <w:pPr>
                              <w:tabs>
                                <w:tab w:val="left" w:pos="284"/>
                              </w:tabs>
                              <w:autoSpaceDE w:val="0"/>
                              <w:autoSpaceDN w:val="0"/>
                              <w:adjustRightInd w:val="0"/>
                              <w:spacing w:after="0" w:line="240" w:lineRule="auto"/>
                              <w:jc w:val="both"/>
                              <w:rPr>
                                <w:rFonts w:ascii="Century Gothic" w:hAnsi="Century Gothic"/>
                                <w:sz w:val="19"/>
                                <w:szCs w:val="19"/>
                              </w:rPr>
                            </w:pPr>
                          </w:p>
                          <w:p w:rsidR="00B000C5" w:rsidRPr="00432C71" w:rsidRDefault="00B000C5" w:rsidP="00B000C5">
                            <w:pPr>
                              <w:shd w:val="clear" w:color="auto" w:fill="CCC0D9" w:themeFill="accent4" w:themeFillTint="66"/>
                              <w:spacing w:after="0" w:line="240" w:lineRule="auto"/>
                              <w:jc w:val="both"/>
                              <w:rPr>
                                <w:rFonts w:ascii="Century Gothic" w:hAnsi="Century Gothic"/>
                                <w:b/>
                                <w:sz w:val="20"/>
                                <w:szCs w:val="20"/>
                              </w:rPr>
                            </w:pPr>
                            <w:r w:rsidRPr="00432C71">
                              <w:rPr>
                                <w:rFonts w:ascii="Century Gothic" w:hAnsi="Century Gothic"/>
                                <w:b/>
                                <w:sz w:val="20"/>
                                <w:szCs w:val="20"/>
                              </w:rPr>
                              <w:t xml:space="preserve">Польза: </w:t>
                            </w:r>
                          </w:p>
                          <w:p w:rsidR="00B000C5" w:rsidRPr="006E6DB5" w:rsidRDefault="00B000C5" w:rsidP="00F94F62">
                            <w:pPr>
                              <w:tabs>
                                <w:tab w:val="left" w:pos="284"/>
                              </w:tabs>
                              <w:autoSpaceDE w:val="0"/>
                              <w:autoSpaceDN w:val="0"/>
                              <w:adjustRightInd w:val="0"/>
                              <w:spacing w:after="0" w:line="240" w:lineRule="auto"/>
                              <w:jc w:val="both"/>
                              <w:rPr>
                                <w:rFonts w:ascii="Century Gothic" w:hAnsi="Century Gothic" w:cstheme="minorHAnsi"/>
                                <w:bCs/>
                                <w:sz w:val="18"/>
                                <w:szCs w:val="18"/>
                              </w:rPr>
                            </w:pPr>
                            <w:r w:rsidRPr="007B0713">
                              <w:rPr>
                                <w:rFonts w:ascii="Century Gothic" w:hAnsi="Century Gothic"/>
                                <w:sz w:val="19"/>
                                <w:szCs w:val="19"/>
                              </w:rPr>
                              <w:t>организации узнают, какое решение могут принять контролеры в подобной ситуации</w:t>
                            </w:r>
                            <w:r>
                              <w:rPr>
                                <w:rFonts w:ascii="Century Gothic" w:hAnsi="Century Gothic"/>
                                <w:sz w:val="19"/>
                                <w:szCs w:val="19"/>
                              </w:rPr>
                              <w:t>.</w:t>
                            </w:r>
                          </w:p>
                          <w:p w:rsidR="00B73CEC" w:rsidRDefault="00B73CEC" w:rsidP="00B73CEC">
                            <w:pPr>
                              <w:tabs>
                                <w:tab w:val="left" w:pos="284"/>
                              </w:tabs>
                              <w:autoSpaceDE w:val="0"/>
                              <w:autoSpaceDN w:val="0"/>
                              <w:adjustRightInd w:val="0"/>
                              <w:spacing w:after="0" w:line="240" w:lineRule="auto"/>
                              <w:jc w:val="both"/>
                              <w:rPr>
                                <w:rFonts w:ascii="Century Gothic" w:hAnsi="Century Gothic"/>
                                <w:bCs/>
                                <w:sz w:val="19"/>
                                <w:szCs w:val="19"/>
                              </w:rPr>
                            </w:pPr>
                          </w:p>
                          <w:p w:rsidR="00EC73FF" w:rsidRPr="00EC73FF" w:rsidRDefault="00EC73FF" w:rsidP="00EC73FF">
                            <w:pPr>
                              <w:shd w:val="clear" w:color="auto" w:fill="CCC0D9" w:themeFill="accent4" w:themeFillTint="66"/>
                              <w:spacing w:after="0" w:line="240" w:lineRule="auto"/>
                              <w:jc w:val="both"/>
                              <w:rPr>
                                <w:rFonts w:ascii="Century Gothic" w:hAnsi="Century Gothic"/>
                                <w:b/>
                                <w:sz w:val="20"/>
                                <w:szCs w:val="20"/>
                              </w:rPr>
                            </w:pPr>
                            <w:r w:rsidRPr="00EC73FF">
                              <w:rPr>
                                <w:rFonts w:ascii="Century Gothic" w:hAnsi="Century Gothic"/>
                                <w:b/>
                                <w:sz w:val="20"/>
                                <w:szCs w:val="20"/>
                              </w:rPr>
                              <w:t>Благодаря материалу можно узнать:</w:t>
                            </w:r>
                          </w:p>
                          <w:p w:rsidR="00B000C5" w:rsidRPr="007B0713" w:rsidRDefault="00B000C5" w:rsidP="00B000C5">
                            <w:pPr>
                              <w:pStyle w:val="af"/>
                              <w:ind w:left="0"/>
                              <w:jc w:val="both"/>
                              <w:rPr>
                                <w:rFonts w:ascii="Century Gothic" w:hAnsi="Century Gothic"/>
                                <w:sz w:val="19"/>
                                <w:szCs w:val="19"/>
                              </w:rPr>
                            </w:pPr>
                            <w:r w:rsidRPr="007B0713">
                              <w:rPr>
                                <w:rFonts w:ascii="Century Gothic" w:hAnsi="Century Gothic"/>
                                <w:sz w:val="19"/>
                                <w:szCs w:val="19"/>
                              </w:rPr>
                              <w:t>Контролеры отметили:</w:t>
                            </w:r>
                          </w:p>
                          <w:p w:rsidR="00B000C5" w:rsidRPr="007B0713" w:rsidRDefault="00B000C5"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наличие лицензии подтверждает запись в реестре лицензий;</w:t>
                            </w:r>
                          </w:p>
                          <w:p w:rsidR="00B000C5" w:rsidRPr="007B0713" w:rsidRDefault="00B000C5"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в извещении следует устанавливать возможность представить любые документы, которые позволяют определить наличие специальной правоспособности и проверить эту информацию в реестре. Участники могут представить те, что содержат регистрационный номер лицензии и дату ее выдачи.</w:t>
                            </w:r>
                          </w:p>
                          <w:p w:rsidR="003473C3" w:rsidRPr="006E6DB5" w:rsidRDefault="003473C3" w:rsidP="003473C3">
                            <w:pPr>
                              <w:pStyle w:val="af"/>
                              <w:tabs>
                                <w:tab w:val="left" w:pos="284"/>
                              </w:tabs>
                              <w:spacing w:after="0" w:line="240" w:lineRule="auto"/>
                              <w:ind w:left="0"/>
                              <w:jc w:val="both"/>
                              <w:rPr>
                                <w:rFonts w:ascii="Century Gothic" w:hAnsi="Century Gothic" w:cstheme="minorHAnsi"/>
                                <w:sz w:val="18"/>
                                <w:szCs w:val="18"/>
                              </w:rPr>
                            </w:pPr>
                          </w:p>
                          <w:p w:rsidR="003473C3" w:rsidRPr="003473C3" w:rsidRDefault="003473C3" w:rsidP="003473C3">
                            <w:pPr>
                              <w:shd w:val="clear" w:color="auto" w:fill="CCC0D9" w:themeFill="accent4" w:themeFillTint="66"/>
                              <w:spacing w:after="0" w:line="240" w:lineRule="auto"/>
                              <w:jc w:val="both"/>
                              <w:rPr>
                                <w:rFonts w:ascii="Century Gothic" w:hAnsi="Century Gothic"/>
                                <w:b/>
                                <w:sz w:val="20"/>
                                <w:szCs w:val="20"/>
                              </w:rPr>
                            </w:pPr>
                            <w:r w:rsidRPr="003473C3">
                              <w:rPr>
                                <w:rFonts w:ascii="Century Gothic" w:hAnsi="Century Gothic"/>
                                <w:b/>
                                <w:sz w:val="20"/>
                                <w:szCs w:val="20"/>
                              </w:rPr>
                              <w:t xml:space="preserve">Риски: </w:t>
                            </w:r>
                          </w:p>
                          <w:p w:rsidR="00EA16DA" w:rsidRPr="00B73CEC" w:rsidRDefault="00B000C5" w:rsidP="00B000C5">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К сходным выводам пришло Марийское УФАС. Контролеры решили, что подтверждающим документом может быть копия лицензии</w:t>
                            </w:r>
                            <w:r>
                              <w:rPr>
                                <w:rFonts w:ascii="Century Gothic" w:hAnsi="Century Gothic"/>
                                <w:sz w:val="19"/>
                                <w:szCs w:val="19"/>
                              </w:rP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81.5pt;margin-top:401.25pt;width:404.65pt;height:398.9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" filled="f" stroked="f">
                <v:textbox inset="0,0,,0">
                  <w:txbxContent>
                    <w:p w:rsidR="008A144A" w:rsidRDefault="008A144A" w:rsidP="008A144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F94F62" w:rsidRDefault="00B000C5" w:rsidP="00F94F62">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В извещении установили требование о наличии лицензии. По условиям закупки соответствие ему подтверждала выписка из реестра лицензий либо копия акта лицензирующего органа о принятом решении. Контролеры посчитали, что заказчик неверно определил перечень подтверждающих документов</w:t>
                      </w:r>
                      <w:r>
                        <w:rPr>
                          <w:rFonts w:ascii="Century Gothic" w:hAnsi="Century Gothic"/>
                          <w:sz w:val="19"/>
                          <w:szCs w:val="19"/>
                        </w:rPr>
                        <w:t>.</w:t>
                      </w:r>
                    </w:p>
                    <w:p w:rsidR="00B000C5" w:rsidRDefault="00B000C5" w:rsidP="00F94F62">
                      <w:pPr>
                        <w:tabs>
                          <w:tab w:val="left" w:pos="284"/>
                        </w:tabs>
                        <w:autoSpaceDE w:val="0"/>
                        <w:autoSpaceDN w:val="0"/>
                        <w:adjustRightInd w:val="0"/>
                        <w:spacing w:after="0" w:line="240" w:lineRule="auto"/>
                        <w:jc w:val="both"/>
                        <w:rPr>
                          <w:rFonts w:ascii="Century Gothic" w:hAnsi="Century Gothic"/>
                          <w:sz w:val="19"/>
                          <w:szCs w:val="19"/>
                        </w:rPr>
                      </w:pPr>
                    </w:p>
                    <w:p w:rsidR="00B000C5" w:rsidRPr="00432C71" w:rsidRDefault="00B000C5" w:rsidP="00B000C5">
                      <w:pPr>
                        <w:shd w:val="clear" w:color="auto" w:fill="CCC0D9" w:themeFill="accent4" w:themeFillTint="66"/>
                        <w:spacing w:after="0" w:line="240" w:lineRule="auto"/>
                        <w:jc w:val="both"/>
                        <w:rPr>
                          <w:rFonts w:ascii="Century Gothic" w:hAnsi="Century Gothic"/>
                          <w:b/>
                          <w:sz w:val="20"/>
                          <w:szCs w:val="20"/>
                        </w:rPr>
                      </w:pPr>
                      <w:r w:rsidRPr="00432C71">
                        <w:rPr>
                          <w:rFonts w:ascii="Century Gothic" w:hAnsi="Century Gothic"/>
                          <w:b/>
                          <w:sz w:val="20"/>
                          <w:szCs w:val="20"/>
                        </w:rPr>
                        <w:t xml:space="preserve">Польза: </w:t>
                      </w:r>
                    </w:p>
                    <w:p w:rsidR="00B000C5" w:rsidRPr="006E6DB5" w:rsidRDefault="00B000C5" w:rsidP="00F94F62">
                      <w:pPr>
                        <w:tabs>
                          <w:tab w:val="left" w:pos="284"/>
                        </w:tabs>
                        <w:autoSpaceDE w:val="0"/>
                        <w:autoSpaceDN w:val="0"/>
                        <w:adjustRightInd w:val="0"/>
                        <w:spacing w:after="0" w:line="240" w:lineRule="auto"/>
                        <w:jc w:val="both"/>
                        <w:rPr>
                          <w:rFonts w:ascii="Century Gothic" w:hAnsi="Century Gothic" w:cstheme="minorHAnsi"/>
                          <w:bCs/>
                          <w:sz w:val="18"/>
                          <w:szCs w:val="18"/>
                        </w:rPr>
                      </w:pPr>
                      <w:r w:rsidRPr="007B0713">
                        <w:rPr>
                          <w:rFonts w:ascii="Century Gothic" w:hAnsi="Century Gothic"/>
                          <w:sz w:val="19"/>
                          <w:szCs w:val="19"/>
                        </w:rPr>
                        <w:t>организации узнают, какое решение могут принять контролеры в подобной ситуации</w:t>
                      </w:r>
                      <w:r>
                        <w:rPr>
                          <w:rFonts w:ascii="Century Gothic" w:hAnsi="Century Gothic"/>
                          <w:sz w:val="19"/>
                          <w:szCs w:val="19"/>
                        </w:rPr>
                        <w:t>.</w:t>
                      </w:r>
                    </w:p>
                    <w:p w:rsidR="00B73CEC" w:rsidRDefault="00B73CEC" w:rsidP="00B73CEC">
                      <w:pPr>
                        <w:tabs>
                          <w:tab w:val="left" w:pos="284"/>
                        </w:tabs>
                        <w:autoSpaceDE w:val="0"/>
                        <w:autoSpaceDN w:val="0"/>
                        <w:adjustRightInd w:val="0"/>
                        <w:spacing w:after="0" w:line="240" w:lineRule="auto"/>
                        <w:jc w:val="both"/>
                        <w:rPr>
                          <w:rFonts w:ascii="Century Gothic" w:hAnsi="Century Gothic"/>
                          <w:bCs/>
                          <w:sz w:val="19"/>
                          <w:szCs w:val="19"/>
                        </w:rPr>
                      </w:pPr>
                    </w:p>
                    <w:p w:rsidR="00EC73FF" w:rsidRPr="00EC73FF" w:rsidRDefault="00EC73FF" w:rsidP="00EC73FF">
                      <w:pPr>
                        <w:shd w:val="clear" w:color="auto" w:fill="CCC0D9" w:themeFill="accent4" w:themeFillTint="66"/>
                        <w:spacing w:after="0" w:line="240" w:lineRule="auto"/>
                        <w:jc w:val="both"/>
                        <w:rPr>
                          <w:rFonts w:ascii="Century Gothic" w:hAnsi="Century Gothic"/>
                          <w:b/>
                          <w:sz w:val="20"/>
                          <w:szCs w:val="20"/>
                        </w:rPr>
                      </w:pPr>
                      <w:r w:rsidRPr="00EC73FF">
                        <w:rPr>
                          <w:rFonts w:ascii="Century Gothic" w:hAnsi="Century Gothic"/>
                          <w:b/>
                          <w:sz w:val="20"/>
                          <w:szCs w:val="20"/>
                        </w:rPr>
                        <w:t>Благодаря материалу можно узнать:</w:t>
                      </w:r>
                    </w:p>
                    <w:p w:rsidR="00B000C5" w:rsidRPr="007B0713" w:rsidRDefault="00B000C5" w:rsidP="00B000C5">
                      <w:pPr>
                        <w:pStyle w:val="af"/>
                        <w:ind w:left="0"/>
                        <w:jc w:val="both"/>
                        <w:rPr>
                          <w:rFonts w:ascii="Century Gothic" w:hAnsi="Century Gothic"/>
                          <w:sz w:val="19"/>
                          <w:szCs w:val="19"/>
                        </w:rPr>
                      </w:pPr>
                      <w:r w:rsidRPr="007B0713">
                        <w:rPr>
                          <w:rFonts w:ascii="Century Gothic" w:hAnsi="Century Gothic"/>
                          <w:sz w:val="19"/>
                          <w:szCs w:val="19"/>
                        </w:rPr>
                        <w:t>Контролеры отметили:</w:t>
                      </w:r>
                    </w:p>
                    <w:p w:rsidR="00B000C5" w:rsidRPr="007B0713" w:rsidRDefault="00B000C5"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наличие лицензии подтверждает запись в реестре лицензий;</w:t>
                      </w:r>
                    </w:p>
                    <w:p w:rsidR="00B000C5" w:rsidRPr="007B0713" w:rsidRDefault="00B000C5" w:rsidP="00B000C5">
                      <w:pPr>
                        <w:pStyle w:val="af"/>
                        <w:numPr>
                          <w:ilvl w:val="0"/>
                          <w:numId w:val="8"/>
                        </w:numPr>
                        <w:tabs>
                          <w:tab w:val="left" w:pos="284"/>
                        </w:tabs>
                        <w:spacing w:after="0" w:line="240" w:lineRule="auto"/>
                        <w:ind w:left="0" w:firstLine="0"/>
                        <w:jc w:val="both"/>
                        <w:rPr>
                          <w:rFonts w:ascii="Century Gothic" w:hAnsi="Century Gothic"/>
                          <w:sz w:val="19"/>
                          <w:szCs w:val="19"/>
                        </w:rPr>
                      </w:pPr>
                      <w:r w:rsidRPr="007B0713">
                        <w:rPr>
                          <w:rFonts w:ascii="Century Gothic" w:hAnsi="Century Gothic"/>
                          <w:sz w:val="19"/>
                          <w:szCs w:val="19"/>
                        </w:rPr>
                        <w:t>в извещении следует устанавливать возможность представить любые документы, которые позволяют определить наличие специальной правоспособности и проверить эту информацию в реестре. Участники могут представить те, что содержат регистрационный номер лицензии и дату ее выдачи.</w:t>
                      </w:r>
                    </w:p>
                    <w:p w:rsidR="003473C3" w:rsidRPr="006E6DB5" w:rsidRDefault="003473C3" w:rsidP="003473C3">
                      <w:pPr>
                        <w:pStyle w:val="af"/>
                        <w:tabs>
                          <w:tab w:val="left" w:pos="284"/>
                        </w:tabs>
                        <w:spacing w:after="0" w:line="240" w:lineRule="auto"/>
                        <w:ind w:left="0"/>
                        <w:jc w:val="both"/>
                        <w:rPr>
                          <w:rFonts w:ascii="Century Gothic" w:hAnsi="Century Gothic" w:cstheme="minorHAnsi"/>
                          <w:sz w:val="18"/>
                          <w:szCs w:val="18"/>
                        </w:rPr>
                      </w:pPr>
                    </w:p>
                    <w:p w:rsidR="003473C3" w:rsidRPr="003473C3" w:rsidRDefault="003473C3" w:rsidP="003473C3">
                      <w:pPr>
                        <w:shd w:val="clear" w:color="auto" w:fill="CCC0D9" w:themeFill="accent4" w:themeFillTint="66"/>
                        <w:spacing w:after="0" w:line="240" w:lineRule="auto"/>
                        <w:jc w:val="both"/>
                        <w:rPr>
                          <w:rFonts w:ascii="Century Gothic" w:hAnsi="Century Gothic"/>
                          <w:b/>
                          <w:sz w:val="20"/>
                          <w:szCs w:val="20"/>
                        </w:rPr>
                      </w:pPr>
                      <w:r w:rsidRPr="003473C3">
                        <w:rPr>
                          <w:rFonts w:ascii="Century Gothic" w:hAnsi="Century Gothic"/>
                          <w:b/>
                          <w:sz w:val="20"/>
                          <w:szCs w:val="20"/>
                        </w:rPr>
                        <w:t xml:space="preserve">Риски: </w:t>
                      </w:r>
                    </w:p>
                    <w:p w:rsidR="00EA16DA" w:rsidRPr="00B73CEC" w:rsidRDefault="00B000C5" w:rsidP="00B000C5">
                      <w:pPr>
                        <w:tabs>
                          <w:tab w:val="left" w:pos="284"/>
                        </w:tabs>
                        <w:autoSpaceDE w:val="0"/>
                        <w:autoSpaceDN w:val="0"/>
                        <w:adjustRightInd w:val="0"/>
                        <w:spacing w:after="0" w:line="240" w:lineRule="auto"/>
                        <w:jc w:val="both"/>
                        <w:rPr>
                          <w:rFonts w:ascii="Century Gothic" w:hAnsi="Century Gothic"/>
                          <w:sz w:val="19"/>
                          <w:szCs w:val="19"/>
                        </w:rPr>
                      </w:pPr>
                      <w:r w:rsidRPr="007B0713">
                        <w:rPr>
                          <w:rFonts w:ascii="Century Gothic" w:hAnsi="Century Gothic"/>
                          <w:sz w:val="19"/>
                          <w:szCs w:val="19"/>
                        </w:rPr>
                        <w:t>К сходным выводам пришло Марийское УФАС. Контролеры решили, что подтверждающим документом может быть копия лицензии</w:t>
                      </w:r>
                      <w:r>
                        <w:rPr>
                          <w:rFonts w:ascii="Century Gothic" w:hAnsi="Century Gothic"/>
                          <w:sz w:val="19"/>
                          <w:szCs w:val="19"/>
                        </w:rPr>
                        <w:t>.</w:t>
                      </w:r>
                    </w:p>
                  </w:txbxContent>
                </v:textbox>
                <w10:wrap anchorx="page" anchory="page"/>
              </v:shape>
            </w:pict>
          </mc:Fallback>
        </mc:AlternateContent>
      </w: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783CDD" w:rsidRDefault="003C726F" w:rsidP="001C23BE">
      <w:pPr>
        <w:spacing w:after="0" w:line="240" w:lineRule="auto"/>
        <w:rPr>
          <w:rFonts w:ascii="Century Gothic" w:hAnsi="Century Gothic" w:cs="Century Gothic"/>
        </w:rPr>
      </w:pPr>
      <w:r>
        <w:rPr>
          <w:noProof/>
          <w:lang w:eastAsia="ru-RU"/>
        </w:rPr>
        <mc:AlternateContent>
          <mc:Choice Requires="wps">
            <w:drawing>
              <wp:anchor distT="0" distB="0" distL="114300" distR="114300" simplePos="0" relativeHeight="251961344" behindDoc="1" locked="0" layoutInCell="1" allowOverlap="1" wp14:anchorId="316F7599" wp14:editId="1BFF3E75">
                <wp:simplePos x="0" y="0"/>
                <wp:positionH relativeFrom="page">
                  <wp:posOffset>428625</wp:posOffset>
                </wp:positionH>
                <wp:positionV relativeFrom="page">
                  <wp:posOffset>6096000</wp:posOffset>
                </wp:positionV>
                <wp:extent cx="1668145" cy="962025"/>
                <wp:effectExtent l="0" t="0" r="65405" b="66675"/>
                <wp:wrapNone/>
                <wp:docPr id="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962025"/>
                        </a:xfrm>
                        <a:prstGeom prst="rect">
                          <a:avLst/>
                        </a:prstGeom>
                        <a:solidFill>
                          <a:srgbClr val="F2F2F2"/>
                        </a:solidFill>
                        <a:ln w="3175">
                          <a:solidFill>
                            <a:srgbClr val="F2F2F2"/>
                          </a:solidFill>
                          <a:miter lim="800000"/>
                          <a:headEnd/>
                          <a:tailEnd/>
                        </a:ln>
                        <a:effectLst>
                          <a:outerShdw dist="35921" dir="2700000" algn="ctr" rotWithShape="0">
                            <a:srgbClr val="868686"/>
                          </a:outerShdw>
                        </a:effectLst>
                      </wps:spPr>
                      <wps:txbx>
                        <w:txbxContent>
                          <w:p w:rsidR="00EC73FF" w:rsidRDefault="00EC73FF" w:rsidP="00AE7FD5">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Pr="00B71132">
                              <w:rPr>
                                <w:rFonts w:ascii="Century Gothic" w:hAnsi="Century Gothic"/>
                                <w:sz w:val="16"/>
                                <w:szCs w:val="16"/>
                              </w:rPr>
                              <w:t xml:space="preserve"> </w:t>
                            </w:r>
                          </w:p>
                          <w:p w:rsidR="00B73CEC" w:rsidRDefault="00B73CEC" w:rsidP="00AE7FD5">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3F4922" w:rsidRPr="004366EC" w:rsidRDefault="00120653" w:rsidP="00120653">
                            <w:pPr>
                              <w:shd w:val="clear" w:color="auto" w:fill="FFFFFF" w:themeFill="background1"/>
                              <w:tabs>
                                <w:tab w:val="left" w:pos="284"/>
                              </w:tabs>
                              <w:autoSpaceDE w:val="0"/>
                              <w:autoSpaceDN w:val="0"/>
                              <w:adjustRightInd w:val="0"/>
                              <w:rPr>
                                <w:rFonts w:ascii="Century Gothic" w:hAnsi="Century Gothic"/>
                                <w:sz w:val="16"/>
                                <w:szCs w:val="16"/>
                              </w:rPr>
                            </w:pPr>
                            <w:hyperlink r:id="rId17" w:history="1">
                              <w:r w:rsidR="00B000C5" w:rsidRPr="007B0713">
                                <w:rPr>
                                  <w:rStyle w:val="aa"/>
                                  <w:rFonts w:ascii="Century Gothic" w:hAnsi="Century Gothic"/>
                                  <w:sz w:val="16"/>
                                  <w:szCs w:val="16"/>
                                </w:rPr>
                                <w:t>Решение Томского УФАС России от 06.03.2024 по делу N 070/06/106-189/2024</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7599" id="Rectangle 441" o:spid="_x0000_s1047" style="position:absolute;margin-left:33.75pt;margin-top:480pt;width:131.35pt;height:75.75pt;z-index:-2513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" fillcolor="#f2f2f2" strokecolor="#f2f2f2" strokeweight=".25pt">
                <v:shadow on="t" color="#868686"/>
                <v:textbox inset="0,0,0,0">
                  <w:txbxContent>
                    <w:p w:rsidR="00EC73FF" w:rsidRDefault="00EC73FF" w:rsidP="00AE7FD5">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Pr="00B71132">
                        <w:rPr>
                          <w:rFonts w:ascii="Century Gothic" w:hAnsi="Century Gothic"/>
                          <w:sz w:val="16"/>
                          <w:szCs w:val="16"/>
                        </w:rPr>
                        <w:t xml:space="preserve"> </w:t>
                      </w:r>
                    </w:p>
                    <w:p w:rsidR="00B73CEC" w:rsidRDefault="00B73CEC" w:rsidP="00AE7FD5">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3F4922" w:rsidRPr="004366EC" w:rsidRDefault="00120653" w:rsidP="00120653">
                      <w:pPr>
                        <w:shd w:val="clear" w:color="auto" w:fill="FFFFFF" w:themeFill="background1"/>
                        <w:tabs>
                          <w:tab w:val="left" w:pos="284"/>
                        </w:tabs>
                        <w:autoSpaceDE w:val="0"/>
                        <w:autoSpaceDN w:val="0"/>
                        <w:adjustRightInd w:val="0"/>
                        <w:rPr>
                          <w:rFonts w:ascii="Century Gothic" w:hAnsi="Century Gothic"/>
                          <w:sz w:val="16"/>
                          <w:szCs w:val="16"/>
                        </w:rPr>
                      </w:pPr>
                      <w:hyperlink r:id="rId18" w:history="1">
                        <w:r w:rsidR="00B000C5" w:rsidRPr="007B0713">
                          <w:rPr>
                            <w:rStyle w:val="aa"/>
                            <w:rFonts w:ascii="Century Gothic" w:hAnsi="Century Gothic"/>
                            <w:sz w:val="16"/>
                            <w:szCs w:val="16"/>
                          </w:rPr>
                          <w:t>Решение Томского УФАС России от 06.03.2024 по делу N 070/06/106-189/2024</w:t>
                        </w:r>
                      </w:hyperlink>
                    </w:p>
                  </w:txbxContent>
                </v:textbox>
                <w10:wrap anchorx="page" anchory="page"/>
              </v:rect>
            </w:pict>
          </mc:Fallback>
        </mc:AlternateContent>
      </w:r>
    </w:p>
    <w:p w:rsidR="00D5798E" w:rsidRPr="00783CDD" w:rsidRDefault="00D5798E" w:rsidP="00A603C5">
      <w:pPr>
        <w:pStyle w:val="1"/>
        <w:tabs>
          <w:tab w:val="left" w:pos="284"/>
        </w:tabs>
        <w:jc w:val="center"/>
      </w:pPr>
    </w:p>
    <w:sectPr w:rsidR="00D5798E" w:rsidRPr="00783CDD" w:rsidSect="00910D17">
      <w:headerReference w:type="default" r:id="rId19"/>
      <w:pgSz w:w="11906" w:h="16838"/>
      <w:pgMar w:top="639" w:right="424" w:bottom="426" w:left="709" w:header="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5E" w:rsidRDefault="008C395E" w:rsidP="00735E66">
      <w:pPr>
        <w:spacing w:after="0" w:line="240" w:lineRule="auto"/>
      </w:pPr>
      <w:r>
        <w:separator/>
      </w:r>
    </w:p>
  </w:endnote>
  <w:endnote w:type="continuationSeparator" w:id="0">
    <w:p w:rsidR="008C395E" w:rsidRDefault="008C395E" w:rsidP="0073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5E" w:rsidRDefault="008C395E" w:rsidP="00735E66">
      <w:pPr>
        <w:spacing w:after="0" w:line="240" w:lineRule="auto"/>
      </w:pPr>
      <w:r>
        <w:separator/>
      </w:r>
    </w:p>
  </w:footnote>
  <w:footnote w:type="continuationSeparator" w:id="0">
    <w:p w:rsidR="008C395E" w:rsidRDefault="008C395E" w:rsidP="00735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8" w:type="pct"/>
      <w:tblBorders>
        <w:bottom w:val="single" w:sz="4" w:space="0" w:color="CCC0D9"/>
      </w:tblBorders>
      <w:tblCellMar>
        <w:top w:w="72" w:type="dxa"/>
        <w:left w:w="115" w:type="dxa"/>
        <w:bottom w:w="72" w:type="dxa"/>
        <w:right w:w="115" w:type="dxa"/>
      </w:tblCellMar>
      <w:tblLook w:val="04A0" w:firstRow="1" w:lastRow="0" w:firstColumn="1" w:lastColumn="0" w:noHBand="0" w:noVBand="1"/>
    </w:tblPr>
    <w:tblGrid>
      <w:gridCol w:w="10661"/>
    </w:tblGrid>
    <w:tr w:rsidR="005A141B" w:rsidRPr="009A35D1" w:rsidTr="005A141B">
      <w:tc>
        <w:tcPr>
          <w:tcW w:w="5000" w:type="pct"/>
          <w:vAlign w:val="bottom"/>
        </w:tcPr>
        <w:p w:rsidR="005A141B" w:rsidRPr="009A35D1" w:rsidRDefault="005A141B" w:rsidP="005A141B">
          <w:pPr>
            <w:pStyle w:val="a3"/>
            <w:jc w:val="right"/>
            <w:rPr>
              <w:rFonts w:ascii="Century Gothic" w:hAnsi="Century Gothic"/>
              <w:color w:val="5F497A"/>
              <w:sz w:val="24"/>
              <w:szCs w:val="24"/>
            </w:rPr>
          </w:pPr>
          <w:r w:rsidRPr="009A35D1">
            <w:rPr>
              <w:rFonts w:ascii="Century Gothic" w:hAnsi="Century Gothic"/>
              <w:b/>
              <w:bCs/>
              <w:color w:val="5F497A"/>
              <w:sz w:val="24"/>
              <w:szCs w:val="24"/>
            </w:rPr>
            <w:t>[</w:t>
          </w:r>
          <w:r w:rsidRPr="009A35D1">
            <w:rPr>
              <w:rStyle w:val="a9"/>
              <w:rFonts w:ascii="Century Gothic" w:hAnsi="Century Gothic"/>
              <w:color w:val="5F497A"/>
              <w:sz w:val="28"/>
              <w:szCs w:val="28"/>
            </w:rPr>
            <w:t>Важн</w:t>
          </w:r>
          <w:r>
            <w:rPr>
              <w:rStyle w:val="a9"/>
              <w:rFonts w:ascii="Century Gothic" w:hAnsi="Century Gothic"/>
              <w:color w:val="5F497A"/>
              <w:sz w:val="28"/>
              <w:szCs w:val="28"/>
            </w:rPr>
            <w:t>ая</w:t>
          </w:r>
          <w:r w:rsidRPr="009A35D1">
            <w:rPr>
              <w:rStyle w:val="a9"/>
              <w:rFonts w:ascii="Century Gothic" w:hAnsi="Century Gothic"/>
              <w:color w:val="5F497A"/>
              <w:sz w:val="28"/>
              <w:szCs w:val="28"/>
            </w:rPr>
            <w:t>, актуальн</w:t>
          </w:r>
          <w:r>
            <w:rPr>
              <w:rStyle w:val="a9"/>
              <w:rFonts w:ascii="Century Gothic" w:hAnsi="Century Gothic"/>
              <w:color w:val="5F497A"/>
              <w:sz w:val="28"/>
              <w:szCs w:val="28"/>
            </w:rPr>
            <w:t>ая</w:t>
          </w:r>
          <w:r w:rsidRPr="009A35D1">
            <w:rPr>
              <w:rStyle w:val="a9"/>
              <w:rFonts w:ascii="Century Gothic" w:hAnsi="Century Gothic"/>
              <w:color w:val="5F497A"/>
              <w:sz w:val="28"/>
              <w:szCs w:val="28"/>
            </w:rPr>
            <w:t xml:space="preserve"> и полезн</w:t>
          </w:r>
          <w:r>
            <w:rPr>
              <w:rStyle w:val="a9"/>
              <w:rFonts w:ascii="Century Gothic" w:hAnsi="Century Gothic"/>
              <w:color w:val="5F497A"/>
              <w:sz w:val="28"/>
              <w:szCs w:val="28"/>
            </w:rPr>
            <w:t>ая информация</w:t>
          </w:r>
          <w:r w:rsidRPr="009A35D1">
            <w:rPr>
              <w:rFonts w:ascii="Century Gothic" w:hAnsi="Century Gothic"/>
              <w:b/>
              <w:bCs/>
              <w:color w:val="5F497A"/>
              <w:sz w:val="24"/>
              <w:szCs w:val="24"/>
            </w:rPr>
            <w:t>]</w:t>
          </w:r>
        </w:p>
      </w:tc>
    </w:tr>
  </w:tbl>
  <w:p w:rsidR="00805A0B" w:rsidRPr="00735E66" w:rsidRDefault="00805A0B" w:rsidP="00735E66">
    <w:pPr>
      <w:pStyle w:val="a3"/>
      <w:rPr>
        <w:rFonts w:ascii="Century Gothic" w:hAnsi="Century Gothic"/>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D3C"/>
    <w:multiLevelType w:val="hybridMultilevel"/>
    <w:tmpl w:val="20DCF902"/>
    <w:lvl w:ilvl="0" w:tplc="04190001">
      <w:start w:val="1"/>
      <w:numFmt w:val="bullet"/>
      <w:lvlText w:val=""/>
      <w:lvlJc w:val="left"/>
      <w:pPr>
        <w:ind w:left="720" w:hanging="360"/>
      </w:pPr>
      <w:rPr>
        <w:rFonts w:ascii="Symbol" w:hAnsi="Symbol" w:hint="default"/>
      </w:rPr>
    </w:lvl>
    <w:lvl w:ilvl="1" w:tplc="04D004E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149B4"/>
    <w:multiLevelType w:val="hybridMultilevel"/>
    <w:tmpl w:val="75968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137024"/>
    <w:multiLevelType w:val="hybridMultilevel"/>
    <w:tmpl w:val="E842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17B91"/>
    <w:multiLevelType w:val="hybridMultilevel"/>
    <w:tmpl w:val="9704F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0346B"/>
    <w:multiLevelType w:val="hybridMultilevel"/>
    <w:tmpl w:val="7306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3F5712"/>
    <w:multiLevelType w:val="hybridMultilevel"/>
    <w:tmpl w:val="30D6F832"/>
    <w:lvl w:ilvl="0" w:tplc="3F421A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4B43ED6"/>
    <w:multiLevelType w:val="hybridMultilevel"/>
    <w:tmpl w:val="9648B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C720E20"/>
    <w:multiLevelType w:val="hybridMultilevel"/>
    <w:tmpl w:val="7CDC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04326D"/>
    <w:multiLevelType w:val="hybridMultilevel"/>
    <w:tmpl w:val="66A09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960CF8"/>
    <w:multiLevelType w:val="hybridMultilevel"/>
    <w:tmpl w:val="5F66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4"/>
  </w:num>
  <w:num w:numId="6">
    <w:abstractNumId w:val="1"/>
  </w:num>
  <w:num w:numId="7">
    <w:abstractNumId w:val="0"/>
  </w:num>
  <w:num w:numId="8">
    <w:abstractNumId w:val="8"/>
  </w:num>
  <w:num w:numId="9">
    <w:abstractNumId w:val="2"/>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66"/>
    <w:rsid w:val="0000442E"/>
    <w:rsid w:val="00005B31"/>
    <w:rsid w:val="00006624"/>
    <w:rsid w:val="0000727E"/>
    <w:rsid w:val="00007EC5"/>
    <w:rsid w:val="00021383"/>
    <w:rsid w:val="00022C36"/>
    <w:rsid w:val="00035470"/>
    <w:rsid w:val="000410FB"/>
    <w:rsid w:val="00041D02"/>
    <w:rsid w:val="0004711F"/>
    <w:rsid w:val="000472AF"/>
    <w:rsid w:val="000508DD"/>
    <w:rsid w:val="000533D4"/>
    <w:rsid w:val="0005713B"/>
    <w:rsid w:val="00057A67"/>
    <w:rsid w:val="00063587"/>
    <w:rsid w:val="000701B9"/>
    <w:rsid w:val="000718ED"/>
    <w:rsid w:val="00072D6F"/>
    <w:rsid w:val="00073F8F"/>
    <w:rsid w:val="00081552"/>
    <w:rsid w:val="00081B2E"/>
    <w:rsid w:val="00081BF5"/>
    <w:rsid w:val="000836F5"/>
    <w:rsid w:val="00084549"/>
    <w:rsid w:val="00087754"/>
    <w:rsid w:val="00087FC2"/>
    <w:rsid w:val="00092843"/>
    <w:rsid w:val="00095E12"/>
    <w:rsid w:val="00096335"/>
    <w:rsid w:val="00096F02"/>
    <w:rsid w:val="000A14A7"/>
    <w:rsid w:val="000A2A7A"/>
    <w:rsid w:val="000A3802"/>
    <w:rsid w:val="000A39AE"/>
    <w:rsid w:val="000A4027"/>
    <w:rsid w:val="000A4B33"/>
    <w:rsid w:val="000A55A6"/>
    <w:rsid w:val="000A745F"/>
    <w:rsid w:val="000B2991"/>
    <w:rsid w:val="000B3200"/>
    <w:rsid w:val="000B7123"/>
    <w:rsid w:val="000B7DA0"/>
    <w:rsid w:val="000C0945"/>
    <w:rsid w:val="000C1DDB"/>
    <w:rsid w:val="000C4B1B"/>
    <w:rsid w:val="000C4ED9"/>
    <w:rsid w:val="000C5C4B"/>
    <w:rsid w:val="000D5FEA"/>
    <w:rsid w:val="000D7DE1"/>
    <w:rsid w:val="000E15E7"/>
    <w:rsid w:val="000F0A5F"/>
    <w:rsid w:val="000F1B2A"/>
    <w:rsid w:val="000F2CB8"/>
    <w:rsid w:val="000F64D2"/>
    <w:rsid w:val="00104469"/>
    <w:rsid w:val="001121F9"/>
    <w:rsid w:val="001150A2"/>
    <w:rsid w:val="0012032C"/>
    <w:rsid w:val="00120653"/>
    <w:rsid w:val="001210F8"/>
    <w:rsid w:val="001215F8"/>
    <w:rsid w:val="00123AD1"/>
    <w:rsid w:val="00124897"/>
    <w:rsid w:val="001273F0"/>
    <w:rsid w:val="001276B0"/>
    <w:rsid w:val="001323D8"/>
    <w:rsid w:val="001334A0"/>
    <w:rsid w:val="00134DCD"/>
    <w:rsid w:val="001370B7"/>
    <w:rsid w:val="001372D5"/>
    <w:rsid w:val="00140E83"/>
    <w:rsid w:val="00142994"/>
    <w:rsid w:val="001429DF"/>
    <w:rsid w:val="0014613A"/>
    <w:rsid w:val="00153E9E"/>
    <w:rsid w:val="00161B8B"/>
    <w:rsid w:val="001630F4"/>
    <w:rsid w:val="00163828"/>
    <w:rsid w:val="00164854"/>
    <w:rsid w:val="001668A5"/>
    <w:rsid w:val="001676C1"/>
    <w:rsid w:val="00170250"/>
    <w:rsid w:val="00170772"/>
    <w:rsid w:val="00171401"/>
    <w:rsid w:val="001719B0"/>
    <w:rsid w:val="001722ED"/>
    <w:rsid w:val="00191F11"/>
    <w:rsid w:val="00191FCA"/>
    <w:rsid w:val="00192F34"/>
    <w:rsid w:val="001931B7"/>
    <w:rsid w:val="00193BDD"/>
    <w:rsid w:val="001A1A49"/>
    <w:rsid w:val="001A755D"/>
    <w:rsid w:val="001A7DC5"/>
    <w:rsid w:val="001B38D2"/>
    <w:rsid w:val="001B3C64"/>
    <w:rsid w:val="001B72CF"/>
    <w:rsid w:val="001B7EB1"/>
    <w:rsid w:val="001C1EDF"/>
    <w:rsid w:val="001C23BE"/>
    <w:rsid w:val="001C6D42"/>
    <w:rsid w:val="001D6423"/>
    <w:rsid w:val="001E0743"/>
    <w:rsid w:val="001E0B63"/>
    <w:rsid w:val="001E0E99"/>
    <w:rsid w:val="001E1F27"/>
    <w:rsid w:val="001E2C94"/>
    <w:rsid w:val="001E36A9"/>
    <w:rsid w:val="001E57F7"/>
    <w:rsid w:val="001E7E0C"/>
    <w:rsid w:val="001F023D"/>
    <w:rsid w:val="001F6A47"/>
    <w:rsid w:val="00200643"/>
    <w:rsid w:val="0020364C"/>
    <w:rsid w:val="00203C5C"/>
    <w:rsid w:val="00204C7D"/>
    <w:rsid w:val="002211D3"/>
    <w:rsid w:val="00222A0E"/>
    <w:rsid w:val="00222E71"/>
    <w:rsid w:val="0022767F"/>
    <w:rsid w:val="00231B9A"/>
    <w:rsid w:val="00233B33"/>
    <w:rsid w:val="00233BAA"/>
    <w:rsid w:val="00233DBD"/>
    <w:rsid w:val="0024011B"/>
    <w:rsid w:val="00244B83"/>
    <w:rsid w:val="00244BE3"/>
    <w:rsid w:val="00246570"/>
    <w:rsid w:val="002540CF"/>
    <w:rsid w:val="0026002F"/>
    <w:rsid w:val="00265A25"/>
    <w:rsid w:val="00265CAB"/>
    <w:rsid w:val="00266D5E"/>
    <w:rsid w:val="002679F0"/>
    <w:rsid w:val="00270F7D"/>
    <w:rsid w:val="002748B3"/>
    <w:rsid w:val="00275901"/>
    <w:rsid w:val="00275ADA"/>
    <w:rsid w:val="00276790"/>
    <w:rsid w:val="002768D0"/>
    <w:rsid w:val="00281F24"/>
    <w:rsid w:val="0028478C"/>
    <w:rsid w:val="00286837"/>
    <w:rsid w:val="00287B97"/>
    <w:rsid w:val="00290CB3"/>
    <w:rsid w:val="002947B4"/>
    <w:rsid w:val="002A34D7"/>
    <w:rsid w:val="002A5E4F"/>
    <w:rsid w:val="002A70F8"/>
    <w:rsid w:val="002B2FFA"/>
    <w:rsid w:val="002B4E5C"/>
    <w:rsid w:val="002C1105"/>
    <w:rsid w:val="002C2CAA"/>
    <w:rsid w:val="002C63C0"/>
    <w:rsid w:val="002D0508"/>
    <w:rsid w:val="002D1BA9"/>
    <w:rsid w:val="002D3D51"/>
    <w:rsid w:val="002D511B"/>
    <w:rsid w:val="002D547F"/>
    <w:rsid w:val="002D65CF"/>
    <w:rsid w:val="002D6C7D"/>
    <w:rsid w:val="002E3217"/>
    <w:rsid w:val="002E4357"/>
    <w:rsid w:val="002E7089"/>
    <w:rsid w:val="002E775E"/>
    <w:rsid w:val="002F0895"/>
    <w:rsid w:val="00300C9A"/>
    <w:rsid w:val="003015A2"/>
    <w:rsid w:val="00302E5B"/>
    <w:rsid w:val="003035B4"/>
    <w:rsid w:val="003038B5"/>
    <w:rsid w:val="003075BD"/>
    <w:rsid w:val="0031199D"/>
    <w:rsid w:val="003165B9"/>
    <w:rsid w:val="00317823"/>
    <w:rsid w:val="00317DB3"/>
    <w:rsid w:val="00324743"/>
    <w:rsid w:val="003258A4"/>
    <w:rsid w:val="0032719C"/>
    <w:rsid w:val="00327806"/>
    <w:rsid w:val="00327CB7"/>
    <w:rsid w:val="00331903"/>
    <w:rsid w:val="003351BF"/>
    <w:rsid w:val="00340B5D"/>
    <w:rsid w:val="00344D74"/>
    <w:rsid w:val="003464A8"/>
    <w:rsid w:val="00347332"/>
    <w:rsid w:val="003473C3"/>
    <w:rsid w:val="00347822"/>
    <w:rsid w:val="00350A6E"/>
    <w:rsid w:val="00351D2C"/>
    <w:rsid w:val="0035417E"/>
    <w:rsid w:val="00355E7F"/>
    <w:rsid w:val="00361295"/>
    <w:rsid w:val="0036155D"/>
    <w:rsid w:val="00362713"/>
    <w:rsid w:val="003639EA"/>
    <w:rsid w:val="0036671B"/>
    <w:rsid w:val="00366C98"/>
    <w:rsid w:val="00367F9C"/>
    <w:rsid w:val="00374D93"/>
    <w:rsid w:val="00380ECA"/>
    <w:rsid w:val="00383C30"/>
    <w:rsid w:val="00384B1C"/>
    <w:rsid w:val="00384E15"/>
    <w:rsid w:val="00385312"/>
    <w:rsid w:val="0039005B"/>
    <w:rsid w:val="00390609"/>
    <w:rsid w:val="0039362F"/>
    <w:rsid w:val="00394DD0"/>
    <w:rsid w:val="003A1F86"/>
    <w:rsid w:val="003A538B"/>
    <w:rsid w:val="003B0B63"/>
    <w:rsid w:val="003B5D52"/>
    <w:rsid w:val="003C6C2A"/>
    <w:rsid w:val="003C726F"/>
    <w:rsid w:val="003D6A92"/>
    <w:rsid w:val="003E3602"/>
    <w:rsid w:val="003E4BEA"/>
    <w:rsid w:val="003F4922"/>
    <w:rsid w:val="003F5707"/>
    <w:rsid w:val="003F59F9"/>
    <w:rsid w:val="00400304"/>
    <w:rsid w:val="0040241F"/>
    <w:rsid w:val="00404432"/>
    <w:rsid w:val="00410AD8"/>
    <w:rsid w:val="00411E25"/>
    <w:rsid w:val="00412740"/>
    <w:rsid w:val="00412766"/>
    <w:rsid w:val="004236E8"/>
    <w:rsid w:val="004277FD"/>
    <w:rsid w:val="00427CEE"/>
    <w:rsid w:val="0043039B"/>
    <w:rsid w:val="00432C71"/>
    <w:rsid w:val="00442824"/>
    <w:rsid w:val="0044332A"/>
    <w:rsid w:val="00445643"/>
    <w:rsid w:val="00450811"/>
    <w:rsid w:val="0045219E"/>
    <w:rsid w:val="0045363F"/>
    <w:rsid w:val="00457A73"/>
    <w:rsid w:val="00461722"/>
    <w:rsid w:val="00461FF5"/>
    <w:rsid w:val="0046522D"/>
    <w:rsid w:val="004673F2"/>
    <w:rsid w:val="00467961"/>
    <w:rsid w:val="0047170C"/>
    <w:rsid w:val="00477BFD"/>
    <w:rsid w:val="004831F9"/>
    <w:rsid w:val="0048421E"/>
    <w:rsid w:val="00485423"/>
    <w:rsid w:val="0048587D"/>
    <w:rsid w:val="00486F6A"/>
    <w:rsid w:val="00490D06"/>
    <w:rsid w:val="00491F97"/>
    <w:rsid w:val="0049380A"/>
    <w:rsid w:val="00495A36"/>
    <w:rsid w:val="004A23E4"/>
    <w:rsid w:val="004A4F76"/>
    <w:rsid w:val="004A53FD"/>
    <w:rsid w:val="004A7FF4"/>
    <w:rsid w:val="004B5C6C"/>
    <w:rsid w:val="004C6962"/>
    <w:rsid w:val="004D1BD5"/>
    <w:rsid w:val="004D5FA6"/>
    <w:rsid w:val="004E36A2"/>
    <w:rsid w:val="004E5394"/>
    <w:rsid w:val="004E5CC6"/>
    <w:rsid w:val="004E7870"/>
    <w:rsid w:val="004E7B12"/>
    <w:rsid w:val="004F4BE3"/>
    <w:rsid w:val="00503C34"/>
    <w:rsid w:val="00504293"/>
    <w:rsid w:val="00512E02"/>
    <w:rsid w:val="00515423"/>
    <w:rsid w:val="00522115"/>
    <w:rsid w:val="00522777"/>
    <w:rsid w:val="0052427B"/>
    <w:rsid w:val="0052442E"/>
    <w:rsid w:val="00524DD1"/>
    <w:rsid w:val="0052604E"/>
    <w:rsid w:val="00526721"/>
    <w:rsid w:val="00527D48"/>
    <w:rsid w:val="005300A4"/>
    <w:rsid w:val="00530256"/>
    <w:rsid w:val="00544982"/>
    <w:rsid w:val="0054759E"/>
    <w:rsid w:val="00550D1E"/>
    <w:rsid w:val="00552214"/>
    <w:rsid w:val="00556A5B"/>
    <w:rsid w:val="00564A02"/>
    <w:rsid w:val="005661D5"/>
    <w:rsid w:val="00567C6E"/>
    <w:rsid w:val="005729FD"/>
    <w:rsid w:val="005755E9"/>
    <w:rsid w:val="005767F7"/>
    <w:rsid w:val="00577FB4"/>
    <w:rsid w:val="00585635"/>
    <w:rsid w:val="00585716"/>
    <w:rsid w:val="00585CD4"/>
    <w:rsid w:val="00595739"/>
    <w:rsid w:val="005A141B"/>
    <w:rsid w:val="005A1A5E"/>
    <w:rsid w:val="005B19DF"/>
    <w:rsid w:val="005B3532"/>
    <w:rsid w:val="005D16AA"/>
    <w:rsid w:val="005D55D8"/>
    <w:rsid w:val="005D64D4"/>
    <w:rsid w:val="005D6974"/>
    <w:rsid w:val="005D75FD"/>
    <w:rsid w:val="005E1E55"/>
    <w:rsid w:val="005F1980"/>
    <w:rsid w:val="005F1C71"/>
    <w:rsid w:val="005F3243"/>
    <w:rsid w:val="005F6BD0"/>
    <w:rsid w:val="005F71D6"/>
    <w:rsid w:val="00605619"/>
    <w:rsid w:val="006077E6"/>
    <w:rsid w:val="00610C8E"/>
    <w:rsid w:val="00611675"/>
    <w:rsid w:val="00612997"/>
    <w:rsid w:val="006136FE"/>
    <w:rsid w:val="00613B0E"/>
    <w:rsid w:val="006202C3"/>
    <w:rsid w:val="00621B99"/>
    <w:rsid w:val="00621DF8"/>
    <w:rsid w:val="00625D5B"/>
    <w:rsid w:val="00631B7F"/>
    <w:rsid w:val="00635990"/>
    <w:rsid w:val="0064073E"/>
    <w:rsid w:val="00644BCE"/>
    <w:rsid w:val="006540E2"/>
    <w:rsid w:val="00660C15"/>
    <w:rsid w:val="00684286"/>
    <w:rsid w:val="00684BC1"/>
    <w:rsid w:val="006858D0"/>
    <w:rsid w:val="0069273F"/>
    <w:rsid w:val="006A2B4E"/>
    <w:rsid w:val="006A53A3"/>
    <w:rsid w:val="006A57D6"/>
    <w:rsid w:val="006B0AEB"/>
    <w:rsid w:val="006B5595"/>
    <w:rsid w:val="006C5BE7"/>
    <w:rsid w:val="006D2CB3"/>
    <w:rsid w:val="006D35F9"/>
    <w:rsid w:val="006D4538"/>
    <w:rsid w:val="006D5360"/>
    <w:rsid w:val="006D5A77"/>
    <w:rsid w:val="006E12A7"/>
    <w:rsid w:val="006F4C72"/>
    <w:rsid w:val="006F642B"/>
    <w:rsid w:val="006F6F6F"/>
    <w:rsid w:val="00703BD6"/>
    <w:rsid w:val="007050A2"/>
    <w:rsid w:val="007113DC"/>
    <w:rsid w:val="0071442F"/>
    <w:rsid w:val="00715541"/>
    <w:rsid w:val="007156D3"/>
    <w:rsid w:val="007221B7"/>
    <w:rsid w:val="00723244"/>
    <w:rsid w:val="00725C57"/>
    <w:rsid w:val="00731405"/>
    <w:rsid w:val="00735E66"/>
    <w:rsid w:val="00736E41"/>
    <w:rsid w:val="00737091"/>
    <w:rsid w:val="007456DA"/>
    <w:rsid w:val="00745BA2"/>
    <w:rsid w:val="00747B44"/>
    <w:rsid w:val="00750DB4"/>
    <w:rsid w:val="0075290D"/>
    <w:rsid w:val="007569C7"/>
    <w:rsid w:val="00756FC6"/>
    <w:rsid w:val="00761548"/>
    <w:rsid w:val="00762CE1"/>
    <w:rsid w:val="0076734B"/>
    <w:rsid w:val="0077046C"/>
    <w:rsid w:val="007719BB"/>
    <w:rsid w:val="0077610E"/>
    <w:rsid w:val="00781BBC"/>
    <w:rsid w:val="00783CDD"/>
    <w:rsid w:val="00785FEE"/>
    <w:rsid w:val="00786B04"/>
    <w:rsid w:val="00787032"/>
    <w:rsid w:val="007906B2"/>
    <w:rsid w:val="00791736"/>
    <w:rsid w:val="00792DA3"/>
    <w:rsid w:val="00793D24"/>
    <w:rsid w:val="007964C5"/>
    <w:rsid w:val="00797E6C"/>
    <w:rsid w:val="00797E98"/>
    <w:rsid w:val="007A1065"/>
    <w:rsid w:val="007A6C17"/>
    <w:rsid w:val="007B5CD2"/>
    <w:rsid w:val="007B7041"/>
    <w:rsid w:val="007C0098"/>
    <w:rsid w:val="007C02C7"/>
    <w:rsid w:val="007C2FF0"/>
    <w:rsid w:val="007C4C53"/>
    <w:rsid w:val="007C7A8A"/>
    <w:rsid w:val="007C7C3B"/>
    <w:rsid w:val="007D345D"/>
    <w:rsid w:val="007D51F1"/>
    <w:rsid w:val="007E0F88"/>
    <w:rsid w:val="007E1489"/>
    <w:rsid w:val="007E308D"/>
    <w:rsid w:val="007E77DE"/>
    <w:rsid w:val="007E7C4B"/>
    <w:rsid w:val="007F5F21"/>
    <w:rsid w:val="00800AC9"/>
    <w:rsid w:val="00804892"/>
    <w:rsid w:val="00805A0B"/>
    <w:rsid w:val="00806E2A"/>
    <w:rsid w:val="00812560"/>
    <w:rsid w:val="0081461E"/>
    <w:rsid w:val="00820DB8"/>
    <w:rsid w:val="008236E7"/>
    <w:rsid w:val="0082484E"/>
    <w:rsid w:val="008304DC"/>
    <w:rsid w:val="00833AEA"/>
    <w:rsid w:val="00845FAC"/>
    <w:rsid w:val="00846760"/>
    <w:rsid w:val="00847310"/>
    <w:rsid w:val="00847888"/>
    <w:rsid w:val="0085053F"/>
    <w:rsid w:val="00852D30"/>
    <w:rsid w:val="008539D7"/>
    <w:rsid w:val="00853FD4"/>
    <w:rsid w:val="00860E39"/>
    <w:rsid w:val="0086307B"/>
    <w:rsid w:val="0086426B"/>
    <w:rsid w:val="008665AD"/>
    <w:rsid w:val="00866928"/>
    <w:rsid w:val="00867F8F"/>
    <w:rsid w:val="00870331"/>
    <w:rsid w:val="00873BF8"/>
    <w:rsid w:val="00875919"/>
    <w:rsid w:val="00876291"/>
    <w:rsid w:val="00880E14"/>
    <w:rsid w:val="0088400D"/>
    <w:rsid w:val="008840BA"/>
    <w:rsid w:val="008843A7"/>
    <w:rsid w:val="00884706"/>
    <w:rsid w:val="00887394"/>
    <w:rsid w:val="008905AB"/>
    <w:rsid w:val="00891871"/>
    <w:rsid w:val="00892D49"/>
    <w:rsid w:val="0089583A"/>
    <w:rsid w:val="00895A12"/>
    <w:rsid w:val="008A144A"/>
    <w:rsid w:val="008A1456"/>
    <w:rsid w:val="008A20A4"/>
    <w:rsid w:val="008A2EB2"/>
    <w:rsid w:val="008B018C"/>
    <w:rsid w:val="008C1594"/>
    <w:rsid w:val="008C395E"/>
    <w:rsid w:val="008C3FBC"/>
    <w:rsid w:val="008C59EF"/>
    <w:rsid w:val="008D22C1"/>
    <w:rsid w:val="008E0C80"/>
    <w:rsid w:val="008E1135"/>
    <w:rsid w:val="008E2845"/>
    <w:rsid w:val="008E2926"/>
    <w:rsid w:val="008E2CE1"/>
    <w:rsid w:val="008F27B1"/>
    <w:rsid w:val="008F2B44"/>
    <w:rsid w:val="008F35D8"/>
    <w:rsid w:val="008F7F8C"/>
    <w:rsid w:val="00900FF5"/>
    <w:rsid w:val="00902085"/>
    <w:rsid w:val="009070B2"/>
    <w:rsid w:val="009101A1"/>
    <w:rsid w:val="00910D17"/>
    <w:rsid w:val="0091189A"/>
    <w:rsid w:val="00913BF6"/>
    <w:rsid w:val="009147E0"/>
    <w:rsid w:val="00916D5A"/>
    <w:rsid w:val="009203F0"/>
    <w:rsid w:val="00921223"/>
    <w:rsid w:val="0092156C"/>
    <w:rsid w:val="00926D7A"/>
    <w:rsid w:val="009312D6"/>
    <w:rsid w:val="00932848"/>
    <w:rsid w:val="009341C5"/>
    <w:rsid w:val="00935FB8"/>
    <w:rsid w:val="00937150"/>
    <w:rsid w:val="00937992"/>
    <w:rsid w:val="00940B31"/>
    <w:rsid w:val="0094360D"/>
    <w:rsid w:val="00944C25"/>
    <w:rsid w:val="009459A3"/>
    <w:rsid w:val="00947DAA"/>
    <w:rsid w:val="00950191"/>
    <w:rsid w:val="00951360"/>
    <w:rsid w:val="009516BD"/>
    <w:rsid w:val="00953604"/>
    <w:rsid w:val="00957747"/>
    <w:rsid w:val="00957CA6"/>
    <w:rsid w:val="0096325C"/>
    <w:rsid w:val="009653D0"/>
    <w:rsid w:val="00965DF0"/>
    <w:rsid w:val="00966788"/>
    <w:rsid w:val="00972417"/>
    <w:rsid w:val="0097275F"/>
    <w:rsid w:val="00973793"/>
    <w:rsid w:val="00980790"/>
    <w:rsid w:val="00980C5A"/>
    <w:rsid w:val="00981CDF"/>
    <w:rsid w:val="0098782E"/>
    <w:rsid w:val="00991F89"/>
    <w:rsid w:val="00992F01"/>
    <w:rsid w:val="009931E5"/>
    <w:rsid w:val="009932B1"/>
    <w:rsid w:val="0099605F"/>
    <w:rsid w:val="00997129"/>
    <w:rsid w:val="009979B1"/>
    <w:rsid w:val="009A35D1"/>
    <w:rsid w:val="009A592B"/>
    <w:rsid w:val="009B44A0"/>
    <w:rsid w:val="009B7440"/>
    <w:rsid w:val="009C0D10"/>
    <w:rsid w:val="009C15DB"/>
    <w:rsid w:val="009C367A"/>
    <w:rsid w:val="009D03C9"/>
    <w:rsid w:val="009D5B90"/>
    <w:rsid w:val="009D6D21"/>
    <w:rsid w:val="009E1047"/>
    <w:rsid w:val="009E239A"/>
    <w:rsid w:val="009E2836"/>
    <w:rsid w:val="009E3ACA"/>
    <w:rsid w:val="009E4F09"/>
    <w:rsid w:val="009E599F"/>
    <w:rsid w:val="009E7FF6"/>
    <w:rsid w:val="009F070A"/>
    <w:rsid w:val="009F6D7C"/>
    <w:rsid w:val="009F7A71"/>
    <w:rsid w:val="00A00E23"/>
    <w:rsid w:val="00A030BC"/>
    <w:rsid w:val="00A146D4"/>
    <w:rsid w:val="00A168AC"/>
    <w:rsid w:val="00A17171"/>
    <w:rsid w:val="00A228D9"/>
    <w:rsid w:val="00A24F4D"/>
    <w:rsid w:val="00A33CF8"/>
    <w:rsid w:val="00A36ABD"/>
    <w:rsid w:val="00A419FB"/>
    <w:rsid w:val="00A41EB2"/>
    <w:rsid w:val="00A46BE0"/>
    <w:rsid w:val="00A47422"/>
    <w:rsid w:val="00A47F35"/>
    <w:rsid w:val="00A51D54"/>
    <w:rsid w:val="00A52109"/>
    <w:rsid w:val="00A521A9"/>
    <w:rsid w:val="00A5397D"/>
    <w:rsid w:val="00A53CF3"/>
    <w:rsid w:val="00A562D2"/>
    <w:rsid w:val="00A56624"/>
    <w:rsid w:val="00A56B9E"/>
    <w:rsid w:val="00A579B7"/>
    <w:rsid w:val="00A603C5"/>
    <w:rsid w:val="00A61705"/>
    <w:rsid w:val="00A63978"/>
    <w:rsid w:val="00A647D5"/>
    <w:rsid w:val="00A669C7"/>
    <w:rsid w:val="00A740E0"/>
    <w:rsid w:val="00A76AB1"/>
    <w:rsid w:val="00A90083"/>
    <w:rsid w:val="00A90135"/>
    <w:rsid w:val="00A9049F"/>
    <w:rsid w:val="00A91699"/>
    <w:rsid w:val="00A91E9E"/>
    <w:rsid w:val="00A92FE9"/>
    <w:rsid w:val="00A9323C"/>
    <w:rsid w:val="00AA61F0"/>
    <w:rsid w:val="00AB0E59"/>
    <w:rsid w:val="00AB4705"/>
    <w:rsid w:val="00AB4E64"/>
    <w:rsid w:val="00AB5E59"/>
    <w:rsid w:val="00AB69C7"/>
    <w:rsid w:val="00AC1245"/>
    <w:rsid w:val="00AC29EF"/>
    <w:rsid w:val="00AC42EC"/>
    <w:rsid w:val="00AC4504"/>
    <w:rsid w:val="00AC7B2F"/>
    <w:rsid w:val="00AD1E9B"/>
    <w:rsid w:val="00AD6584"/>
    <w:rsid w:val="00AD6E37"/>
    <w:rsid w:val="00AD6E3C"/>
    <w:rsid w:val="00AE0F60"/>
    <w:rsid w:val="00AE142A"/>
    <w:rsid w:val="00AE3B20"/>
    <w:rsid w:val="00AE4789"/>
    <w:rsid w:val="00AE7FD5"/>
    <w:rsid w:val="00AF3504"/>
    <w:rsid w:val="00AF5698"/>
    <w:rsid w:val="00B000C5"/>
    <w:rsid w:val="00B00F29"/>
    <w:rsid w:val="00B034C4"/>
    <w:rsid w:val="00B1171E"/>
    <w:rsid w:val="00B127CE"/>
    <w:rsid w:val="00B20597"/>
    <w:rsid w:val="00B23085"/>
    <w:rsid w:val="00B23877"/>
    <w:rsid w:val="00B2407B"/>
    <w:rsid w:val="00B25BA8"/>
    <w:rsid w:val="00B30965"/>
    <w:rsid w:val="00B330F1"/>
    <w:rsid w:val="00B35744"/>
    <w:rsid w:val="00B41CE8"/>
    <w:rsid w:val="00B44906"/>
    <w:rsid w:val="00B51AA0"/>
    <w:rsid w:val="00B54197"/>
    <w:rsid w:val="00B70907"/>
    <w:rsid w:val="00B71132"/>
    <w:rsid w:val="00B73CEC"/>
    <w:rsid w:val="00B74607"/>
    <w:rsid w:val="00B749BB"/>
    <w:rsid w:val="00B766EB"/>
    <w:rsid w:val="00B80DC7"/>
    <w:rsid w:val="00B82286"/>
    <w:rsid w:val="00B824D6"/>
    <w:rsid w:val="00B84853"/>
    <w:rsid w:val="00B946A3"/>
    <w:rsid w:val="00B94A82"/>
    <w:rsid w:val="00BA129A"/>
    <w:rsid w:val="00BA2646"/>
    <w:rsid w:val="00BA2685"/>
    <w:rsid w:val="00BA398D"/>
    <w:rsid w:val="00BA7542"/>
    <w:rsid w:val="00BA767C"/>
    <w:rsid w:val="00BB4C51"/>
    <w:rsid w:val="00BC01A8"/>
    <w:rsid w:val="00BC18F0"/>
    <w:rsid w:val="00BC3372"/>
    <w:rsid w:val="00BD269A"/>
    <w:rsid w:val="00BD50B8"/>
    <w:rsid w:val="00BD64B3"/>
    <w:rsid w:val="00BE4316"/>
    <w:rsid w:val="00BE7BDF"/>
    <w:rsid w:val="00BF2A3E"/>
    <w:rsid w:val="00BF69EE"/>
    <w:rsid w:val="00C05A4D"/>
    <w:rsid w:val="00C066C7"/>
    <w:rsid w:val="00C21E0F"/>
    <w:rsid w:val="00C22818"/>
    <w:rsid w:val="00C27396"/>
    <w:rsid w:val="00C33F2D"/>
    <w:rsid w:val="00C35D7E"/>
    <w:rsid w:val="00C42FDD"/>
    <w:rsid w:val="00C47048"/>
    <w:rsid w:val="00C47BAE"/>
    <w:rsid w:val="00C5219A"/>
    <w:rsid w:val="00C57D12"/>
    <w:rsid w:val="00C611B4"/>
    <w:rsid w:val="00C62E95"/>
    <w:rsid w:val="00C64E4F"/>
    <w:rsid w:val="00C72E8C"/>
    <w:rsid w:val="00C7387D"/>
    <w:rsid w:val="00C807BC"/>
    <w:rsid w:val="00C8426B"/>
    <w:rsid w:val="00C92902"/>
    <w:rsid w:val="00C954B6"/>
    <w:rsid w:val="00CA1094"/>
    <w:rsid w:val="00CB392D"/>
    <w:rsid w:val="00CB63F5"/>
    <w:rsid w:val="00CB66C6"/>
    <w:rsid w:val="00CB7E77"/>
    <w:rsid w:val="00CC1ABA"/>
    <w:rsid w:val="00CC25E5"/>
    <w:rsid w:val="00CD1A08"/>
    <w:rsid w:val="00CD2728"/>
    <w:rsid w:val="00CD5DD4"/>
    <w:rsid w:val="00CE441C"/>
    <w:rsid w:val="00CE742A"/>
    <w:rsid w:val="00CF2D7C"/>
    <w:rsid w:val="00CF3252"/>
    <w:rsid w:val="00CF3A71"/>
    <w:rsid w:val="00CF3D67"/>
    <w:rsid w:val="00CF4248"/>
    <w:rsid w:val="00CF4F22"/>
    <w:rsid w:val="00CF7788"/>
    <w:rsid w:val="00D0372B"/>
    <w:rsid w:val="00D04612"/>
    <w:rsid w:val="00D10891"/>
    <w:rsid w:val="00D11F9C"/>
    <w:rsid w:val="00D145A8"/>
    <w:rsid w:val="00D16670"/>
    <w:rsid w:val="00D167C1"/>
    <w:rsid w:val="00D179BD"/>
    <w:rsid w:val="00D24391"/>
    <w:rsid w:val="00D24510"/>
    <w:rsid w:val="00D25B25"/>
    <w:rsid w:val="00D26887"/>
    <w:rsid w:val="00D30791"/>
    <w:rsid w:val="00D311C0"/>
    <w:rsid w:val="00D31552"/>
    <w:rsid w:val="00D31757"/>
    <w:rsid w:val="00D37C42"/>
    <w:rsid w:val="00D41C11"/>
    <w:rsid w:val="00D42A39"/>
    <w:rsid w:val="00D43174"/>
    <w:rsid w:val="00D456FE"/>
    <w:rsid w:val="00D46809"/>
    <w:rsid w:val="00D55606"/>
    <w:rsid w:val="00D57359"/>
    <w:rsid w:val="00D5798E"/>
    <w:rsid w:val="00D62E09"/>
    <w:rsid w:val="00D641D7"/>
    <w:rsid w:val="00D6456E"/>
    <w:rsid w:val="00D64EA0"/>
    <w:rsid w:val="00D65F7C"/>
    <w:rsid w:val="00D77783"/>
    <w:rsid w:val="00D828BF"/>
    <w:rsid w:val="00D84AF5"/>
    <w:rsid w:val="00D90457"/>
    <w:rsid w:val="00D90567"/>
    <w:rsid w:val="00D905D5"/>
    <w:rsid w:val="00D90800"/>
    <w:rsid w:val="00D90B30"/>
    <w:rsid w:val="00D95928"/>
    <w:rsid w:val="00D974C1"/>
    <w:rsid w:val="00D97D06"/>
    <w:rsid w:val="00DA0689"/>
    <w:rsid w:val="00DA24B3"/>
    <w:rsid w:val="00DA5251"/>
    <w:rsid w:val="00DB37F2"/>
    <w:rsid w:val="00DB64A5"/>
    <w:rsid w:val="00DC3C88"/>
    <w:rsid w:val="00DC486F"/>
    <w:rsid w:val="00DC4936"/>
    <w:rsid w:val="00DC5033"/>
    <w:rsid w:val="00DD1E97"/>
    <w:rsid w:val="00DD4C9A"/>
    <w:rsid w:val="00DD5EA9"/>
    <w:rsid w:val="00DE357A"/>
    <w:rsid w:val="00DE4F8F"/>
    <w:rsid w:val="00DF6C19"/>
    <w:rsid w:val="00E061B0"/>
    <w:rsid w:val="00E06939"/>
    <w:rsid w:val="00E2021E"/>
    <w:rsid w:val="00E206AC"/>
    <w:rsid w:val="00E27F50"/>
    <w:rsid w:val="00E30AC4"/>
    <w:rsid w:val="00E323E4"/>
    <w:rsid w:val="00E3682D"/>
    <w:rsid w:val="00E376E4"/>
    <w:rsid w:val="00E40D29"/>
    <w:rsid w:val="00E41459"/>
    <w:rsid w:val="00E4147E"/>
    <w:rsid w:val="00E42254"/>
    <w:rsid w:val="00E42863"/>
    <w:rsid w:val="00E47D98"/>
    <w:rsid w:val="00E5027F"/>
    <w:rsid w:val="00E532DD"/>
    <w:rsid w:val="00E60308"/>
    <w:rsid w:val="00E6045C"/>
    <w:rsid w:val="00E60F95"/>
    <w:rsid w:val="00E61521"/>
    <w:rsid w:val="00E64D63"/>
    <w:rsid w:val="00E719A7"/>
    <w:rsid w:val="00E7309C"/>
    <w:rsid w:val="00E7309F"/>
    <w:rsid w:val="00E730B1"/>
    <w:rsid w:val="00E7557C"/>
    <w:rsid w:val="00E801E5"/>
    <w:rsid w:val="00E83F73"/>
    <w:rsid w:val="00E85E09"/>
    <w:rsid w:val="00E86FA7"/>
    <w:rsid w:val="00E87161"/>
    <w:rsid w:val="00E90441"/>
    <w:rsid w:val="00E95160"/>
    <w:rsid w:val="00E954B5"/>
    <w:rsid w:val="00E97428"/>
    <w:rsid w:val="00EA0FCF"/>
    <w:rsid w:val="00EA16DA"/>
    <w:rsid w:val="00EA20BF"/>
    <w:rsid w:val="00EA447F"/>
    <w:rsid w:val="00EA6F15"/>
    <w:rsid w:val="00EA75AE"/>
    <w:rsid w:val="00EC0920"/>
    <w:rsid w:val="00EC1530"/>
    <w:rsid w:val="00EC1A0A"/>
    <w:rsid w:val="00EC73FF"/>
    <w:rsid w:val="00ED03AA"/>
    <w:rsid w:val="00ED471D"/>
    <w:rsid w:val="00EE1AEB"/>
    <w:rsid w:val="00EE6AE5"/>
    <w:rsid w:val="00EE7EDF"/>
    <w:rsid w:val="00EF4033"/>
    <w:rsid w:val="00EF46ED"/>
    <w:rsid w:val="00F12680"/>
    <w:rsid w:val="00F13E8E"/>
    <w:rsid w:val="00F14A72"/>
    <w:rsid w:val="00F14F77"/>
    <w:rsid w:val="00F2069B"/>
    <w:rsid w:val="00F22CA2"/>
    <w:rsid w:val="00F242B1"/>
    <w:rsid w:val="00F26F6B"/>
    <w:rsid w:val="00F320F0"/>
    <w:rsid w:val="00F34991"/>
    <w:rsid w:val="00F359F2"/>
    <w:rsid w:val="00F36F64"/>
    <w:rsid w:val="00F37A9A"/>
    <w:rsid w:val="00F41F46"/>
    <w:rsid w:val="00F43779"/>
    <w:rsid w:val="00F4600D"/>
    <w:rsid w:val="00F500EB"/>
    <w:rsid w:val="00F52B2E"/>
    <w:rsid w:val="00F53ED1"/>
    <w:rsid w:val="00F5542D"/>
    <w:rsid w:val="00F605A3"/>
    <w:rsid w:val="00F610CD"/>
    <w:rsid w:val="00F6245B"/>
    <w:rsid w:val="00F62FC8"/>
    <w:rsid w:val="00F669CC"/>
    <w:rsid w:val="00F72310"/>
    <w:rsid w:val="00F726B4"/>
    <w:rsid w:val="00F72A43"/>
    <w:rsid w:val="00F75996"/>
    <w:rsid w:val="00F820D3"/>
    <w:rsid w:val="00F83451"/>
    <w:rsid w:val="00F84193"/>
    <w:rsid w:val="00F84C5B"/>
    <w:rsid w:val="00F86216"/>
    <w:rsid w:val="00F94F62"/>
    <w:rsid w:val="00F9643A"/>
    <w:rsid w:val="00FA0479"/>
    <w:rsid w:val="00FA0BE5"/>
    <w:rsid w:val="00FA3502"/>
    <w:rsid w:val="00FB1228"/>
    <w:rsid w:val="00FB16D1"/>
    <w:rsid w:val="00FB52EC"/>
    <w:rsid w:val="00FC410D"/>
    <w:rsid w:val="00FC4270"/>
    <w:rsid w:val="00FC5FBB"/>
    <w:rsid w:val="00FD2A52"/>
    <w:rsid w:val="00FD73D1"/>
    <w:rsid w:val="00FE3489"/>
    <w:rsid w:val="00FF05F9"/>
    <w:rsid w:val="00FF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0BED1-F9F9-4C73-91B4-1A1BDC5A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541"/>
    <w:pPr>
      <w:spacing w:after="200" w:line="276" w:lineRule="auto"/>
    </w:pPr>
    <w:rPr>
      <w:sz w:val="22"/>
      <w:szCs w:val="22"/>
      <w:lang w:eastAsia="en-US"/>
    </w:rPr>
  </w:style>
  <w:style w:type="paragraph" w:styleId="1">
    <w:name w:val="heading 1"/>
    <w:basedOn w:val="a"/>
    <w:next w:val="a"/>
    <w:link w:val="10"/>
    <w:qFormat/>
    <w:rsid w:val="00735E66"/>
    <w:pPr>
      <w:keepNext/>
      <w:spacing w:after="0" w:line="240" w:lineRule="auto"/>
      <w:outlineLvl w:val="0"/>
    </w:pPr>
    <w:rPr>
      <w:rFonts w:ascii="Century Gothic" w:eastAsia="Times New Roman" w:hAnsi="Century Gothic" w:cs="Century Gothic"/>
      <w:b/>
      <w:color w:val="3682A2"/>
      <w:sz w:val="32"/>
      <w:szCs w:val="32"/>
      <w:lang w:eastAsia="ru-RU"/>
    </w:rPr>
  </w:style>
  <w:style w:type="paragraph" w:styleId="2">
    <w:name w:val="heading 2"/>
    <w:basedOn w:val="a"/>
    <w:next w:val="a"/>
    <w:link w:val="20"/>
    <w:qFormat/>
    <w:rsid w:val="00EC73F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E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5E66"/>
  </w:style>
  <w:style w:type="paragraph" w:styleId="a5">
    <w:name w:val="footer"/>
    <w:basedOn w:val="a"/>
    <w:link w:val="a6"/>
    <w:uiPriority w:val="99"/>
    <w:semiHidden/>
    <w:unhideWhenUsed/>
    <w:rsid w:val="00735E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5E66"/>
  </w:style>
  <w:style w:type="paragraph" w:customStyle="1" w:styleId="NewsletterDate">
    <w:name w:val="Newsletter Date"/>
    <w:basedOn w:val="a"/>
    <w:rsid w:val="00735E66"/>
    <w:pPr>
      <w:spacing w:after="0" w:line="240" w:lineRule="auto"/>
    </w:pPr>
    <w:rPr>
      <w:rFonts w:ascii="Century Gothic" w:eastAsia="Times New Roman" w:hAnsi="Century Gothic" w:cs="Century Gothic"/>
      <w:color w:val="3682A2"/>
      <w:lang w:eastAsia="ru-RU" w:bidi="ru-RU"/>
    </w:rPr>
  </w:style>
  <w:style w:type="character" w:customStyle="1" w:styleId="10">
    <w:name w:val="Заголовок 1 Знак"/>
    <w:basedOn w:val="a0"/>
    <w:link w:val="1"/>
    <w:rsid w:val="00735E66"/>
    <w:rPr>
      <w:rFonts w:ascii="Century Gothic" w:eastAsia="Times New Roman" w:hAnsi="Century Gothic" w:cs="Century Gothic"/>
      <w:b/>
      <w:color w:val="3682A2"/>
      <w:sz w:val="32"/>
      <w:szCs w:val="32"/>
      <w:lang w:eastAsia="ru-RU"/>
    </w:rPr>
  </w:style>
  <w:style w:type="character" w:customStyle="1" w:styleId="a7">
    <w:name w:val="Основной текст Знак"/>
    <w:link w:val="a8"/>
    <w:locked/>
    <w:rsid w:val="00735E66"/>
    <w:rPr>
      <w:rFonts w:ascii="Century Gothic" w:hAnsi="Century Gothic" w:cs="Century Gothic"/>
      <w:sz w:val="17"/>
      <w:lang w:bidi="ru-RU"/>
    </w:rPr>
  </w:style>
  <w:style w:type="paragraph" w:styleId="a8">
    <w:name w:val="Body Text"/>
    <w:basedOn w:val="a"/>
    <w:link w:val="a7"/>
    <w:rsid w:val="00735E66"/>
    <w:pPr>
      <w:tabs>
        <w:tab w:val="left" w:pos="3326"/>
      </w:tabs>
      <w:spacing w:after="120" w:line="260" w:lineRule="atLeast"/>
      <w:jc w:val="both"/>
    </w:pPr>
    <w:rPr>
      <w:rFonts w:ascii="Century Gothic" w:hAnsi="Century Gothic" w:cs="Century Gothic"/>
      <w:sz w:val="17"/>
      <w:szCs w:val="20"/>
      <w:lang w:bidi="ru-RU"/>
    </w:rPr>
  </w:style>
  <w:style w:type="character" w:customStyle="1" w:styleId="11">
    <w:name w:val="Основной текст Знак1"/>
    <w:basedOn w:val="a0"/>
    <w:uiPriority w:val="99"/>
    <w:semiHidden/>
    <w:rsid w:val="00735E66"/>
  </w:style>
  <w:style w:type="character" w:styleId="a9">
    <w:name w:val="Strong"/>
    <w:basedOn w:val="a0"/>
    <w:uiPriority w:val="22"/>
    <w:qFormat/>
    <w:rsid w:val="00442824"/>
    <w:rPr>
      <w:b/>
      <w:bCs/>
    </w:rPr>
  </w:style>
  <w:style w:type="character" w:styleId="aa">
    <w:name w:val="Hyperlink"/>
    <w:basedOn w:val="a0"/>
    <w:unhideWhenUsed/>
    <w:rsid w:val="00C42FDD"/>
    <w:rPr>
      <w:color w:val="0000FF"/>
      <w:u w:val="single"/>
    </w:rPr>
  </w:style>
  <w:style w:type="paragraph" w:styleId="ab">
    <w:name w:val="Balloon Text"/>
    <w:basedOn w:val="a"/>
    <w:link w:val="ac"/>
    <w:uiPriority w:val="99"/>
    <w:semiHidden/>
    <w:unhideWhenUsed/>
    <w:rsid w:val="005767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67F7"/>
    <w:rPr>
      <w:rFonts w:ascii="Tahoma" w:hAnsi="Tahoma" w:cs="Tahoma"/>
      <w:sz w:val="16"/>
      <w:szCs w:val="16"/>
    </w:rPr>
  </w:style>
  <w:style w:type="paragraph" w:customStyle="1" w:styleId="ConsPlusNormal">
    <w:name w:val="ConsPlusNormal"/>
    <w:rsid w:val="005D55D8"/>
    <w:pPr>
      <w:widowControl w:val="0"/>
      <w:autoSpaceDE w:val="0"/>
      <w:autoSpaceDN w:val="0"/>
    </w:pPr>
    <w:rPr>
      <w:rFonts w:eastAsia="Times New Roman" w:cs="Calibri"/>
      <w:sz w:val="22"/>
    </w:rPr>
  </w:style>
  <w:style w:type="paragraph" w:customStyle="1" w:styleId="ConsPlusTitle">
    <w:name w:val="ConsPlusTitle"/>
    <w:rsid w:val="00DF6C19"/>
    <w:pPr>
      <w:widowControl w:val="0"/>
      <w:autoSpaceDE w:val="0"/>
      <w:autoSpaceDN w:val="0"/>
    </w:pPr>
    <w:rPr>
      <w:rFonts w:eastAsia="Times New Roman" w:cs="Calibri"/>
      <w:b/>
      <w:sz w:val="22"/>
    </w:rPr>
  </w:style>
  <w:style w:type="paragraph" w:styleId="ad">
    <w:name w:val="Normal (Web)"/>
    <w:basedOn w:val="a"/>
    <w:uiPriority w:val="99"/>
    <w:unhideWhenUsed/>
    <w:rsid w:val="00CC25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C25E5"/>
  </w:style>
  <w:style w:type="paragraph" w:customStyle="1" w:styleId="attachmentsitem">
    <w:name w:val="attachments__item"/>
    <w:basedOn w:val="a"/>
    <w:rsid w:val="00A17171"/>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1C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9A592B"/>
  </w:style>
  <w:style w:type="character" w:customStyle="1" w:styleId="docaccesstitle">
    <w:name w:val="docaccess_title"/>
    <w:basedOn w:val="a0"/>
    <w:rsid w:val="00550D1E"/>
  </w:style>
  <w:style w:type="character" w:customStyle="1" w:styleId="docaccessactnever">
    <w:name w:val="docaccess_act_never"/>
    <w:basedOn w:val="a0"/>
    <w:rsid w:val="00550D1E"/>
  </w:style>
  <w:style w:type="character" w:customStyle="1" w:styleId="docaccessbase">
    <w:name w:val="docaccess_base"/>
    <w:basedOn w:val="a0"/>
    <w:rsid w:val="00550D1E"/>
  </w:style>
  <w:style w:type="paragraph" w:styleId="af">
    <w:name w:val="List Paragraph"/>
    <w:basedOn w:val="a"/>
    <w:uiPriority w:val="34"/>
    <w:qFormat/>
    <w:rsid w:val="00104469"/>
    <w:pPr>
      <w:ind w:left="720"/>
      <w:contextualSpacing/>
    </w:pPr>
  </w:style>
  <w:style w:type="character" w:styleId="af0">
    <w:name w:val="FollowedHyperlink"/>
    <w:basedOn w:val="a0"/>
    <w:uiPriority w:val="99"/>
    <w:semiHidden/>
    <w:unhideWhenUsed/>
    <w:rsid w:val="00CB7E77"/>
    <w:rPr>
      <w:color w:val="800080" w:themeColor="followedHyperlink"/>
      <w:u w:val="single"/>
    </w:rPr>
  </w:style>
  <w:style w:type="character" w:styleId="af1">
    <w:name w:val="annotation reference"/>
    <w:rsid w:val="008E2CE1"/>
    <w:rPr>
      <w:sz w:val="16"/>
      <w:szCs w:val="16"/>
    </w:rPr>
  </w:style>
  <w:style w:type="character" w:customStyle="1" w:styleId="20">
    <w:name w:val="Заголовок 2 Знак"/>
    <w:basedOn w:val="a0"/>
    <w:link w:val="2"/>
    <w:rsid w:val="00EC73FF"/>
    <w:rPr>
      <w:rFonts w:ascii="Cambria" w:eastAsia="Times New Roman"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281">
      <w:bodyDiv w:val="1"/>
      <w:marLeft w:val="0"/>
      <w:marRight w:val="0"/>
      <w:marTop w:val="0"/>
      <w:marBottom w:val="0"/>
      <w:divBdr>
        <w:top w:val="none" w:sz="0" w:space="0" w:color="auto"/>
        <w:left w:val="none" w:sz="0" w:space="0" w:color="auto"/>
        <w:bottom w:val="none" w:sz="0" w:space="0" w:color="auto"/>
        <w:right w:val="none" w:sz="0" w:space="0" w:color="auto"/>
      </w:divBdr>
    </w:div>
    <w:div w:id="10649113">
      <w:bodyDiv w:val="1"/>
      <w:marLeft w:val="0"/>
      <w:marRight w:val="0"/>
      <w:marTop w:val="0"/>
      <w:marBottom w:val="0"/>
      <w:divBdr>
        <w:top w:val="none" w:sz="0" w:space="0" w:color="auto"/>
        <w:left w:val="none" w:sz="0" w:space="0" w:color="auto"/>
        <w:bottom w:val="none" w:sz="0" w:space="0" w:color="auto"/>
        <w:right w:val="none" w:sz="0" w:space="0" w:color="auto"/>
      </w:divBdr>
    </w:div>
    <w:div w:id="27802308">
      <w:bodyDiv w:val="1"/>
      <w:marLeft w:val="0"/>
      <w:marRight w:val="0"/>
      <w:marTop w:val="0"/>
      <w:marBottom w:val="0"/>
      <w:divBdr>
        <w:top w:val="none" w:sz="0" w:space="0" w:color="auto"/>
        <w:left w:val="none" w:sz="0" w:space="0" w:color="auto"/>
        <w:bottom w:val="none" w:sz="0" w:space="0" w:color="auto"/>
        <w:right w:val="none" w:sz="0" w:space="0" w:color="auto"/>
      </w:divBdr>
    </w:div>
    <w:div w:id="32972063">
      <w:bodyDiv w:val="1"/>
      <w:marLeft w:val="0"/>
      <w:marRight w:val="0"/>
      <w:marTop w:val="0"/>
      <w:marBottom w:val="0"/>
      <w:divBdr>
        <w:top w:val="none" w:sz="0" w:space="0" w:color="auto"/>
        <w:left w:val="none" w:sz="0" w:space="0" w:color="auto"/>
        <w:bottom w:val="none" w:sz="0" w:space="0" w:color="auto"/>
        <w:right w:val="none" w:sz="0" w:space="0" w:color="auto"/>
      </w:divBdr>
    </w:div>
    <w:div w:id="34744523">
      <w:bodyDiv w:val="1"/>
      <w:marLeft w:val="0"/>
      <w:marRight w:val="0"/>
      <w:marTop w:val="0"/>
      <w:marBottom w:val="0"/>
      <w:divBdr>
        <w:top w:val="none" w:sz="0" w:space="0" w:color="auto"/>
        <w:left w:val="none" w:sz="0" w:space="0" w:color="auto"/>
        <w:bottom w:val="none" w:sz="0" w:space="0" w:color="auto"/>
        <w:right w:val="none" w:sz="0" w:space="0" w:color="auto"/>
      </w:divBdr>
      <w:divsChild>
        <w:div w:id="1205370269">
          <w:marLeft w:val="0"/>
          <w:marRight w:val="0"/>
          <w:marTop w:val="0"/>
          <w:marBottom w:val="0"/>
          <w:divBdr>
            <w:top w:val="none" w:sz="0" w:space="0" w:color="auto"/>
            <w:left w:val="none" w:sz="0" w:space="0" w:color="auto"/>
            <w:bottom w:val="none" w:sz="0" w:space="0" w:color="auto"/>
            <w:right w:val="none" w:sz="0" w:space="0" w:color="auto"/>
          </w:divBdr>
          <w:divsChild>
            <w:div w:id="132528826">
              <w:marLeft w:val="0"/>
              <w:marRight w:val="0"/>
              <w:marTop w:val="0"/>
              <w:marBottom w:val="0"/>
              <w:divBdr>
                <w:top w:val="none" w:sz="0" w:space="0" w:color="auto"/>
                <w:left w:val="none" w:sz="0" w:space="0" w:color="auto"/>
                <w:bottom w:val="none" w:sz="0" w:space="0" w:color="auto"/>
                <w:right w:val="none" w:sz="0" w:space="0" w:color="auto"/>
              </w:divBdr>
            </w:div>
            <w:div w:id="2101831292">
              <w:marLeft w:val="0"/>
              <w:marRight w:val="0"/>
              <w:marTop w:val="0"/>
              <w:marBottom w:val="0"/>
              <w:divBdr>
                <w:top w:val="none" w:sz="0" w:space="0" w:color="auto"/>
                <w:left w:val="none" w:sz="0" w:space="0" w:color="auto"/>
                <w:bottom w:val="none" w:sz="0" w:space="0" w:color="auto"/>
                <w:right w:val="none" w:sz="0" w:space="0" w:color="auto"/>
              </w:divBdr>
            </w:div>
          </w:divsChild>
        </w:div>
        <w:div w:id="305622367">
          <w:marLeft w:val="0"/>
          <w:marRight w:val="0"/>
          <w:marTop w:val="0"/>
          <w:marBottom w:val="0"/>
          <w:divBdr>
            <w:top w:val="none" w:sz="0" w:space="0" w:color="auto"/>
            <w:left w:val="none" w:sz="0" w:space="0" w:color="auto"/>
            <w:bottom w:val="none" w:sz="0" w:space="0" w:color="auto"/>
            <w:right w:val="none" w:sz="0" w:space="0" w:color="auto"/>
          </w:divBdr>
        </w:div>
      </w:divsChild>
    </w:div>
    <w:div w:id="43332424">
      <w:bodyDiv w:val="1"/>
      <w:marLeft w:val="0"/>
      <w:marRight w:val="0"/>
      <w:marTop w:val="0"/>
      <w:marBottom w:val="0"/>
      <w:divBdr>
        <w:top w:val="none" w:sz="0" w:space="0" w:color="auto"/>
        <w:left w:val="none" w:sz="0" w:space="0" w:color="auto"/>
        <w:bottom w:val="none" w:sz="0" w:space="0" w:color="auto"/>
        <w:right w:val="none" w:sz="0" w:space="0" w:color="auto"/>
      </w:divBdr>
      <w:divsChild>
        <w:div w:id="729887398">
          <w:marLeft w:val="0"/>
          <w:marRight w:val="0"/>
          <w:marTop w:val="0"/>
          <w:marBottom w:val="0"/>
          <w:divBdr>
            <w:top w:val="none" w:sz="0" w:space="0" w:color="auto"/>
            <w:left w:val="none" w:sz="0" w:space="0" w:color="auto"/>
            <w:bottom w:val="none" w:sz="0" w:space="0" w:color="auto"/>
            <w:right w:val="none" w:sz="0" w:space="0" w:color="auto"/>
          </w:divBdr>
        </w:div>
        <w:div w:id="792820358">
          <w:marLeft w:val="0"/>
          <w:marRight w:val="0"/>
          <w:marTop w:val="0"/>
          <w:marBottom w:val="0"/>
          <w:divBdr>
            <w:top w:val="none" w:sz="0" w:space="0" w:color="auto"/>
            <w:left w:val="none" w:sz="0" w:space="0" w:color="auto"/>
            <w:bottom w:val="none" w:sz="0" w:space="0" w:color="auto"/>
            <w:right w:val="none" w:sz="0" w:space="0" w:color="auto"/>
          </w:divBdr>
        </w:div>
      </w:divsChild>
    </w:div>
    <w:div w:id="52198708">
      <w:bodyDiv w:val="1"/>
      <w:marLeft w:val="0"/>
      <w:marRight w:val="0"/>
      <w:marTop w:val="0"/>
      <w:marBottom w:val="0"/>
      <w:divBdr>
        <w:top w:val="none" w:sz="0" w:space="0" w:color="auto"/>
        <w:left w:val="none" w:sz="0" w:space="0" w:color="auto"/>
        <w:bottom w:val="none" w:sz="0" w:space="0" w:color="auto"/>
        <w:right w:val="none" w:sz="0" w:space="0" w:color="auto"/>
      </w:divBdr>
      <w:divsChild>
        <w:div w:id="1102334731">
          <w:marLeft w:val="0"/>
          <w:marRight w:val="0"/>
          <w:marTop w:val="121"/>
          <w:marBottom w:val="0"/>
          <w:divBdr>
            <w:top w:val="none" w:sz="0" w:space="0" w:color="auto"/>
            <w:left w:val="none" w:sz="0" w:space="0" w:color="auto"/>
            <w:bottom w:val="none" w:sz="0" w:space="0" w:color="auto"/>
            <w:right w:val="none" w:sz="0" w:space="0" w:color="auto"/>
          </w:divBdr>
        </w:div>
        <w:div w:id="119808749">
          <w:marLeft w:val="0"/>
          <w:marRight w:val="0"/>
          <w:marTop w:val="121"/>
          <w:marBottom w:val="0"/>
          <w:divBdr>
            <w:top w:val="none" w:sz="0" w:space="0" w:color="auto"/>
            <w:left w:val="none" w:sz="0" w:space="0" w:color="auto"/>
            <w:bottom w:val="none" w:sz="0" w:space="0" w:color="auto"/>
            <w:right w:val="none" w:sz="0" w:space="0" w:color="auto"/>
          </w:divBdr>
        </w:div>
      </w:divsChild>
    </w:div>
    <w:div w:id="65537390">
      <w:bodyDiv w:val="1"/>
      <w:marLeft w:val="0"/>
      <w:marRight w:val="0"/>
      <w:marTop w:val="0"/>
      <w:marBottom w:val="0"/>
      <w:divBdr>
        <w:top w:val="none" w:sz="0" w:space="0" w:color="auto"/>
        <w:left w:val="none" w:sz="0" w:space="0" w:color="auto"/>
        <w:bottom w:val="none" w:sz="0" w:space="0" w:color="auto"/>
        <w:right w:val="none" w:sz="0" w:space="0" w:color="auto"/>
      </w:divBdr>
    </w:div>
    <w:div w:id="67967717">
      <w:bodyDiv w:val="1"/>
      <w:marLeft w:val="0"/>
      <w:marRight w:val="0"/>
      <w:marTop w:val="0"/>
      <w:marBottom w:val="0"/>
      <w:divBdr>
        <w:top w:val="none" w:sz="0" w:space="0" w:color="auto"/>
        <w:left w:val="none" w:sz="0" w:space="0" w:color="auto"/>
        <w:bottom w:val="none" w:sz="0" w:space="0" w:color="auto"/>
        <w:right w:val="none" w:sz="0" w:space="0" w:color="auto"/>
      </w:divBdr>
      <w:divsChild>
        <w:div w:id="1307861491">
          <w:marLeft w:val="0"/>
          <w:marRight w:val="0"/>
          <w:marTop w:val="0"/>
          <w:marBottom w:val="0"/>
          <w:divBdr>
            <w:top w:val="none" w:sz="0" w:space="0" w:color="auto"/>
            <w:left w:val="none" w:sz="0" w:space="0" w:color="auto"/>
            <w:bottom w:val="none" w:sz="0" w:space="0" w:color="auto"/>
            <w:right w:val="none" w:sz="0" w:space="0" w:color="auto"/>
          </w:divBdr>
          <w:divsChild>
            <w:div w:id="2025284566">
              <w:marLeft w:val="0"/>
              <w:marRight w:val="0"/>
              <w:marTop w:val="0"/>
              <w:marBottom w:val="0"/>
              <w:divBdr>
                <w:top w:val="none" w:sz="0" w:space="0" w:color="auto"/>
                <w:left w:val="none" w:sz="0" w:space="0" w:color="auto"/>
                <w:bottom w:val="none" w:sz="0" w:space="0" w:color="auto"/>
                <w:right w:val="none" w:sz="0" w:space="0" w:color="auto"/>
              </w:divBdr>
            </w:div>
            <w:div w:id="781529987">
              <w:marLeft w:val="0"/>
              <w:marRight w:val="0"/>
              <w:marTop w:val="0"/>
              <w:marBottom w:val="0"/>
              <w:divBdr>
                <w:top w:val="none" w:sz="0" w:space="0" w:color="auto"/>
                <w:left w:val="none" w:sz="0" w:space="0" w:color="auto"/>
                <w:bottom w:val="none" w:sz="0" w:space="0" w:color="auto"/>
                <w:right w:val="none" w:sz="0" w:space="0" w:color="auto"/>
              </w:divBdr>
            </w:div>
          </w:divsChild>
        </w:div>
        <w:div w:id="1421104618">
          <w:marLeft w:val="0"/>
          <w:marRight w:val="0"/>
          <w:marTop w:val="0"/>
          <w:marBottom w:val="0"/>
          <w:divBdr>
            <w:top w:val="none" w:sz="0" w:space="0" w:color="auto"/>
            <w:left w:val="none" w:sz="0" w:space="0" w:color="auto"/>
            <w:bottom w:val="none" w:sz="0" w:space="0" w:color="auto"/>
            <w:right w:val="none" w:sz="0" w:space="0" w:color="auto"/>
          </w:divBdr>
        </w:div>
      </w:divsChild>
    </w:div>
    <w:div w:id="86729547">
      <w:bodyDiv w:val="1"/>
      <w:marLeft w:val="0"/>
      <w:marRight w:val="0"/>
      <w:marTop w:val="0"/>
      <w:marBottom w:val="0"/>
      <w:divBdr>
        <w:top w:val="none" w:sz="0" w:space="0" w:color="auto"/>
        <w:left w:val="none" w:sz="0" w:space="0" w:color="auto"/>
        <w:bottom w:val="none" w:sz="0" w:space="0" w:color="auto"/>
        <w:right w:val="none" w:sz="0" w:space="0" w:color="auto"/>
      </w:divBdr>
    </w:div>
    <w:div w:id="100758663">
      <w:bodyDiv w:val="1"/>
      <w:marLeft w:val="0"/>
      <w:marRight w:val="0"/>
      <w:marTop w:val="0"/>
      <w:marBottom w:val="0"/>
      <w:divBdr>
        <w:top w:val="none" w:sz="0" w:space="0" w:color="auto"/>
        <w:left w:val="none" w:sz="0" w:space="0" w:color="auto"/>
        <w:bottom w:val="none" w:sz="0" w:space="0" w:color="auto"/>
        <w:right w:val="none" w:sz="0" w:space="0" w:color="auto"/>
      </w:divBdr>
    </w:div>
    <w:div w:id="104152978">
      <w:bodyDiv w:val="1"/>
      <w:marLeft w:val="0"/>
      <w:marRight w:val="0"/>
      <w:marTop w:val="0"/>
      <w:marBottom w:val="0"/>
      <w:divBdr>
        <w:top w:val="none" w:sz="0" w:space="0" w:color="auto"/>
        <w:left w:val="none" w:sz="0" w:space="0" w:color="auto"/>
        <w:bottom w:val="none" w:sz="0" w:space="0" w:color="auto"/>
        <w:right w:val="none" w:sz="0" w:space="0" w:color="auto"/>
      </w:divBdr>
    </w:div>
    <w:div w:id="129176454">
      <w:bodyDiv w:val="1"/>
      <w:marLeft w:val="0"/>
      <w:marRight w:val="0"/>
      <w:marTop w:val="0"/>
      <w:marBottom w:val="0"/>
      <w:divBdr>
        <w:top w:val="none" w:sz="0" w:space="0" w:color="auto"/>
        <w:left w:val="none" w:sz="0" w:space="0" w:color="auto"/>
        <w:bottom w:val="none" w:sz="0" w:space="0" w:color="auto"/>
        <w:right w:val="none" w:sz="0" w:space="0" w:color="auto"/>
      </w:divBdr>
      <w:divsChild>
        <w:div w:id="1881475337">
          <w:marLeft w:val="0"/>
          <w:marRight w:val="0"/>
          <w:marTop w:val="0"/>
          <w:marBottom w:val="0"/>
          <w:divBdr>
            <w:top w:val="none" w:sz="0" w:space="0" w:color="auto"/>
            <w:left w:val="none" w:sz="0" w:space="0" w:color="auto"/>
            <w:bottom w:val="none" w:sz="0" w:space="0" w:color="auto"/>
            <w:right w:val="none" w:sz="0" w:space="0" w:color="auto"/>
          </w:divBdr>
          <w:divsChild>
            <w:div w:id="386032510">
              <w:marLeft w:val="0"/>
              <w:marRight w:val="0"/>
              <w:marTop w:val="0"/>
              <w:marBottom w:val="0"/>
              <w:divBdr>
                <w:top w:val="none" w:sz="0" w:space="0" w:color="auto"/>
                <w:left w:val="none" w:sz="0" w:space="0" w:color="auto"/>
                <w:bottom w:val="none" w:sz="0" w:space="0" w:color="auto"/>
                <w:right w:val="none" w:sz="0" w:space="0" w:color="auto"/>
              </w:divBdr>
            </w:div>
          </w:divsChild>
        </w:div>
        <w:div w:id="705182714">
          <w:marLeft w:val="0"/>
          <w:marRight w:val="0"/>
          <w:marTop w:val="0"/>
          <w:marBottom w:val="0"/>
          <w:divBdr>
            <w:top w:val="none" w:sz="0" w:space="0" w:color="auto"/>
            <w:left w:val="none" w:sz="0" w:space="0" w:color="auto"/>
            <w:bottom w:val="none" w:sz="0" w:space="0" w:color="auto"/>
            <w:right w:val="none" w:sz="0" w:space="0" w:color="auto"/>
          </w:divBdr>
        </w:div>
      </w:divsChild>
    </w:div>
    <w:div w:id="130833613">
      <w:bodyDiv w:val="1"/>
      <w:marLeft w:val="0"/>
      <w:marRight w:val="0"/>
      <w:marTop w:val="0"/>
      <w:marBottom w:val="0"/>
      <w:divBdr>
        <w:top w:val="none" w:sz="0" w:space="0" w:color="auto"/>
        <w:left w:val="none" w:sz="0" w:space="0" w:color="auto"/>
        <w:bottom w:val="none" w:sz="0" w:space="0" w:color="auto"/>
        <w:right w:val="none" w:sz="0" w:space="0" w:color="auto"/>
      </w:divBdr>
    </w:div>
    <w:div w:id="143742644">
      <w:bodyDiv w:val="1"/>
      <w:marLeft w:val="0"/>
      <w:marRight w:val="0"/>
      <w:marTop w:val="0"/>
      <w:marBottom w:val="0"/>
      <w:divBdr>
        <w:top w:val="none" w:sz="0" w:space="0" w:color="auto"/>
        <w:left w:val="none" w:sz="0" w:space="0" w:color="auto"/>
        <w:bottom w:val="none" w:sz="0" w:space="0" w:color="auto"/>
        <w:right w:val="none" w:sz="0" w:space="0" w:color="auto"/>
      </w:divBdr>
    </w:div>
    <w:div w:id="177695701">
      <w:bodyDiv w:val="1"/>
      <w:marLeft w:val="0"/>
      <w:marRight w:val="0"/>
      <w:marTop w:val="0"/>
      <w:marBottom w:val="0"/>
      <w:divBdr>
        <w:top w:val="none" w:sz="0" w:space="0" w:color="auto"/>
        <w:left w:val="none" w:sz="0" w:space="0" w:color="auto"/>
        <w:bottom w:val="none" w:sz="0" w:space="0" w:color="auto"/>
        <w:right w:val="none" w:sz="0" w:space="0" w:color="auto"/>
      </w:divBdr>
      <w:divsChild>
        <w:div w:id="133255392">
          <w:marLeft w:val="0"/>
          <w:marRight w:val="0"/>
          <w:marTop w:val="0"/>
          <w:marBottom w:val="0"/>
          <w:divBdr>
            <w:top w:val="none" w:sz="0" w:space="0" w:color="auto"/>
            <w:left w:val="none" w:sz="0" w:space="0" w:color="auto"/>
            <w:bottom w:val="none" w:sz="0" w:space="0" w:color="auto"/>
            <w:right w:val="none" w:sz="0" w:space="0" w:color="auto"/>
          </w:divBdr>
        </w:div>
        <w:div w:id="993526017">
          <w:marLeft w:val="0"/>
          <w:marRight w:val="0"/>
          <w:marTop w:val="0"/>
          <w:marBottom w:val="0"/>
          <w:divBdr>
            <w:top w:val="none" w:sz="0" w:space="0" w:color="auto"/>
            <w:left w:val="none" w:sz="0" w:space="0" w:color="auto"/>
            <w:bottom w:val="none" w:sz="0" w:space="0" w:color="auto"/>
            <w:right w:val="none" w:sz="0" w:space="0" w:color="auto"/>
          </w:divBdr>
        </w:div>
      </w:divsChild>
    </w:div>
    <w:div w:id="183444020">
      <w:bodyDiv w:val="1"/>
      <w:marLeft w:val="0"/>
      <w:marRight w:val="0"/>
      <w:marTop w:val="0"/>
      <w:marBottom w:val="0"/>
      <w:divBdr>
        <w:top w:val="none" w:sz="0" w:space="0" w:color="auto"/>
        <w:left w:val="none" w:sz="0" w:space="0" w:color="auto"/>
        <w:bottom w:val="none" w:sz="0" w:space="0" w:color="auto"/>
        <w:right w:val="none" w:sz="0" w:space="0" w:color="auto"/>
      </w:divBdr>
    </w:div>
    <w:div w:id="186214322">
      <w:bodyDiv w:val="1"/>
      <w:marLeft w:val="0"/>
      <w:marRight w:val="0"/>
      <w:marTop w:val="0"/>
      <w:marBottom w:val="0"/>
      <w:divBdr>
        <w:top w:val="none" w:sz="0" w:space="0" w:color="auto"/>
        <w:left w:val="none" w:sz="0" w:space="0" w:color="auto"/>
        <w:bottom w:val="none" w:sz="0" w:space="0" w:color="auto"/>
        <w:right w:val="none" w:sz="0" w:space="0" w:color="auto"/>
      </w:divBdr>
    </w:div>
    <w:div w:id="192040552">
      <w:bodyDiv w:val="1"/>
      <w:marLeft w:val="0"/>
      <w:marRight w:val="0"/>
      <w:marTop w:val="0"/>
      <w:marBottom w:val="0"/>
      <w:divBdr>
        <w:top w:val="none" w:sz="0" w:space="0" w:color="auto"/>
        <w:left w:val="none" w:sz="0" w:space="0" w:color="auto"/>
        <w:bottom w:val="none" w:sz="0" w:space="0" w:color="auto"/>
        <w:right w:val="none" w:sz="0" w:space="0" w:color="auto"/>
      </w:divBdr>
    </w:div>
    <w:div w:id="195627197">
      <w:bodyDiv w:val="1"/>
      <w:marLeft w:val="0"/>
      <w:marRight w:val="0"/>
      <w:marTop w:val="0"/>
      <w:marBottom w:val="0"/>
      <w:divBdr>
        <w:top w:val="none" w:sz="0" w:space="0" w:color="auto"/>
        <w:left w:val="none" w:sz="0" w:space="0" w:color="auto"/>
        <w:bottom w:val="none" w:sz="0" w:space="0" w:color="auto"/>
        <w:right w:val="none" w:sz="0" w:space="0" w:color="auto"/>
      </w:divBdr>
      <w:divsChild>
        <w:div w:id="1383359710">
          <w:marLeft w:val="0"/>
          <w:marRight w:val="0"/>
          <w:marTop w:val="0"/>
          <w:marBottom w:val="0"/>
          <w:divBdr>
            <w:top w:val="none" w:sz="0" w:space="0" w:color="auto"/>
            <w:left w:val="none" w:sz="0" w:space="0" w:color="auto"/>
            <w:bottom w:val="none" w:sz="0" w:space="0" w:color="auto"/>
            <w:right w:val="none" w:sz="0" w:space="0" w:color="auto"/>
          </w:divBdr>
        </w:div>
        <w:div w:id="1207906891">
          <w:marLeft w:val="0"/>
          <w:marRight w:val="0"/>
          <w:marTop w:val="0"/>
          <w:marBottom w:val="0"/>
          <w:divBdr>
            <w:top w:val="none" w:sz="0" w:space="0" w:color="auto"/>
            <w:left w:val="none" w:sz="0" w:space="0" w:color="auto"/>
            <w:bottom w:val="none" w:sz="0" w:space="0" w:color="auto"/>
            <w:right w:val="none" w:sz="0" w:space="0" w:color="auto"/>
          </w:divBdr>
        </w:div>
      </w:divsChild>
    </w:div>
    <w:div w:id="196968425">
      <w:bodyDiv w:val="1"/>
      <w:marLeft w:val="0"/>
      <w:marRight w:val="0"/>
      <w:marTop w:val="0"/>
      <w:marBottom w:val="0"/>
      <w:divBdr>
        <w:top w:val="none" w:sz="0" w:space="0" w:color="auto"/>
        <w:left w:val="none" w:sz="0" w:space="0" w:color="auto"/>
        <w:bottom w:val="none" w:sz="0" w:space="0" w:color="auto"/>
        <w:right w:val="none" w:sz="0" w:space="0" w:color="auto"/>
      </w:divBdr>
    </w:div>
    <w:div w:id="201795388">
      <w:bodyDiv w:val="1"/>
      <w:marLeft w:val="0"/>
      <w:marRight w:val="0"/>
      <w:marTop w:val="0"/>
      <w:marBottom w:val="0"/>
      <w:divBdr>
        <w:top w:val="none" w:sz="0" w:space="0" w:color="auto"/>
        <w:left w:val="none" w:sz="0" w:space="0" w:color="auto"/>
        <w:bottom w:val="none" w:sz="0" w:space="0" w:color="auto"/>
        <w:right w:val="none" w:sz="0" w:space="0" w:color="auto"/>
      </w:divBdr>
    </w:div>
    <w:div w:id="202059001">
      <w:bodyDiv w:val="1"/>
      <w:marLeft w:val="0"/>
      <w:marRight w:val="0"/>
      <w:marTop w:val="0"/>
      <w:marBottom w:val="0"/>
      <w:divBdr>
        <w:top w:val="none" w:sz="0" w:space="0" w:color="auto"/>
        <w:left w:val="none" w:sz="0" w:space="0" w:color="auto"/>
        <w:bottom w:val="none" w:sz="0" w:space="0" w:color="auto"/>
        <w:right w:val="none" w:sz="0" w:space="0" w:color="auto"/>
      </w:divBdr>
    </w:div>
    <w:div w:id="204220831">
      <w:bodyDiv w:val="1"/>
      <w:marLeft w:val="0"/>
      <w:marRight w:val="0"/>
      <w:marTop w:val="0"/>
      <w:marBottom w:val="0"/>
      <w:divBdr>
        <w:top w:val="none" w:sz="0" w:space="0" w:color="auto"/>
        <w:left w:val="none" w:sz="0" w:space="0" w:color="auto"/>
        <w:bottom w:val="none" w:sz="0" w:space="0" w:color="auto"/>
        <w:right w:val="none" w:sz="0" w:space="0" w:color="auto"/>
      </w:divBdr>
      <w:divsChild>
        <w:div w:id="1913932479">
          <w:marLeft w:val="0"/>
          <w:marRight w:val="0"/>
          <w:marTop w:val="0"/>
          <w:marBottom w:val="0"/>
          <w:divBdr>
            <w:top w:val="none" w:sz="0" w:space="0" w:color="auto"/>
            <w:left w:val="none" w:sz="0" w:space="0" w:color="auto"/>
            <w:bottom w:val="none" w:sz="0" w:space="0" w:color="auto"/>
            <w:right w:val="none" w:sz="0" w:space="0" w:color="auto"/>
          </w:divBdr>
          <w:divsChild>
            <w:div w:id="2064982171">
              <w:marLeft w:val="0"/>
              <w:marRight w:val="0"/>
              <w:marTop w:val="0"/>
              <w:marBottom w:val="0"/>
              <w:divBdr>
                <w:top w:val="none" w:sz="0" w:space="0" w:color="auto"/>
                <w:left w:val="none" w:sz="0" w:space="0" w:color="auto"/>
                <w:bottom w:val="none" w:sz="0" w:space="0" w:color="auto"/>
                <w:right w:val="none" w:sz="0" w:space="0" w:color="auto"/>
              </w:divBdr>
            </w:div>
            <w:div w:id="1923369298">
              <w:marLeft w:val="0"/>
              <w:marRight w:val="0"/>
              <w:marTop w:val="0"/>
              <w:marBottom w:val="0"/>
              <w:divBdr>
                <w:top w:val="none" w:sz="0" w:space="0" w:color="auto"/>
                <w:left w:val="none" w:sz="0" w:space="0" w:color="auto"/>
                <w:bottom w:val="none" w:sz="0" w:space="0" w:color="auto"/>
                <w:right w:val="none" w:sz="0" w:space="0" w:color="auto"/>
              </w:divBdr>
            </w:div>
          </w:divsChild>
        </w:div>
        <w:div w:id="683020076">
          <w:marLeft w:val="0"/>
          <w:marRight w:val="0"/>
          <w:marTop w:val="0"/>
          <w:marBottom w:val="0"/>
          <w:divBdr>
            <w:top w:val="none" w:sz="0" w:space="0" w:color="auto"/>
            <w:left w:val="none" w:sz="0" w:space="0" w:color="auto"/>
            <w:bottom w:val="none" w:sz="0" w:space="0" w:color="auto"/>
            <w:right w:val="none" w:sz="0" w:space="0" w:color="auto"/>
          </w:divBdr>
        </w:div>
      </w:divsChild>
    </w:div>
    <w:div w:id="207299148">
      <w:bodyDiv w:val="1"/>
      <w:marLeft w:val="0"/>
      <w:marRight w:val="0"/>
      <w:marTop w:val="0"/>
      <w:marBottom w:val="0"/>
      <w:divBdr>
        <w:top w:val="none" w:sz="0" w:space="0" w:color="auto"/>
        <w:left w:val="none" w:sz="0" w:space="0" w:color="auto"/>
        <w:bottom w:val="none" w:sz="0" w:space="0" w:color="auto"/>
        <w:right w:val="none" w:sz="0" w:space="0" w:color="auto"/>
      </w:divBdr>
    </w:div>
    <w:div w:id="223375994">
      <w:bodyDiv w:val="1"/>
      <w:marLeft w:val="0"/>
      <w:marRight w:val="0"/>
      <w:marTop w:val="0"/>
      <w:marBottom w:val="0"/>
      <w:divBdr>
        <w:top w:val="none" w:sz="0" w:space="0" w:color="auto"/>
        <w:left w:val="none" w:sz="0" w:space="0" w:color="auto"/>
        <w:bottom w:val="none" w:sz="0" w:space="0" w:color="auto"/>
        <w:right w:val="none" w:sz="0" w:space="0" w:color="auto"/>
      </w:divBdr>
    </w:div>
    <w:div w:id="227031705">
      <w:bodyDiv w:val="1"/>
      <w:marLeft w:val="0"/>
      <w:marRight w:val="0"/>
      <w:marTop w:val="0"/>
      <w:marBottom w:val="0"/>
      <w:divBdr>
        <w:top w:val="none" w:sz="0" w:space="0" w:color="auto"/>
        <w:left w:val="none" w:sz="0" w:space="0" w:color="auto"/>
        <w:bottom w:val="none" w:sz="0" w:space="0" w:color="auto"/>
        <w:right w:val="none" w:sz="0" w:space="0" w:color="auto"/>
      </w:divBdr>
    </w:div>
    <w:div w:id="231235827">
      <w:bodyDiv w:val="1"/>
      <w:marLeft w:val="0"/>
      <w:marRight w:val="0"/>
      <w:marTop w:val="0"/>
      <w:marBottom w:val="0"/>
      <w:divBdr>
        <w:top w:val="none" w:sz="0" w:space="0" w:color="auto"/>
        <w:left w:val="none" w:sz="0" w:space="0" w:color="auto"/>
        <w:bottom w:val="none" w:sz="0" w:space="0" w:color="auto"/>
        <w:right w:val="none" w:sz="0" w:space="0" w:color="auto"/>
      </w:divBdr>
    </w:div>
    <w:div w:id="239368426">
      <w:bodyDiv w:val="1"/>
      <w:marLeft w:val="0"/>
      <w:marRight w:val="0"/>
      <w:marTop w:val="0"/>
      <w:marBottom w:val="0"/>
      <w:divBdr>
        <w:top w:val="none" w:sz="0" w:space="0" w:color="auto"/>
        <w:left w:val="none" w:sz="0" w:space="0" w:color="auto"/>
        <w:bottom w:val="none" w:sz="0" w:space="0" w:color="auto"/>
        <w:right w:val="none" w:sz="0" w:space="0" w:color="auto"/>
      </w:divBdr>
      <w:divsChild>
        <w:div w:id="269632874">
          <w:marLeft w:val="0"/>
          <w:marRight w:val="0"/>
          <w:marTop w:val="0"/>
          <w:marBottom w:val="0"/>
          <w:divBdr>
            <w:top w:val="none" w:sz="0" w:space="0" w:color="auto"/>
            <w:left w:val="none" w:sz="0" w:space="0" w:color="auto"/>
            <w:bottom w:val="none" w:sz="0" w:space="0" w:color="auto"/>
            <w:right w:val="none" w:sz="0" w:space="0" w:color="auto"/>
          </w:divBdr>
          <w:divsChild>
            <w:div w:id="434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530">
      <w:bodyDiv w:val="1"/>
      <w:marLeft w:val="0"/>
      <w:marRight w:val="0"/>
      <w:marTop w:val="0"/>
      <w:marBottom w:val="0"/>
      <w:divBdr>
        <w:top w:val="none" w:sz="0" w:space="0" w:color="auto"/>
        <w:left w:val="none" w:sz="0" w:space="0" w:color="auto"/>
        <w:bottom w:val="none" w:sz="0" w:space="0" w:color="auto"/>
        <w:right w:val="none" w:sz="0" w:space="0" w:color="auto"/>
      </w:divBdr>
    </w:div>
    <w:div w:id="255404100">
      <w:bodyDiv w:val="1"/>
      <w:marLeft w:val="0"/>
      <w:marRight w:val="0"/>
      <w:marTop w:val="0"/>
      <w:marBottom w:val="0"/>
      <w:divBdr>
        <w:top w:val="none" w:sz="0" w:space="0" w:color="auto"/>
        <w:left w:val="none" w:sz="0" w:space="0" w:color="auto"/>
        <w:bottom w:val="none" w:sz="0" w:space="0" w:color="auto"/>
        <w:right w:val="none" w:sz="0" w:space="0" w:color="auto"/>
      </w:divBdr>
    </w:div>
    <w:div w:id="276059573">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302153155">
      <w:bodyDiv w:val="1"/>
      <w:marLeft w:val="0"/>
      <w:marRight w:val="0"/>
      <w:marTop w:val="0"/>
      <w:marBottom w:val="0"/>
      <w:divBdr>
        <w:top w:val="none" w:sz="0" w:space="0" w:color="auto"/>
        <w:left w:val="none" w:sz="0" w:space="0" w:color="auto"/>
        <w:bottom w:val="none" w:sz="0" w:space="0" w:color="auto"/>
        <w:right w:val="none" w:sz="0" w:space="0" w:color="auto"/>
      </w:divBdr>
    </w:div>
    <w:div w:id="312608196">
      <w:bodyDiv w:val="1"/>
      <w:marLeft w:val="0"/>
      <w:marRight w:val="0"/>
      <w:marTop w:val="0"/>
      <w:marBottom w:val="0"/>
      <w:divBdr>
        <w:top w:val="none" w:sz="0" w:space="0" w:color="auto"/>
        <w:left w:val="none" w:sz="0" w:space="0" w:color="auto"/>
        <w:bottom w:val="none" w:sz="0" w:space="0" w:color="auto"/>
        <w:right w:val="none" w:sz="0" w:space="0" w:color="auto"/>
      </w:divBdr>
    </w:div>
    <w:div w:id="322007297">
      <w:bodyDiv w:val="1"/>
      <w:marLeft w:val="0"/>
      <w:marRight w:val="0"/>
      <w:marTop w:val="0"/>
      <w:marBottom w:val="0"/>
      <w:divBdr>
        <w:top w:val="none" w:sz="0" w:space="0" w:color="auto"/>
        <w:left w:val="none" w:sz="0" w:space="0" w:color="auto"/>
        <w:bottom w:val="none" w:sz="0" w:space="0" w:color="auto"/>
        <w:right w:val="none" w:sz="0" w:space="0" w:color="auto"/>
      </w:divBdr>
    </w:div>
    <w:div w:id="323706671">
      <w:bodyDiv w:val="1"/>
      <w:marLeft w:val="0"/>
      <w:marRight w:val="0"/>
      <w:marTop w:val="0"/>
      <w:marBottom w:val="0"/>
      <w:divBdr>
        <w:top w:val="none" w:sz="0" w:space="0" w:color="auto"/>
        <w:left w:val="none" w:sz="0" w:space="0" w:color="auto"/>
        <w:bottom w:val="none" w:sz="0" w:space="0" w:color="auto"/>
        <w:right w:val="none" w:sz="0" w:space="0" w:color="auto"/>
      </w:divBdr>
    </w:div>
    <w:div w:id="329717279">
      <w:bodyDiv w:val="1"/>
      <w:marLeft w:val="0"/>
      <w:marRight w:val="0"/>
      <w:marTop w:val="0"/>
      <w:marBottom w:val="0"/>
      <w:divBdr>
        <w:top w:val="none" w:sz="0" w:space="0" w:color="auto"/>
        <w:left w:val="none" w:sz="0" w:space="0" w:color="auto"/>
        <w:bottom w:val="none" w:sz="0" w:space="0" w:color="auto"/>
        <w:right w:val="none" w:sz="0" w:space="0" w:color="auto"/>
      </w:divBdr>
    </w:div>
    <w:div w:id="331224645">
      <w:bodyDiv w:val="1"/>
      <w:marLeft w:val="0"/>
      <w:marRight w:val="0"/>
      <w:marTop w:val="0"/>
      <w:marBottom w:val="0"/>
      <w:divBdr>
        <w:top w:val="none" w:sz="0" w:space="0" w:color="auto"/>
        <w:left w:val="none" w:sz="0" w:space="0" w:color="auto"/>
        <w:bottom w:val="none" w:sz="0" w:space="0" w:color="auto"/>
        <w:right w:val="none" w:sz="0" w:space="0" w:color="auto"/>
      </w:divBdr>
    </w:div>
    <w:div w:id="339090874">
      <w:bodyDiv w:val="1"/>
      <w:marLeft w:val="0"/>
      <w:marRight w:val="0"/>
      <w:marTop w:val="0"/>
      <w:marBottom w:val="0"/>
      <w:divBdr>
        <w:top w:val="none" w:sz="0" w:space="0" w:color="auto"/>
        <w:left w:val="none" w:sz="0" w:space="0" w:color="auto"/>
        <w:bottom w:val="none" w:sz="0" w:space="0" w:color="auto"/>
        <w:right w:val="none" w:sz="0" w:space="0" w:color="auto"/>
      </w:divBdr>
    </w:div>
    <w:div w:id="340476517">
      <w:bodyDiv w:val="1"/>
      <w:marLeft w:val="0"/>
      <w:marRight w:val="0"/>
      <w:marTop w:val="0"/>
      <w:marBottom w:val="0"/>
      <w:divBdr>
        <w:top w:val="none" w:sz="0" w:space="0" w:color="auto"/>
        <w:left w:val="none" w:sz="0" w:space="0" w:color="auto"/>
        <w:bottom w:val="none" w:sz="0" w:space="0" w:color="auto"/>
        <w:right w:val="none" w:sz="0" w:space="0" w:color="auto"/>
      </w:divBdr>
      <w:divsChild>
        <w:div w:id="445153257">
          <w:marLeft w:val="0"/>
          <w:marRight w:val="0"/>
          <w:marTop w:val="0"/>
          <w:marBottom w:val="0"/>
          <w:divBdr>
            <w:top w:val="none" w:sz="0" w:space="0" w:color="auto"/>
            <w:left w:val="none" w:sz="0" w:space="0" w:color="auto"/>
            <w:bottom w:val="none" w:sz="0" w:space="0" w:color="auto"/>
            <w:right w:val="none" w:sz="0" w:space="0" w:color="auto"/>
          </w:divBdr>
        </w:div>
        <w:div w:id="1301418035">
          <w:marLeft w:val="0"/>
          <w:marRight w:val="0"/>
          <w:marTop w:val="0"/>
          <w:marBottom w:val="0"/>
          <w:divBdr>
            <w:top w:val="none" w:sz="0" w:space="0" w:color="auto"/>
            <w:left w:val="none" w:sz="0" w:space="0" w:color="auto"/>
            <w:bottom w:val="none" w:sz="0" w:space="0" w:color="auto"/>
            <w:right w:val="none" w:sz="0" w:space="0" w:color="auto"/>
          </w:divBdr>
        </w:div>
      </w:divsChild>
    </w:div>
    <w:div w:id="341325273">
      <w:bodyDiv w:val="1"/>
      <w:marLeft w:val="0"/>
      <w:marRight w:val="0"/>
      <w:marTop w:val="0"/>
      <w:marBottom w:val="0"/>
      <w:divBdr>
        <w:top w:val="none" w:sz="0" w:space="0" w:color="auto"/>
        <w:left w:val="none" w:sz="0" w:space="0" w:color="auto"/>
        <w:bottom w:val="none" w:sz="0" w:space="0" w:color="auto"/>
        <w:right w:val="none" w:sz="0" w:space="0" w:color="auto"/>
      </w:divBdr>
    </w:div>
    <w:div w:id="3703041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690">
          <w:marLeft w:val="0"/>
          <w:marRight w:val="0"/>
          <w:marTop w:val="0"/>
          <w:marBottom w:val="0"/>
          <w:divBdr>
            <w:top w:val="none" w:sz="0" w:space="0" w:color="auto"/>
            <w:left w:val="none" w:sz="0" w:space="0" w:color="auto"/>
            <w:bottom w:val="none" w:sz="0" w:space="0" w:color="auto"/>
            <w:right w:val="none" w:sz="0" w:space="0" w:color="auto"/>
          </w:divBdr>
        </w:div>
        <w:div w:id="531188832">
          <w:marLeft w:val="0"/>
          <w:marRight w:val="0"/>
          <w:marTop w:val="0"/>
          <w:marBottom w:val="0"/>
          <w:divBdr>
            <w:top w:val="none" w:sz="0" w:space="0" w:color="auto"/>
            <w:left w:val="none" w:sz="0" w:space="0" w:color="auto"/>
            <w:bottom w:val="none" w:sz="0" w:space="0" w:color="auto"/>
            <w:right w:val="none" w:sz="0" w:space="0" w:color="auto"/>
          </w:divBdr>
        </w:div>
      </w:divsChild>
    </w:div>
    <w:div w:id="378942777">
      <w:bodyDiv w:val="1"/>
      <w:marLeft w:val="0"/>
      <w:marRight w:val="0"/>
      <w:marTop w:val="0"/>
      <w:marBottom w:val="0"/>
      <w:divBdr>
        <w:top w:val="none" w:sz="0" w:space="0" w:color="auto"/>
        <w:left w:val="none" w:sz="0" w:space="0" w:color="auto"/>
        <w:bottom w:val="none" w:sz="0" w:space="0" w:color="auto"/>
        <w:right w:val="none" w:sz="0" w:space="0" w:color="auto"/>
      </w:divBdr>
    </w:div>
    <w:div w:id="379593629">
      <w:bodyDiv w:val="1"/>
      <w:marLeft w:val="0"/>
      <w:marRight w:val="0"/>
      <w:marTop w:val="0"/>
      <w:marBottom w:val="0"/>
      <w:divBdr>
        <w:top w:val="none" w:sz="0" w:space="0" w:color="auto"/>
        <w:left w:val="none" w:sz="0" w:space="0" w:color="auto"/>
        <w:bottom w:val="none" w:sz="0" w:space="0" w:color="auto"/>
        <w:right w:val="none" w:sz="0" w:space="0" w:color="auto"/>
      </w:divBdr>
    </w:div>
    <w:div w:id="386957058">
      <w:bodyDiv w:val="1"/>
      <w:marLeft w:val="0"/>
      <w:marRight w:val="0"/>
      <w:marTop w:val="0"/>
      <w:marBottom w:val="0"/>
      <w:divBdr>
        <w:top w:val="none" w:sz="0" w:space="0" w:color="auto"/>
        <w:left w:val="none" w:sz="0" w:space="0" w:color="auto"/>
        <w:bottom w:val="none" w:sz="0" w:space="0" w:color="auto"/>
        <w:right w:val="none" w:sz="0" w:space="0" w:color="auto"/>
      </w:divBdr>
    </w:div>
    <w:div w:id="392775033">
      <w:bodyDiv w:val="1"/>
      <w:marLeft w:val="0"/>
      <w:marRight w:val="0"/>
      <w:marTop w:val="0"/>
      <w:marBottom w:val="0"/>
      <w:divBdr>
        <w:top w:val="none" w:sz="0" w:space="0" w:color="auto"/>
        <w:left w:val="none" w:sz="0" w:space="0" w:color="auto"/>
        <w:bottom w:val="none" w:sz="0" w:space="0" w:color="auto"/>
        <w:right w:val="none" w:sz="0" w:space="0" w:color="auto"/>
      </w:divBdr>
    </w:div>
    <w:div w:id="405345175">
      <w:bodyDiv w:val="1"/>
      <w:marLeft w:val="0"/>
      <w:marRight w:val="0"/>
      <w:marTop w:val="0"/>
      <w:marBottom w:val="0"/>
      <w:divBdr>
        <w:top w:val="none" w:sz="0" w:space="0" w:color="auto"/>
        <w:left w:val="none" w:sz="0" w:space="0" w:color="auto"/>
        <w:bottom w:val="none" w:sz="0" w:space="0" w:color="auto"/>
        <w:right w:val="none" w:sz="0" w:space="0" w:color="auto"/>
      </w:divBdr>
    </w:div>
    <w:div w:id="439305332">
      <w:bodyDiv w:val="1"/>
      <w:marLeft w:val="0"/>
      <w:marRight w:val="0"/>
      <w:marTop w:val="0"/>
      <w:marBottom w:val="0"/>
      <w:divBdr>
        <w:top w:val="none" w:sz="0" w:space="0" w:color="auto"/>
        <w:left w:val="none" w:sz="0" w:space="0" w:color="auto"/>
        <w:bottom w:val="none" w:sz="0" w:space="0" w:color="auto"/>
        <w:right w:val="none" w:sz="0" w:space="0" w:color="auto"/>
      </w:divBdr>
    </w:div>
    <w:div w:id="445467200">
      <w:bodyDiv w:val="1"/>
      <w:marLeft w:val="0"/>
      <w:marRight w:val="0"/>
      <w:marTop w:val="0"/>
      <w:marBottom w:val="0"/>
      <w:divBdr>
        <w:top w:val="none" w:sz="0" w:space="0" w:color="auto"/>
        <w:left w:val="none" w:sz="0" w:space="0" w:color="auto"/>
        <w:bottom w:val="none" w:sz="0" w:space="0" w:color="auto"/>
        <w:right w:val="none" w:sz="0" w:space="0" w:color="auto"/>
      </w:divBdr>
    </w:div>
    <w:div w:id="446701753">
      <w:bodyDiv w:val="1"/>
      <w:marLeft w:val="0"/>
      <w:marRight w:val="0"/>
      <w:marTop w:val="0"/>
      <w:marBottom w:val="0"/>
      <w:divBdr>
        <w:top w:val="none" w:sz="0" w:space="0" w:color="auto"/>
        <w:left w:val="none" w:sz="0" w:space="0" w:color="auto"/>
        <w:bottom w:val="none" w:sz="0" w:space="0" w:color="auto"/>
        <w:right w:val="none" w:sz="0" w:space="0" w:color="auto"/>
      </w:divBdr>
      <w:divsChild>
        <w:div w:id="276183051">
          <w:marLeft w:val="0"/>
          <w:marRight w:val="0"/>
          <w:marTop w:val="0"/>
          <w:marBottom w:val="0"/>
          <w:divBdr>
            <w:top w:val="none" w:sz="0" w:space="0" w:color="auto"/>
            <w:left w:val="none" w:sz="0" w:space="0" w:color="auto"/>
            <w:bottom w:val="none" w:sz="0" w:space="0" w:color="auto"/>
            <w:right w:val="none" w:sz="0" w:space="0" w:color="auto"/>
          </w:divBdr>
          <w:divsChild>
            <w:div w:id="1750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995">
      <w:bodyDiv w:val="1"/>
      <w:marLeft w:val="0"/>
      <w:marRight w:val="0"/>
      <w:marTop w:val="0"/>
      <w:marBottom w:val="0"/>
      <w:divBdr>
        <w:top w:val="none" w:sz="0" w:space="0" w:color="auto"/>
        <w:left w:val="none" w:sz="0" w:space="0" w:color="auto"/>
        <w:bottom w:val="none" w:sz="0" w:space="0" w:color="auto"/>
        <w:right w:val="none" w:sz="0" w:space="0" w:color="auto"/>
      </w:divBdr>
      <w:divsChild>
        <w:div w:id="880478509">
          <w:marLeft w:val="0"/>
          <w:marRight w:val="0"/>
          <w:marTop w:val="0"/>
          <w:marBottom w:val="0"/>
          <w:divBdr>
            <w:top w:val="none" w:sz="0" w:space="0" w:color="auto"/>
            <w:left w:val="none" w:sz="0" w:space="0" w:color="auto"/>
            <w:bottom w:val="none" w:sz="0" w:space="0" w:color="auto"/>
            <w:right w:val="none" w:sz="0" w:space="0" w:color="auto"/>
          </w:divBdr>
        </w:div>
      </w:divsChild>
    </w:div>
    <w:div w:id="462694752">
      <w:bodyDiv w:val="1"/>
      <w:marLeft w:val="0"/>
      <w:marRight w:val="0"/>
      <w:marTop w:val="0"/>
      <w:marBottom w:val="0"/>
      <w:divBdr>
        <w:top w:val="none" w:sz="0" w:space="0" w:color="auto"/>
        <w:left w:val="none" w:sz="0" w:space="0" w:color="auto"/>
        <w:bottom w:val="none" w:sz="0" w:space="0" w:color="auto"/>
        <w:right w:val="none" w:sz="0" w:space="0" w:color="auto"/>
      </w:divBdr>
      <w:divsChild>
        <w:div w:id="750198374">
          <w:marLeft w:val="0"/>
          <w:marRight w:val="0"/>
          <w:marTop w:val="0"/>
          <w:marBottom w:val="0"/>
          <w:divBdr>
            <w:top w:val="none" w:sz="0" w:space="0" w:color="auto"/>
            <w:left w:val="none" w:sz="0" w:space="0" w:color="auto"/>
            <w:bottom w:val="none" w:sz="0" w:space="0" w:color="auto"/>
            <w:right w:val="none" w:sz="0" w:space="0" w:color="auto"/>
          </w:divBdr>
          <w:divsChild>
            <w:div w:id="2109496404">
              <w:marLeft w:val="0"/>
              <w:marRight w:val="0"/>
              <w:marTop w:val="0"/>
              <w:marBottom w:val="0"/>
              <w:divBdr>
                <w:top w:val="none" w:sz="0" w:space="0" w:color="auto"/>
                <w:left w:val="none" w:sz="0" w:space="0" w:color="auto"/>
                <w:bottom w:val="none" w:sz="0" w:space="0" w:color="auto"/>
                <w:right w:val="none" w:sz="0" w:space="0" w:color="auto"/>
              </w:divBdr>
            </w:div>
          </w:divsChild>
        </w:div>
        <w:div w:id="756941351">
          <w:marLeft w:val="0"/>
          <w:marRight w:val="0"/>
          <w:marTop w:val="0"/>
          <w:marBottom w:val="0"/>
          <w:divBdr>
            <w:top w:val="none" w:sz="0" w:space="0" w:color="auto"/>
            <w:left w:val="none" w:sz="0" w:space="0" w:color="auto"/>
            <w:bottom w:val="none" w:sz="0" w:space="0" w:color="auto"/>
            <w:right w:val="none" w:sz="0" w:space="0" w:color="auto"/>
          </w:divBdr>
        </w:div>
      </w:divsChild>
    </w:div>
    <w:div w:id="468978288">
      <w:bodyDiv w:val="1"/>
      <w:marLeft w:val="0"/>
      <w:marRight w:val="0"/>
      <w:marTop w:val="0"/>
      <w:marBottom w:val="0"/>
      <w:divBdr>
        <w:top w:val="none" w:sz="0" w:space="0" w:color="auto"/>
        <w:left w:val="none" w:sz="0" w:space="0" w:color="auto"/>
        <w:bottom w:val="none" w:sz="0" w:space="0" w:color="auto"/>
        <w:right w:val="none" w:sz="0" w:space="0" w:color="auto"/>
      </w:divBdr>
    </w:div>
    <w:div w:id="473255715">
      <w:bodyDiv w:val="1"/>
      <w:marLeft w:val="0"/>
      <w:marRight w:val="0"/>
      <w:marTop w:val="0"/>
      <w:marBottom w:val="0"/>
      <w:divBdr>
        <w:top w:val="none" w:sz="0" w:space="0" w:color="auto"/>
        <w:left w:val="none" w:sz="0" w:space="0" w:color="auto"/>
        <w:bottom w:val="none" w:sz="0" w:space="0" w:color="auto"/>
        <w:right w:val="none" w:sz="0" w:space="0" w:color="auto"/>
      </w:divBdr>
    </w:div>
    <w:div w:id="481043426">
      <w:bodyDiv w:val="1"/>
      <w:marLeft w:val="0"/>
      <w:marRight w:val="0"/>
      <w:marTop w:val="0"/>
      <w:marBottom w:val="0"/>
      <w:divBdr>
        <w:top w:val="none" w:sz="0" w:space="0" w:color="auto"/>
        <w:left w:val="none" w:sz="0" w:space="0" w:color="auto"/>
        <w:bottom w:val="none" w:sz="0" w:space="0" w:color="auto"/>
        <w:right w:val="none" w:sz="0" w:space="0" w:color="auto"/>
      </w:divBdr>
      <w:divsChild>
        <w:div w:id="387262711">
          <w:marLeft w:val="0"/>
          <w:marRight w:val="0"/>
          <w:marTop w:val="0"/>
          <w:marBottom w:val="0"/>
          <w:divBdr>
            <w:top w:val="none" w:sz="0" w:space="0" w:color="auto"/>
            <w:left w:val="none" w:sz="0" w:space="0" w:color="auto"/>
            <w:bottom w:val="none" w:sz="0" w:space="0" w:color="auto"/>
            <w:right w:val="none" w:sz="0" w:space="0" w:color="auto"/>
          </w:divBdr>
          <w:divsChild>
            <w:div w:id="18050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2468">
      <w:bodyDiv w:val="1"/>
      <w:marLeft w:val="0"/>
      <w:marRight w:val="0"/>
      <w:marTop w:val="0"/>
      <w:marBottom w:val="0"/>
      <w:divBdr>
        <w:top w:val="none" w:sz="0" w:space="0" w:color="auto"/>
        <w:left w:val="none" w:sz="0" w:space="0" w:color="auto"/>
        <w:bottom w:val="none" w:sz="0" w:space="0" w:color="auto"/>
        <w:right w:val="none" w:sz="0" w:space="0" w:color="auto"/>
      </w:divBdr>
      <w:divsChild>
        <w:div w:id="2075809906">
          <w:marLeft w:val="0"/>
          <w:marRight w:val="0"/>
          <w:marTop w:val="121"/>
          <w:marBottom w:val="0"/>
          <w:divBdr>
            <w:top w:val="none" w:sz="0" w:space="0" w:color="auto"/>
            <w:left w:val="none" w:sz="0" w:space="0" w:color="auto"/>
            <w:bottom w:val="none" w:sz="0" w:space="0" w:color="auto"/>
            <w:right w:val="none" w:sz="0" w:space="0" w:color="auto"/>
          </w:divBdr>
        </w:div>
      </w:divsChild>
    </w:div>
    <w:div w:id="508253494">
      <w:bodyDiv w:val="1"/>
      <w:marLeft w:val="0"/>
      <w:marRight w:val="0"/>
      <w:marTop w:val="0"/>
      <w:marBottom w:val="0"/>
      <w:divBdr>
        <w:top w:val="none" w:sz="0" w:space="0" w:color="auto"/>
        <w:left w:val="none" w:sz="0" w:space="0" w:color="auto"/>
        <w:bottom w:val="none" w:sz="0" w:space="0" w:color="auto"/>
        <w:right w:val="none" w:sz="0" w:space="0" w:color="auto"/>
      </w:divBdr>
    </w:div>
    <w:div w:id="509563308">
      <w:bodyDiv w:val="1"/>
      <w:marLeft w:val="0"/>
      <w:marRight w:val="0"/>
      <w:marTop w:val="0"/>
      <w:marBottom w:val="0"/>
      <w:divBdr>
        <w:top w:val="none" w:sz="0" w:space="0" w:color="auto"/>
        <w:left w:val="none" w:sz="0" w:space="0" w:color="auto"/>
        <w:bottom w:val="none" w:sz="0" w:space="0" w:color="auto"/>
        <w:right w:val="none" w:sz="0" w:space="0" w:color="auto"/>
      </w:divBdr>
    </w:div>
    <w:div w:id="510680267">
      <w:bodyDiv w:val="1"/>
      <w:marLeft w:val="0"/>
      <w:marRight w:val="0"/>
      <w:marTop w:val="0"/>
      <w:marBottom w:val="0"/>
      <w:divBdr>
        <w:top w:val="none" w:sz="0" w:space="0" w:color="auto"/>
        <w:left w:val="none" w:sz="0" w:space="0" w:color="auto"/>
        <w:bottom w:val="none" w:sz="0" w:space="0" w:color="auto"/>
        <w:right w:val="none" w:sz="0" w:space="0" w:color="auto"/>
      </w:divBdr>
      <w:divsChild>
        <w:div w:id="1385713807">
          <w:marLeft w:val="0"/>
          <w:marRight w:val="0"/>
          <w:marTop w:val="121"/>
          <w:marBottom w:val="0"/>
          <w:divBdr>
            <w:top w:val="none" w:sz="0" w:space="0" w:color="auto"/>
            <w:left w:val="none" w:sz="0" w:space="0" w:color="auto"/>
            <w:bottom w:val="none" w:sz="0" w:space="0" w:color="auto"/>
            <w:right w:val="none" w:sz="0" w:space="0" w:color="auto"/>
          </w:divBdr>
        </w:div>
      </w:divsChild>
    </w:div>
    <w:div w:id="511068057">
      <w:bodyDiv w:val="1"/>
      <w:marLeft w:val="0"/>
      <w:marRight w:val="0"/>
      <w:marTop w:val="0"/>
      <w:marBottom w:val="0"/>
      <w:divBdr>
        <w:top w:val="none" w:sz="0" w:space="0" w:color="auto"/>
        <w:left w:val="none" w:sz="0" w:space="0" w:color="auto"/>
        <w:bottom w:val="none" w:sz="0" w:space="0" w:color="auto"/>
        <w:right w:val="none" w:sz="0" w:space="0" w:color="auto"/>
      </w:divBdr>
    </w:div>
    <w:div w:id="513345950">
      <w:bodyDiv w:val="1"/>
      <w:marLeft w:val="0"/>
      <w:marRight w:val="0"/>
      <w:marTop w:val="0"/>
      <w:marBottom w:val="0"/>
      <w:divBdr>
        <w:top w:val="none" w:sz="0" w:space="0" w:color="auto"/>
        <w:left w:val="none" w:sz="0" w:space="0" w:color="auto"/>
        <w:bottom w:val="none" w:sz="0" w:space="0" w:color="auto"/>
        <w:right w:val="none" w:sz="0" w:space="0" w:color="auto"/>
      </w:divBdr>
      <w:divsChild>
        <w:div w:id="253824619">
          <w:marLeft w:val="0"/>
          <w:marRight w:val="0"/>
          <w:marTop w:val="121"/>
          <w:marBottom w:val="0"/>
          <w:divBdr>
            <w:top w:val="none" w:sz="0" w:space="0" w:color="auto"/>
            <w:left w:val="none" w:sz="0" w:space="0" w:color="auto"/>
            <w:bottom w:val="none" w:sz="0" w:space="0" w:color="auto"/>
            <w:right w:val="none" w:sz="0" w:space="0" w:color="auto"/>
          </w:divBdr>
        </w:div>
      </w:divsChild>
    </w:div>
    <w:div w:id="534001822">
      <w:bodyDiv w:val="1"/>
      <w:marLeft w:val="0"/>
      <w:marRight w:val="0"/>
      <w:marTop w:val="0"/>
      <w:marBottom w:val="0"/>
      <w:divBdr>
        <w:top w:val="none" w:sz="0" w:space="0" w:color="auto"/>
        <w:left w:val="none" w:sz="0" w:space="0" w:color="auto"/>
        <w:bottom w:val="none" w:sz="0" w:space="0" w:color="auto"/>
        <w:right w:val="none" w:sz="0" w:space="0" w:color="auto"/>
      </w:divBdr>
    </w:div>
    <w:div w:id="534536327">
      <w:bodyDiv w:val="1"/>
      <w:marLeft w:val="0"/>
      <w:marRight w:val="0"/>
      <w:marTop w:val="0"/>
      <w:marBottom w:val="0"/>
      <w:divBdr>
        <w:top w:val="none" w:sz="0" w:space="0" w:color="auto"/>
        <w:left w:val="none" w:sz="0" w:space="0" w:color="auto"/>
        <w:bottom w:val="none" w:sz="0" w:space="0" w:color="auto"/>
        <w:right w:val="none" w:sz="0" w:space="0" w:color="auto"/>
      </w:divBdr>
    </w:div>
    <w:div w:id="546718653">
      <w:bodyDiv w:val="1"/>
      <w:marLeft w:val="0"/>
      <w:marRight w:val="0"/>
      <w:marTop w:val="0"/>
      <w:marBottom w:val="0"/>
      <w:divBdr>
        <w:top w:val="none" w:sz="0" w:space="0" w:color="auto"/>
        <w:left w:val="none" w:sz="0" w:space="0" w:color="auto"/>
        <w:bottom w:val="none" w:sz="0" w:space="0" w:color="auto"/>
        <w:right w:val="none" w:sz="0" w:space="0" w:color="auto"/>
      </w:divBdr>
    </w:div>
    <w:div w:id="550845605">
      <w:bodyDiv w:val="1"/>
      <w:marLeft w:val="0"/>
      <w:marRight w:val="0"/>
      <w:marTop w:val="0"/>
      <w:marBottom w:val="0"/>
      <w:divBdr>
        <w:top w:val="none" w:sz="0" w:space="0" w:color="auto"/>
        <w:left w:val="none" w:sz="0" w:space="0" w:color="auto"/>
        <w:bottom w:val="none" w:sz="0" w:space="0" w:color="auto"/>
        <w:right w:val="none" w:sz="0" w:space="0" w:color="auto"/>
      </w:divBdr>
    </w:div>
    <w:div w:id="559482829">
      <w:bodyDiv w:val="1"/>
      <w:marLeft w:val="0"/>
      <w:marRight w:val="0"/>
      <w:marTop w:val="0"/>
      <w:marBottom w:val="0"/>
      <w:divBdr>
        <w:top w:val="none" w:sz="0" w:space="0" w:color="auto"/>
        <w:left w:val="none" w:sz="0" w:space="0" w:color="auto"/>
        <w:bottom w:val="none" w:sz="0" w:space="0" w:color="auto"/>
        <w:right w:val="none" w:sz="0" w:space="0" w:color="auto"/>
      </w:divBdr>
    </w:div>
    <w:div w:id="586036772">
      <w:bodyDiv w:val="1"/>
      <w:marLeft w:val="0"/>
      <w:marRight w:val="0"/>
      <w:marTop w:val="0"/>
      <w:marBottom w:val="0"/>
      <w:divBdr>
        <w:top w:val="none" w:sz="0" w:space="0" w:color="auto"/>
        <w:left w:val="none" w:sz="0" w:space="0" w:color="auto"/>
        <w:bottom w:val="none" w:sz="0" w:space="0" w:color="auto"/>
        <w:right w:val="none" w:sz="0" w:space="0" w:color="auto"/>
      </w:divBdr>
    </w:div>
    <w:div w:id="600114125">
      <w:bodyDiv w:val="1"/>
      <w:marLeft w:val="0"/>
      <w:marRight w:val="0"/>
      <w:marTop w:val="0"/>
      <w:marBottom w:val="0"/>
      <w:divBdr>
        <w:top w:val="none" w:sz="0" w:space="0" w:color="auto"/>
        <w:left w:val="none" w:sz="0" w:space="0" w:color="auto"/>
        <w:bottom w:val="none" w:sz="0" w:space="0" w:color="auto"/>
        <w:right w:val="none" w:sz="0" w:space="0" w:color="auto"/>
      </w:divBdr>
    </w:div>
    <w:div w:id="612591087">
      <w:bodyDiv w:val="1"/>
      <w:marLeft w:val="0"/>
      <w:marRight w:val="0"/>
      <w:marTop w:val="0"/>
      <w:marBottom w:val="0"/>
      <w:divBdr>
        <w:top w:val="none" w:sz="0" w:space="0" w:color="auto"/>
        <w:left w:val="none" w:sz="0" w:space="0" w:color="auto"/>
        <w:bottom w:val="none" w:sz="0" w:space="0" w:color="auto"/>
        <w:right w:val="none" w:sz="0" w:space="0" w:color="auto"/>
      </w:divBdr>
    </w:div>
    <w:div w:id="625309948">
      <w:bodyDiv w:val="1"/>
      <w:marLeft w:val="0"/>
      <w:marRight w:val="0"/>
      <w:marTop w:val="0"/>
      <w:marBottom w:val="0"/>
      <w:divBdr>
        <w:top w:val="none" w:sz="0" w:space="0" w:color="auto"/>
        <w:left w:val="none" w:sz="0" w:space="0" w:color="auto"/>
        <w:bottom w:val="none" w:sz="0" w:space="0" w:color="auto"/>
        <w:right w:val="none" w:sz="0" w:space="0" w:color="auto"/>
      </w:divBdr>
      <w:divsChild>
        <w:div w:id="1924606144">
          <w:marLeft w:val="0"/>
          <w:marRight w:val="0"/>
          <w:marTop w:val="0"/>
          <w:marBottom w:val="0"/>
          <w:divBdr>
            <w:top w:val="none" w:sz="0" w:space="0" w:color="auto"/>
            <w:left w:val="none" w:sz="0" w:space="0" w:color="auto"/>
            <w:bottom w:val="none" w:sz="0" w:space="0" w:color="auto"/>
            <w:right w:val="none" w:sz="0" w:space="0" w:color="auto"/>
          </w:divBdr>
        </w:div>
        <w:div w:id="1913654641">
          <w:marLeft w:val="0"/>
          <w:marRight w:val="0"/>
          <w:marTop w:val="0"/>
          <w:marBottom w:val="0"/>
          <w:divBdr>
            <w:top w:val="none" w:sz="0" w:space="0" w:color="auto"/>
            <w:left w:val="none" w:sz="0" w:space="0" w:color="auto"/>
            <w:bottom w:val="none" w:sz="0" w:space="0" w:color="auto"/>
            <w:right w:val="none" w:sz="0" w:space="0" w:color="auto"/>
          </w:divBdr>
        </w:div>
      </w:divsChild>
    </w:div>
    <w:div w:id="627248550">
      <w:bodyDiv w:val="1"/>
      <w:marLeft w:val="0"/>
      <w:marRight w:val="0"/>
      <w:marTop w:val="0"/>
      <w:marBottom w:val="0"/>
      <w:divBdr>
        <w:top w:val="none" w:sz="0" w:space="0" w:color="auto"/>
        <w:left w:val="none" w:sz="0" w:space="0" w:color="auto"/>
        <w:bottom w:val="none" w:sz="0" w:space="0" w:color="auto"/>
        <w:right w:val="none" w:sz="0" w:space="0" w:color="auto"/>
      </w:divBdr>
    </w:div>
    <w:div w:id="642005808">
      <w:bodyDiv w:val="1"/>
      <w:marLeft w:val="0"/>
      <w:marRight w:val="0"/>
      <w:marTop w:val="0"/>
      <w:marBottom w:val="0"/>
      <w:divBdr>
        <w:top w:val="none" w:sz="0" w:space="0" w:color="auto"/>
        <w:left w:val="none" w:sz="0" w:space="0" w:color="auto"/>
        <w:bottom w:val="none" w:sz="0" w:space="0" w:color="auto"/>
        <w:right w:val="none" w:sz="0" w:space="0" w:color="auto"/>
      </w:divBdr>
    </w:div>
    <w:div w:id="654837926">
      <w:bodyDiv w:val="1"/>
      <w:marLeft w:val="0"/>
      <w:marRight w:val="0"/>
      <w:marTop w:val="0"/>
      <w:marBottom w:val="0"/>
      <w:divBdr>
        <w:top w:val="none" w:sz="0" w:space="0" w:color="auto"/>
        <w:left w:val="none" w:sz="0" w:space="0" w:color="auto"/>
        <w:bottom w:val="none" w:sz="0" w:space="0" w:color="auto"/>
        <w:right w:val="none" w:sz="0" w:space="0" w:color="auto"/>
      </w:divBdr>
    </w:div>
    <w:div w:id="662199015">
      <w:bodyDiv w:val="1"/>
      <w:marLeft w:val="0"/>
      <w:marRight w:val="0"/>
      <w:marTop w:val="0"/>
      <w:marBottom w:val="0"/>
      <w:divBdr>
        <w:top w:val="none" w:sz="0" w:space="0" w:color="auto"/>
        <w:left w:val="none" w:sz="0" w:space="0" w:color="auto"/>
        <w:bottom w:val="none" w:sz="0" w:space="0" w:color="auto"/>
        <w:right w:val="none" w:sz="0" w:space="0" w:color="auto"/>
      </w:divBdr>
    </w:div>
    <w:div w:id="663165460">
      <w:bodyDiv w:val="1"/>
      <w:marLeft w:val="0"/>
      <w:marRight w:val="0"/>
      <w:marTop w:val="0"/>
      <w:marBottom w:val="0"/>
      <w:divBdr>
        <w:top w:val="none" w:sz="0" w:space="0" w:color="auto"/>
        <w:left w:val="none" w:sz="0" w:space="0" w:color="auto"/>
        <w:bottom w:val="none" w:sz="0" w:space="0" w:color="auto"/>
        <w:right w:val="none" w:sz="0" w:space="0" w:color="auto"/>
      </w:divBdr>
    </w:div>
    <w:div w:id="663898645">
      <w:bodyDiv w:val="1"/>
      <w:marLeft w:val="0"/>
      <w:marRight w:val="0"/>
      <w:marTop w:val="0"/>
      <w:marBottom w:val="0"/>
      <w:divBdr>
        <w:top w:val="none" w:sz="0" w:space="0" w:color="auto"/>
        <w:left w:val="none" w:sz="0" w:space="0" w:color="auto"/>
        <w:bottom w:val="none" w:sz="0" w:space="0" w:color="auto"/>
        <w:right w:val="none" w:sz="0" w:space="0" w:color="auto"/>
      </w:divBdr>
    </w:div>
    <w:div w:id="676463185">
      <w:bodyDiv w:val="1"/>
      <w:marLeft w:val="0"/>
      <w:marRight w:val="0"/>
      <w:marTop w:val="0"/>
      <w:marBottom w:val="0"/>
      <w:divBdr>
        <w:top w:val="none" w:sz="0" w:space="0" w:color="auto"/>
        <w:left w:val="none" w:sz="0" w:space="0" w:color="auto"/>
        <w:bottom w:val="none" w:sz="0" w:space="0" w:color="auto"/>
        <w:right w:val="none" w:sz="0" w:space="0" w:color="auto"/>
      </w:divBdr>
      <w:divsChild>
        <w:div w:id="1011877713">
          <w:marLeft w:val="0"/>
          <w:marRight w:val="0"/>
          <w:marTop w:val="0"/>
          <w:marBottom w:val="0"/>
          <w:divBdr>
            <w:top w:val="none" w:sz="0" w:space="0" w:color="auto"/>
            <w:left w:val="none" w:sz="0" w:space="0" w:color="auto"/>
            <w:bottom w:val="none" w:sz="0" w:space="0" w:color="auto"/>
            <w:right w:val="none" w:sz="0" w:space="0" w:color="auto"/>
          </w:divBdr>
          <w:divsChild>
            <w:div w:id="10395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726">
      <w:bodyDiv w:val="1"/>
      <w:marLeft w:val="0"/>
      <w:marRight w:val="0"/>
      <w:marTop w:val="0"/>
      <w:marBottom w:val="0"/>
      <w:divBdr>
        <w:top w:val="none" w:sz="0" w:space="0" w:color="auto"/>
        <w:left w:val="none" w:sz="0" w:space="0" w:color="auto"/>
        <w:bottom w:val="none" w:sz="0" w:space="0" w:color="auto"/>
        <w:right w:val="none" w:sz="0" w:space="0" w:color="auto"/>
      </w:divBdr>
    </w:div>
    <w:div w:id="680935663">
      <w:bodyDiv w:val="1"/>
      <w:marLeft w:val="0"/>
      <w:marRight w:val="0"/>
      <w:marTop w:val="0"/>
      <w:marBottom w:val="0"/>
      <w:divBdr>
        <w:top w:val="none" w:sz="0" w:space="0" w:color="auto"/>
        <w:left w:val="none" w:sz="0" w:space="0" w:color="auto"/>
        <w:bottom w:val="none" w:sz="0" w:space="0" w:color="auto"/>
        <w:right w:val="none" w:sz="0" w:space="0" w:color="auto"/>
      </w:divBdr>
    </w:div>
    <w:div w:id="692927162">
      <w:bodyDiv w:val="1"/>
      <w:marLeft w:val="0"/>
      <w:marRight w:val="0"/>
      <w:marTop w:val="0"/>
      <w:marBottom w:val="0"/>
      <w:divBdr>
        <w:top w:val="none" w:sz="0" w:space="0" w:color="auto"/>
        <w:left w:val="none" w:sz="0" w:space="0" w:color="auto"/>
        <w:bottom w:val="none" w:sz="0" w:space="0" w:color="auto"/>
        <w:right w:val="none" w:sz="0" w:space="0" w:color="auto"/>
      </w:divBdr>
    </w:div>
    <w:div w:id="698315463">
      <w:bodyDiv w:val="1"/>
      <w:marLeft w:val="0"/>
      <w:marRight w:val="0"/>
      <w:marTop w:val="0"/>
      <w:marBottom w:val="0"/>
      <w:divBdr>
        <w:top w:val="none" w:sz="0" w:space="0" w:color="auto"/>
        <w:left w:val="none" w:sz="0" w:space="0" w:color="auto"/>
        <w:bottom w:val="none" w:sz="0" w:space="0" w:color="auto"/>
        <w:right w:val="none" w:sz="0" w:space="0" w:color="auto"/>
      </w:divBdr>
    </w:div>
    <w:div w:id="716198093">
      <w:bodyDiv w:val="1"/>
      <w:marLeft w:val="0"/>
      <w:marRight w:val="0"/>
      <w:marTop w:val="0"/>
      <w:marBottom w:val="0"/>
      <w:divBdr>
        <w:top w:val="none" w:sz="0" w:space="0" w:color="auto"/>
        <w:left w:val="none" w:sz="0" w:space="0" w:color="auto"/>
        <w:bottom w:val="none" w:sz="0" w:space="0" w:color="auto"/>
        <w:right w:val="none" w:sz="0" w:space="0" w:color="auto"/>
      </w:divBdr>
    </w:div>
    <w:div w:id="724184638">
      <w:bodyDiv w:val="1"/>
      <w:marLeft w:val="0"/>
      <w:marRight w:val="0"/>
      <w:marTop w:val="0"/>
      <w:marBottom w:val="0"/>
      <w:divBdr>
        <w:top w:val="none" w:sz="0" w:space="0" w:color="auto"/>
        <w:left w:val="none" w:sz="0" w:space="0" w:color="auto"/>
        <w:bottom w:val="none" w:sz="0" w:space="0" w:color="auto"/>
        <w:right w:val="none" w:sz="0" w:space="0" w:color="auto"/>
      </w:divBdr>
    </w:div>
    <w:div w:id="762147092">
      <w:bodyDiv w:val="1"/>
      <w:marLeft w:val="0"/>
      <w:marRight w:val="0"/>
      <w:marTop w:val="0"/>
      <w:marBottom w:val="0"/>
      <w:divBdr>
        <w:top w:val="none" w:sz="0" w:space="0" w:color="auto"/>
        <w:left w:val="none" w:sz="0" w:space="0" w:color="auto"/>
        <w:bottom w:val="none" w:sz="0" w:space="0" w:color="auto"/>
        <w:right w:val="none" w:sz="0" w:space="0" w:color="auto"/>
      </w:divBdr>
      <w:divsChild>
        <w:div w:id="1836340352">
          <w:marLeft w:val="0"/>
          <w:marRight w:val="0"/>
          <w:marTop w:val="0"/>
          <w:marBottom w:val="0"/>
          <w:divBdr>
            <w:top w:val="none" w:sz="0" w:space="0" w:color="auto"/>
            <w:left w:val="none" w:sz="0" w:space="0" w:color="auto"/>
            <w:bottom w:val="none" w:sz="0" w:space="0" w:color="auto"/>
            <w:right w:val="none" w:sz="0" w:space="0" w:color="auto"/>
          </w:divBdr>
        </w:div>
        <w:div w:id="1507209260">
          <w:marLeft w:val="0"/>
          <w:marRight w:val="0"/>
          <w:marTop w:val="0"/>
          <w:marBottom w:val="0"/>
          <w:divBdr>
            <w:top w:val="none" w:sz="0" w:space="0" w:color="auto"/>
            <w:left w:val="none" w:sz="0" w:space="0" w:color="auto"/>
            <w:bottom w:val="none" w:sz="0" w:space="0" w:color="auto"/>
            <w:right w:val="none" w:sz="0" w:space="0" w:color="auto"/>
          </w:divBdr>
        </w:div>
      </w:divsChild>
    </w:div>
    <w:div w:id="767655395">
      <w:bodyDiv w:val="1"/>
      <w:marLeft w:val="0"/>
      <w:marRight w:val="0"/>
      <w:marTop w:val="0"/>
      <w:marBottom w:val="0"/>
      <w:divBdr>
        <w:top w:val="none" w:sz="0" w:space="0" w:color="auto"/>
        <w:left w:val="none" w:sz="0" w:space="0" w:color="auto"/>
        <w:bottom w:val="none" w:sz="0" w:space="0" w:color="auto"/>
        <w:right w:val="none" w:sz="0" w:space="0" w:color="auto"/>
      </w:divBdr>
    </w:div>
    <w:div w:id="774790769">
      <w:bodyDiv w:val="1"/>
      <w:marLeft w:val="0"/>
      <w:marRight w:val="0"/>
      <w:marTop w:val="0"/>
      <w:marBottom w:val="0"/>
      <w:divBdr>
        <w:top w:val="none" w:sz="0" w:space="0" w:color="auto"/>
        <w:left w:val="none" w:sz="0" w:space="0" w:color="auto"/>
        <w:bottom w:val="none" w:sz="0" w:space="0" w:color="auto"/>
        <w:right w:val="none" w:sz="0" w:space="0" w:color="auto"/>
      </w:divBdr>
    </w:div>
    <w:div w:id="781649988">
      <w:bodyDiv w:val="1"/>
      <w:marLeft w:val="0"/>
      <w:marRight w:val="0"/>
      <w:marTop w:val="0"/>
      <w:marBottom w:val="0"/>
      <w:divBdr>
        <w:top w:val="none" w:sz="0" w:space="0" w:color="auto"/>
        <w:left w:val="none" w:sz="0" w:space="0" w:color="auto"/>
        <w:bottom w:val="none" w:sz="0" w:space="0" w:color="auto"/>
        <w:right w:val="none" w:sz="0" w:space="0" w:color="auto"/>
      </w:divBdr>
    </w:div>
    <w:div w:id="786197996">
      <w:bodyDiv w:val="1"/>
      <w:marLeft w:val="0"/>
      <w:marRight w:val="0"/>
      <w:marTop w:val="0"/>
      <w:marBottom w:val="0"/>
      <w:divBdr>
        <w:top w:val="none" w:sz="0" w:space="0" w:color="auto"/>
        <w:left w:val="none" w:sz="0" w:space="0" w:color="auto"/>
        <w:bottom w:val="none" w:sz="0" w:space="0" w:color="auto"/>
        <w:right w:val="none" w:sz="0" w:space="0" w:color="auto"/>
      </w:divBdr>
      <w:divsChild>
        <w:div w:id="748308619">
          <w:marLeft w:val="0"/>
          <w:marRight w:val="0"/>
          <w:marTop w:val="0"/>
          <w:marBottom w:val="0"/>
          <w:divBdr>
            <w:top w:val="none" w:sz="0" w:space="0" w:color="auto"/>
            <w:left w:val="none" w:sz="0" w:space="0" w:color="auto"/>
            <w:bottom w:val="none" w:sz="0" w:space="0" w:color="auto"/>
            <w:right w:val="none" w:sz="0" w:space="0" w:color="auto"/>
          </w:divBdr>
        </w:div>
        <w:div w:id="228200093">
          <w:marLeft w:val="0"/>
          <w:marRight w:val="0"/>
          <w:marTop w:val="0"/>
          <w:marBottom w:val="0"/>
          <w:divBdr>
            <w:top w:val="none" w:sz="0" w:space="0" w:color="auto"/>
            <w:left w:val="none" w:sz="0" w:space="0" w:color="auto"/>
            <w:bottom w:val="none" w:sz="0" w:space="0" w:color="auto"/>
            <w:right w:val="none" w:sz="0" w:space="0" w:color="auto"/>
          </w:divBdr>
        </w:div>
      </w:divsChild>
    </w:div>
    <w:div w:id="790127250">
      <w:bodyDiv w:val="1"/>
      <w:marLeft w:val="0"/>
      <w:marRight w:val="0"/>
      <w:marTop w:val="0"/>
      <w:marBottom w:val="0"/>
      <w:divBdr>
        <w:top w:val="none" w:sz="0" w:space="0" w:color="auto"/>
        <w:left w:val="none" w:sz="0" w:space="0" w:color="auto"/>
        <w:bottom w:val="none" w:sz="0" w:space="0" w:color="auto"/>
        <w:right w:val="none" w:sz="0" w:space="0" w:color="auto"/>
      </w:divBdr>
      <w:divsChild>
        <w:div w:id="387192490">
          <w:marLeft w:val="0"/>
          <w:marRight w:val="0"/>
          <w:marTop w:val="0"/>
          <w:marBottom w:val="0"/>
          <w:divBdr>
            <w:top w:val="none" w:sz="0" w:space="0" w:color="auto"/>
            <w:left w:val="none" w:sz="0" w:space="0" w:color="auto"/>
            <w:bottom w:val="none" w:sz="0" w:space="0" w:color="auto"/>
            <w:right w:val="none" w:sz="0" w:space="0" w:color="auto"/>
          </w:divBdr>
        </w:div>
        <w:div w:id="327100246">
          <w:marLeft w:val="0"/>
          <w:marRight w:val="0"/>
          <w:marTop w:val="0"/>
          <w:marBottom w:val="0"/>
          <w:divBdr>
            <w:top w:val="none" w:sz="0" w:space="0" w:color="auto"/>
            <w:left w:val="none" w:sz="0" w:space="0" w:color="auto"/>
            <w:bottom w:val="none" w:sz="0" w:space="0" w:color="auto"/>
            <w:right w:val="none" w:sz="0" w:space="0" w:color="auto"/>
          </w:divBdr>
        </w:div>
      </w:divsChild>
    </w:div>
    <w:div w:id="799227882">
      <w:bodyDiv w:val="1"/>
      <w:marLeft w:val="0"/>
      <w:marRight w:val="0"/>
      <w:marTop w:val="0"/>
      <w:marBottom w:val="0"/>
      <w:divBdr>
        <w:top w:val="none" w:sz="0" w:space="0" w:color="auto"/>
        <w:left w:val="none" w:sz="0" w:space="0" w:color="auto"/>
        <w:bottom w:val="none" w:sz="0" w:space="0" w:color="auto"/>
        <w:right w:val="none" w:sz="0" w:space="0" w:color="auto"/>
      </w:divBdr>
    </w:div>
    <w:div w:id="803625016">
      <w:bodyDiv w:val="1"/>
      <w:marLeft w:val="0"/>
      <w:marRight w:val="0"/>
      <w:marTop w:val="0"/>
      <w:marBottom w:val="0"/>
      <w:divBdr>
        <w:top w:val="none" w:sz="0" w:space="0" w:color="auto"/>
        <w:left w:val="none" w:sz="0" w:space="0" w:color="auto"/>
        <w:bottom w:val="none" w:sz="0" w:space="0" w:color="auto"/>
        <w:right w:val="none" w:sz="0" w:space="0" w:color="auto"/>
      </w:divBdr>
      <w:divsChild>
        <w:div w:id="326831593">
          <w:marLeft w:val="0"/>
          <w:marRight w:val="0"/>
          <w:marTop w:val="0"/>
          <w:marBottom w:val="0"/>
          <w:divBdr>
            <w:top w:val="none" w:sz="0" w:space="0" w:color="auto"/>
            <w:left w:val="none" w:sz="0" w:space="0" w:color="auto"/>
            <w:bottom w:val="none" w:sz="0" w:space="0" w:color="auto"/>
            <w:right w:val="none" w:sz="0" w:space="0" w:color="auto"/>
          </w:divBdr>
          <w:divsChild>
            <w:div w:id="54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111">
      <w:bodyDiv w:val="1"/>
      <w:marLeft w:val="0"/>
      <w:marRight w:val="0"/>
      <w:marTop w:val="0"/>
      <w:marBottom w:val="0"/>
      <w:divBdr>
        <w:top w:val="none" w:sz="0" w:space="0" w:color="auto"/>
        <w:left w:val="none" w:sz="0" w:space="0" w:color="auto"/>
        <w:bottom w:val="none" w:sz="0" w:space="0" w:color="auto"/>
        <w:right w:val="none" w:sz="0" w:space="0" w:color="auto"/>
      </w:divBdr>
    </w:div>
    <w:div w:id="815415308">
      <w:bodyDiv w:val="1"/>
      <w:marLeft w:val="0"/>
      <w:marRight w:val="0"/>
      <w:marTop w:val="0"/>
      <w:marBottom w:val="0"/>
      <w:divBdr>
        <w:top w:val="none" w:sz="0" w:space="0" w:color="auto"/>
        <w:left w:val="none" w:sz="0" w:space="0" w:color="auto"/>
        <w:bottom w:val="none" w:sz="0" w:space="0" w:color="auto"/>
        <w:right w:val="none" w:sz="0" w:space="0" w:color="auto"/>
      </w:divBdr>
    </w:div>
    <w:div w:id="822238769">
      <w:bodyDiv w:val="1"/>
      <w:marLeft w:val="0"/>
      <w:marRight w:val="0"/>
      <w:marTop w:val="0"/>
      <w:marBottom w:val="0"/>
      <w:divBdr>
        <w:top w:val="none" w:sz="0" w:space="0" w:color="auto"/>
        <w:left w:val="none" w:sz="0" w:space="0" w:color="auto"/>
        <w:bottom w:val="none" w:sz="0" w:space="0" w:color="auto"/>
        <w:right w:val="none" w:sz="0" w:space="0" w:color="auto"/>
      </w:divBdr>
    </w:div>
    <w:div w:id="837503523">
      <w:bodyDiv w:val="1"/>
      <w:marLeft w:val="0"/>
      <w:marRight w:val="0"/>
      <w:marTop w:val="0"/>
      <w:marBottom w:val="0"/>
      <w:divBdr>
        <w:top w:val="none" w:sz="0" w:space="0" w:color="auto"/>
        <w:left w:val="none" w:sz="0" w:space="0" w:color="auto"/>
        <w:bottom w:val="none" w:sz="0" w:space="0" w:color="auto"/>
        <w:right w:val="none" w:sz="0" w:space="0" w:color="auto"/>
      </w:divBdr>
    </w:div>
    <w:div w:id="838622179">
      <w:bodyDiv w:val="1"/>
      <w:marLeft w:val="0"/>
      <w:marRight w:val="0"/>
      <w:marTop w:val="0"/>
      <w:marBottom w:val="0"/>
      <w:divBdr>
        <w:top w:val="none" w:sz="0" w:space="0" w:color="auto"/>
        <w:left w:val="none" w:sz="0" w:space="0" w:color="auto"/>
        <w:bottom w:val="none" w:sz="0" w:space="0" w:color="auto"/>
        <w:right w:val="none" w:sz="0" w:space="0" w:color="auto"/>
      </w:divBdr>
    </w:div>
    <w:div w:id="841243653">
      <w:bodyDiv w:val="1"/>
      <w:marLeft w:val="0"/>
      <w:marRight w:val="0"/>
      <w:marTop w:val="0"/>
      <w:marBottom w:val="0"/>
      <w:divBdr>
        <w:top w:val="none" w:sz="0" w:space="0" w:color="auto"/>
        <w:left w:val="none" w:sz="0" w:space="0" w:color="auto"/>
        <w:bottom w:val="none" w:sz="0" w:space="0" w:color="auto"/>
        <w:right w:val="none" w:sz="0" w:space="0" w:color="auto"/>
      </w:divBdr>
    </w:div>
    <w:div w:id="845290757">
      <w:bodyDiv w:val="1"/>
      <w:marLeft w:val="0"/>
      <w:marRight w:val="0"/>
      <w:marTop w:val="0"/>
      <w:marBottom w:val="0"/>
      <w:divBdr>
        <w:top w:val="none" w:sz="0" w:space="0" w:color="auto"/>
        <w:left w:val="none" w:sz="0" w:space="0" w:color="auto"/>
        <w:bottom w:val="none" w:sz="0" w:space="0" w:color="auto"/>
        <w:right w:val="none" w:sz="0" w:space="0" w:color="auto"/>
      </w:divBdr>
    </w:div>
    <w:div w:id="850872115">
      <w:bodyDiv w:val="1"/>
      <w:marLeft w:val="0"/>
      <w:marRight w:val="0"/>
      <w:marTop w:val="0"/>
      <w:marBottom w:val="0"/>
      <w:divBdr>
        <w:top w:val="none" w:sz="0" w:space="0" w:color="auto"/>
        <w:left w:val="none" w:sz="0" w:space="0" w:color="auto"/>
        <w:bottom w:val="none" w:sz="0" w:space="0" w:color="auto"/>
        <w:right w:val="none" w:sz="0" w:space="0" w:color="auto"/>
      </w:divBdr>
    </w:div>
    <w:div w:id="853812517">
      <w:bodyDiv w:val="1"/>
      <w:marLeft w:val="0"/>
      <w:marRight w:val="0"/>
      <w:marTop w:val="0"/>
      <w:marBottom w:val="0"/>
      <w:divBdr>
        <w:top w:val="none" w:sz="0" w:space="0" w:color="auto"/>
        <w:left w:val="none" w:sz="0" w:space="0" w:color="auto"/>
        <w:bottom w:val="none" w:sz="0" w:space="0" w:color="auto"/>
        <w:right w:val="none" w:sz="0" w:space="0" w:color="auto"/>
      </w:divBdr>
    </w:div>
    <w:div w:id="856887865">
      <w:bodyDiv w:val="1"/>
      <w:marLeft w:val="0"/>
      <w:marRight w:val="0"/>
      <w:marTop w:val="0"/>
      <w:marBottom w:val="0"/>
      <w:divBdr>
        <w:top w:val="none" w:sz="0" w:space="0" w:color="auto"/>
        <w:left w:val="none" w:sz="0" w:space="0" w:color="auto"/>
        <w:bottom w:val="none" w:sz="0" w:space="0" w:color="auto"/>
        <w:right w:val="none" w:sz="0" w:space="0" w:color="auto"/>
      </w:divBdr>
    </w:div>
    <w:div w:id="860238486">
      <w:bodyDiv w:val="1"/>
      <w:marLeft w:val="0"/>
      <w:marRight w:val="0"/>
      <w:marTop w:val="0"/>
      <w:marBottom w:val="0"/>
      <w:divBdr>
        <w:top w:val="none" w:sz="0" w:space="0" w:color="auto"/>
        <w:left w:val="none" w:sz="0" w:space="0" w:color="auto"/>
        <w:bottom w:val="none" w:sz="0" w:space="0" w:color="auto"/>
        <w:right w:val="none" w:sz="0" w:space="0" w:color="auto"/>
      </w:divBdr>
      <w:divsChild>
        <w:div w:id="1694915465">
          <w:marLeft w:val="0"/>
          <w:marRight w:val="0"/>
          <w:marTop w:val="121"/>
          <w:marBottom w:val="0"/>
          <w:divBdr>
            <w:top w:val="none" w:sz="0" w:space="0" w:color="auto"/>
            <w:left w:val="none" w:sz="0" w:space="0" w:color="auto"/>
            <w:bottom w:val="none" w:sz="0" w:space="0" w:color="auto"/>
            <w:right w:val="none" w:sz="0" w:space="0" w:color="auto"/>
          </w:divBdr>
        </w:div>
      </w:divsChild>
    </w:div>
    <w:div w:id="865364121">
      <w:bodyDiv w:val="1"/>
      <w:marLeft w:val="0"/>
      <w:marRight w:val="0"/>
      <w:marTop w:val="0"/>
      <w:marBottom w:val="0"/>
      <w:divBdr>
        <w:top w:val="none" w:sz="0" w:space="0" w:color="auto"/>
        <w:left w:val="none" w:sz="0" w:space="0" w:color="auto"/>
        <w:bottom w:val="none" w:sz="0" w:space="0" w:color="auto"/>
        <w:right w:val="none" w:sz="0" w:space="0" w:color="auto"/>
      </w:divBdr>
    </w:div>
    <w:div w:id="872231975">
      <w:bodyDiv w:val="1"/>
      <w:marLeft w:val="0"/>
      <w:marRight w:val="0"/>
      <w:marTop w:val="0"/>
      <w:marBottom w:val="0"/>
      <w:divBdr>
        <w:top w:val="none" w:sz="0" w:space="0" w:color="auto"/>
        <w:left w:val="none" w:sz="0" w:space="0" w:color="auto"/>
        <w:bottom w:val="none" w:sz="0" w:space="0" w:color="auto"/>
        <w:right w:val="none" w:sz="0" w:space="0" w:color="auto"/>
      </w:divBdr>
      <w:divsChild>
        <w:div w:id="1577285171">
          <w:marLeft w:val="0"/>
          <w:marRight w:val="0"/>
          <w:marTop w:val="0"/>
          <w:marBottom w:val="0"/>
          <w:divBdr>
            <w:top w:val="none" w:sz="0" w:space="0" w:color="auto"/>
            <w:left w:val="none" w:sz="0" w:space="0" w:color="auto"/>
            <w:bottom w:val="none" w:sz="0" w:space="0" w:color="auto"/>
            <w:right w:val="none" w:sz="0" w:space="0" w:color="auto"/>
          </w:divBdr>
          <w:divsChild>
            <w:div w:id="10365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155">
      <w:bodyDiv w:val="1"/>
      <w:marLeft w:val="0"/>
      <w:marRight w:val="0"/>
      <w:marTop w:val="0"/>
      <w:marBottom w:val="0"/>
      <w:divBdr>
        <w:top w:val="none" w:sz="0" w:space="0" w:color="auto"/>
        <w:left w:val="none" w:sz="0" w:space="0" w:color="auto"/>
        <w:bottom w:val="none" w:sz="0" w:space="0" w:color="auto"/>
        <w:right w:val="none" w:sz="0" w:space="0" w:color="auto"/>
      </w:divBdr>
    </w:div>
    <w:div w:id="894702507">
      <w:bodyDiv w:val="1"/>
      <w:marLeft w:val="0"/>
      <w:marRight w:val="0"/>
      <w:marTop w:val="0"/>
      <w:marBottom w:val="0"/>
      <w:divBdr>
        <w:top w:val="none" w:sz="0" w:space="0" w:color="auto"/>
        <w:left w:val="none" w:sz="0" w:space="0" w:color="auto"/>
        <w:bottom w:val="none" w:sz="0" w:space="0" w:color="auto"/>
        <w:right w:val="none" w:sz="0" w:space="0" w:color="auto"/>
      </w:divBdr>
    </w:div>
    <w:div w:id="897201309">
      <w:bodyDiv w:val="1"/>
      <w:marLeft w:val="0"/>
      <w:marRight w:val="0"/>
      <w:marTop w:val="0"/>
      <w:marBottom w:val="0"/>
      <w:divBdr>
        <w:top w:val="none" w:sz="0" w:space="0" w:color="auto"/>
        <w:left w:val="none" w:sz="0" w:space="0" w:color="auto"/>
        <w:bottom w:val="none" w:sz="0" w:space="0" w:color="auto"/>
        <w:right w:val="none" w:sz="0" w:space="0" w:color="auto"/>
      </w:divBdr>
    </w:div>
    <w:div w:id="921790483">
      <w:bodyDiv w:val="1"/>
      <w:marLeft w:val="0"/>
      <w:marRight w:val="0"/>
      <w:marTop w:val="0"/>
      <w:marBottom w:val="0"/>
      <w:divBdr>
        <w:top w:val="none" w:sz="0" w:space="0" w:color="auto"/>
        <w:left w:val="none" w:sz="0" w:space="0" w:color="auto"/>
        <w:bottom w:val="none" w:sz="0" w:space="0" w:color="auto"/>
        <w:right w:val="none" w:sz="0" w:space="0" w:color="auto"/>
      </w:divBdr>
    </w:div>
    <w:div w:id="924148079">
      <w:bodyDiv w:val="1"/>
      <w:marLeft w:val="0"/>
      <w:marRight w:val="0"/>
      <w:marTop w:val="0"/>
      <w:marBottom w:val="0"/>
      <w:divBdr>
        <w:top w:val="none" w:sz="0" w:space="0" w:color="auto"/>
        <w:left w:val="none" w:sz="0" w:space="0" w:color="auto"/>
        <w:bottom w:val="none" w:sz="0" w:space="0" w:color="auto"/>
        <w:right w:val="none" w:sz="0" w:space="0" w:color="auto"/>
      </w:divBdr>
      <w:divsChild>
        <w:div w:id="829563539">
          <w:marLeft w:val="0"/>
          <w:marRight w:val="0"/>
          <w:marTop w:val="0"/>
          <w:marBottom w:val="0"/>
          <w:divBdr>
            <w:top w:val="none" w:sz="0" w:space="0" w:color="auto"/>
            <w:left w:val="none" w:sz="0" w:space="0" w:color="auto"/>
            <w:bottom w:val="none" w:sz="0" w:space="0" w:color="auto"/>
            <w:right w:val="none" w:sz="0" w:space="0" w:color="auto"/>
          </w:divBdr>
        </w:div>
        <w:div w:id="1756784959">
          <w:marLeft w:val="0"/>
          <w:marRight w:val="0"/>
          <w:marTop w:val="0"/>
          <w:marBottom w:val="0"/>
          <w:divBdr>
            <w:top w:val="none" w:sz="0" w:space="0" w:color="auto"/>
            <w:left w:val="none" w:sz="0" w:space="0" w:color="auto"/>
            <w:bottom w:val="none" w:sz="0" w:space="0" w:color="auto"/>
            <w:right w:val="none" w:sz="0" w:space="0" w:color="auto"/>
          </w:divBdr>
        </w:div>
      </w:divsChild>
    </w:div>
    <w:div w:id="924336066">
      <w:bodyDiv w:val="1"/>
      <w:marLeft w:val="0"/>
      <w:marRight w:val="0"/>
      <w:marTop w:val="0"/>
      <w:marBottom w:val="0"/>
      <w:divBdr>
        <w:top w:val="none" w:sz="0" w:space="0" w:color="auto"/>
        <w:left w:val="none" w:sz="0" w:space="0" w:color="auto"/>
        <w:bottom w:val="none" w:sz="0" w:space="0" w:color="auto"/>
        <w:right w:val="none" w:sz="0" w:space="0" w:color="auto"/>
      </w:divBdr>
      <w:divsChild>
        <w:div w:id="924264325">
          <w:marLeft w:val="0"/>
          <w:marRight w:val="0"/>
          <w:marTop w:val="0"/>
          <w:marBottom w:val="0"/>
          <w:divBdr>
            <w:top w:val="none" w:sz="0" w:space="0" w:color="auto"/>
            <w:left w:val="none" w:sz="0" w:space="0" w:color="auto"/>
            <w:bottom w:val="none" w:sz="0" w:space="0" w:color="auto"/>
            <w:right w:val="none" w:sz="0" w:space="0" w:color="auto"/>
          </w:divBdr>
        </w:div>
        <w:div w:id="1054816915">
          <w:marLeft w:val="0"/>
          <w:marRight w:val="0"/>
          <w:marTop w:val="0"/>
          <w:marBottom w:val="0"/>
          <w:divBdr>
            <w:top w:val="none" w:sz="0" w:space="0" w:color="auto"/>
            <w:left w:val="none" w:sz="0" w:space="0" w:color="auto"/>
            <w:bottom w:val="none" w:sz="0" w:space="0" w:color="auto"/>
            <w:right w:val="none" w:sz="0" w:space="0" w:color="auto"/>
          </w:divBdr>
        </w:div>
      </w:divsChild>
    </w:div>
    <w:div w:id="924537728">
      <w:bodyDiv w:val="1"/>
      <w:marLeft w:val="0"/>
      <w:marRight w:val="0"/>
      <w:marTop w:val="0"/>
      <w:marBottom w:val="0"/>
      <w:divBdr>
        <w:top w:val="none" w:sz="0" w:space="0" w:color="auto"/>
        <w:left w:val="none" w:sz="0" w:space="0" w:color="auto"/>
        <w:bottom w:val="none" w:sz="0" w:space="0" w:color="auto"/>
        <w:right w:val="none" w:sz="0" w:space="0" w:color="auto"/>
      </w:divBdr>
    </w:div>
    <w:div w:id="926883570">
      <w:bodyDiv w:val="1"/>
      <w:marLeft w:val="0"/>
      <w:marRight w:val="0"/>
      <w:marTop w:val="0"/>
      <w:marBottom w:val="0"/>
      <w:divBdr>
        <w:top w:val="none" w:sz="0" w:space="0" w:color="auto"/>
        <w:left w:val="none" w:sz="0" w:space="0" w:color="auto"/>
        <w:bottom w:val="none" w:sz="0" w:space="0" w:color="auto"/>
        <w:right w:val="none" w:sz="0" w:space="0" w:color="auto"/>
      </w:divBdr>
    </w:div>
    <w:div w:id="934482745">
      <w:bodyDiv w:val="1"/>
      <w:marLeft w:val="0"/>
      <w:marRight w:val="0"/>
      <w:marTop w:val="0"/>
      <w:marBottom w:val="0"/>
      <w:divBdr>
        <w:top w:val="none" w:sz="0" w:space="0" w:color="auto"/>
        <w:left w:val="none" w:sz="0" w:space="0" w:color="auto"/>
        <w:bottom w:val="none" w:sz="0" w:space="0" w:color="auto"/>
        <w:right w:val="none" w:sz="0" w:space="0" w:color="auto"/>
      </w:divBdr>
    </w:div>
    <w:div w:id="935593636">
      <w:bodyDiv w:val="1"/>
      <w:marLeft w:val="0"/>
      <w:marRight w:val="0"/>
      <w:marTop w:val="0"/>
      <w:marBottom w:val="0"/>
      <w:divBdr>
        <w:top w:val="none" w:sz="0" w:space="0" w:color="auto"/>
        <w:left w:val="none" w:sz="0" w:space="0" w:color="auto"/>
        <w:bottom w:val="none" w:sz="0" w:space="0" w:color="auto"/>
        <w:right w:val="none" w:sz="0" w:space="0" w:color="auto"/>
      </w:divBdr>
    </w:div>
    <w:div w:id="939685272">
      <w:bodyDiv w:val="1"/>
      <w:marLeft w:val="0"/>
      <w:marRight w:val="0"/>
      <w:marTop w:val="0"/>
      <w:marBottom w:val="0"/>
      <w:divBdr>
        <w:top w:val="none" w:sz="0" w:space="0" w:color="auto"/>
        <w:left w:val="none" w:sz="0" w:space="0" w:color="auto"/>
        <w:bottom w:val="none" w:sz="0" w:space="0" w:color="auto"/>
        <w:right w:val="none" w:sz="0" w:space="0" w:color="auto"/>
      </w:divBdr>
    </w:div>
    <w:div w:id="964964649">
      <w:bodyDiv w:val="1"/>
      <w:marLeft w:val="0"/>
      <w:marRight w:val="0"/>
      <w:marTop w:val="0"/>
      <w:marBottom w:val="0"/>
      <w:divBdr>
        <w:top w:val="none" w:sz="0" w:space="0" w:color="auto"/>
        <w:left w:val="none" w:sz="0" w:space="0" w:color="auto"/>
        <w:bottom w:val="none" w:sz="0" w:space="0" w:color="auto"/>
        <w:right w:val="none" w:sz="0" w:space="0" w:color="auto"/>
      </w:divBdr>
    </w:div>
    <w:div w:id="973682394">
      <w:bodyDiv w:val="1"/>
      <w:marLeft w:val="0"/>
      <w:marRight w:val="0"/>
      <w:marTop w:val="0"/>
      <w:marBottom w:val="0"/>
      <w:divBdr>
        <w:top w:val="none" w:sz="0" w:space="0" w:color="auto"/>
        <w:left w:val="none" w:sz="0" w:space="0" w:color="auto"/>
        <w:bottom w:val="none" w:sz="0" w:space="0" w:color="auto"/>
        <w:right w:val="none" w:sz="0" w:space="0" w:color="auto"/>
      </w:divBdr>
    </w:div>
    <w:div w:id="989480772">
      <w:bodyDiv w:val="1"/>
      <w:marLeft w:val="0"/>
      <w:marRight w:val="0"/>
      <w:marTop w:val="0"/>
      <w:marBottom w:val="0"/>
      <w:divBdr>
        <w:top w:val="none" w:sz="0" w:space="0" w:color="auto"/>
        <w:left w:val="none" w:sz="0" w:space="0" w:color="auto"/>
        <w:bottom w:val="none" w:sz="0" w:space="0" w:color="auto"/>
        <w:right w:val="none" w:sz="0" w:space="0" w:color="auto"/>
      </w:divBdr>
    </w:div>
    <w:div w:id="989557290">
      <w:bodyDiv w:val="1"/>
      <w:marLeft w:val="0"/>
      <w:marRight w:val="0"/>
      <w:marTop w:val="0"/>
      <w:marBottom w:val="0"/>
      <w:divBdr>
        <w:top w:val="none" w:sz="0" w:space="0" w:color="auto"/>
        <w:left w:val="none" w:sz="0" w:space="0" w:color="auto"/>
        <w:bottom w:val="none" w:sz="0" w:space="0" w:color="auto"/>
        <w:right w:val="none" w:sz="0" w:space="0" w:color="auto"/>
      </w:divBdr>
    </w:div>
    <w:div w:id="997416664">
      <w:bodyDiv w:val="1"/>
      <w:marLeft w:val="0"/>
      <w:marRight w:val="0"/>
      <w:marTop w:val="0"/>
      <w:marBottom w:val="0"/>
      <w:divBdr>
        <w:top w:val="none" w:sz="0" w:space="0" w:color="auto"/>
        <w:left w:val="none" w:sz="0" w:space="0" w:color="auto"/>
        <w:bottom w:val="none" w:sz="0" w:space="0" w:color="auto"/>
        <w:right w:val="none" w:sz="0" w:space="0" w:color="auto"/>
      </w:divBdr>
    </w:div>
    <w:div w:id="1004938439">
      <w:bodyDiv w:val="1"/>
      <w:marLeft w:val="0"/>
      <w:marRight w:val="0"/>
      <w:marTop w:val="0"/>
      <w:marBottom w:val="0"/>
      <w:divBdr>
        <w:top w:val="none" w:sz="0" w:space="0" w:color="auto"/>
        <w:left w:val="none" w:sz="0" w:space="0" w:color="auto"/>
        <w:bottom w:val="none" w:sz="0" w:space="0" w:color="auto"/>
        <w:right w:val="none" w:sz="0" w:space="0" w:color="auto"/>
      </w:divBdr>
    </w:div>
    <w:div w:id="1005867745">
      <w:bodyDiv w:val="1"/>
      <w:marLeft w:val="0"/>
      <w:marRight w:val="0"/>
      <w:marTop w:val="0"/>
      <w:marBottom w:val="0"/>
      <w:divBdr>
        <w:top w:val="none" w:sz="0" w:space="0" w:color="auto"/>
        <w:left w:val="none" w:sz="0" w:space="0" w:color="auto"/>
        <w:bottom w:val="none" w:sz="0" w:space="0" w:color="auto"/>
        <w:right w:val="none" w:sz="0" w:space="0" w:color="auto"/>
      </w:divBdr>
    </w:div>
    <w:div w:id="1009330635">
      <w:bodyDiv w:val="1"/>
      <w:marLeft w:val="0"/>
      <w:marRight w:val="0"/>
      <w:marTop w:val="0"/>
      <w:marBottom w:val="0"/>
      <w:divBdr>
        <w:top w:val="none" w:sz="0" w:space="0" w:color="auto"/>
        <w:left w:val="none" w:sz="0" w:space="0" w:color="auto"/>
        <w:bottom w:val="none" w:sz="0" w:space="0" w:color="auto"/>
        <w:right w:val="none" w:sz="0" w:space="0" w:color="auto"/>
      </w:divBdr>
    </w:div>
    <w:div w:id="1019084908">
      <w:bodyDiv w:val="1"/>
      <w:marLeft w:val="0"/>
      <w:marRight w:val="0"/>
      <w:marTop w:val="0"/>
      <w:marBottom w:val="0"/>
      <w:divBdr>
        <w:top w:val="none" w:sz="0" w:space="0" w:color="auto"/>
        <w:left w:val="none" w:sz="0" w:space="0" w:color="auto"/>
        <w:bottom w:val="none" w:sz="0" w:space="0" w:color="auto"/>
        <w:right w:val="none" w:sz="0" w:space="0" w:color="auto"/>
      </w:divBdr>
    </w:div>
    <w:div w:id="1025056301">
      <w:bodyDiv w:val="1"/>
      <w:marLeft w:val="0"/>
      <w:marRight w:val="0"/>
      <w:marTop w:val="0"/>
      <w:marBottom w:val="0"/>
      <w:divBdr>
        <w:top w:val="none" w:sz="0" w:space="0" w:color="auto"/>
        <w:left w:val="none" w:sz="0" w:space="0" w:color="auto"/>
        <w:bottom w:val="none" w:sz="0" w:space="0" w:color="auto"/>
        <w:right w:val="none" w:sz="0" w:space="0" w:color="auto"/>
      </w:divBdr>
    </w:div>
    <w:div w:id="1026907842">
      <w:bodyDiv w:val="1"/>
      <w:marLeft w:val="0"/>
      <w:marRight w:val="0"/>
      <w:marTop w:val="0"/>
      <w:marBottom w:val="0"/>
      <w:divBdr>
        <w:top w:val="none" w:sz="0" w:space="0" w:color="auto"/>
        <w:left w:val="none" w:sz="0" w:space="0" w:color="auto"/>
        <w:bottom w:val="none" w:sz="0" w:space="0" w:color="auto"/>
        <w:right w:val="none" w:sz="0" w:space="0" w:color="auto"/>
      </w:divBdr>
    </w:div>
    <w:div w:id="1078094027">
      <w:bodyDiv w:val="1"/>
      <w:marLeft w:val="0"/>
      <w:marRight w:val="0"/>
      <w:marTop w:val="0"/>
      <w:marBottom w:val="0"/>
      <w:divBdr>
        <w:top w:val="none" w:sz="0" w:space="0" w:color="auto"/>
        <w:left w:val="none" w:sz="0" w:space="0" w:color="auto"/>
        <w:bottom w:val="none" w:sz="0" w:space="0" w:color="auto"/>
        <w:right w:val="none" w:sz="0" w:space="0" w:color="auto"/>
      </w:divBdr>
    </w:div>
    <w:div w:id="1101415621">
      <w:bodyDiv w:val="1"/>
      <w:marLeft w:val="0"/>
      <w:marRight w:val="0"/>
      <w:marTop w:val="0"/>
      <w:marBottom w:val="0"/>
      <w:divBdr>
        <w:top w:val="none" w:sz="0" w:space="0" w:color="auto"/>
        <w:left w:val="none" w:sz="0" w:space="0" w:color="auto"/>
        <w:bottom w:val="none" w:sz="0" w:space="0" w:color="auto"/>
        <w:right w:val="none" w:sz="0" w:space="0" w:color="auto"/>
      </w:divBdr>
    </w:div>
    <w:div w:id="1101488880">
      <w:bodyDiv w:val="1"/>
      <w:marLeft w:val="0"/>
      <w:marRight w:val="0"/>
      <w:marTop w:val="0"/>
      <w:marBottom w:val="0"/>
      <w:divBdr>
        <w:top w:val="none" w:sz="0" w:space="0" w:color="auto"/>
        <w:left w:val="none" w:sz="0" w:space="0" w:color="auto"/>
        <w:bottom w:val="none" w:sz="0" w:space="0" w:color="auto"/>
        <w:right w:val="none" w:sz="0" w:space="0" w:color="auto"/>
      </w:divBdr>
    </w:div>
    <w:div w:id="1108702337">
      <w:bodyDiv w:val="1"/>
      <w:marLeft w:val="0"/>
      <w:marRight w:val="0"/>
      <w:marTop w:val="0"/>
      <w:marBottom w:val="0"/>
      <w:divBdr>
        <w:top w:val="none" w:sz="0" w:space="0" w:color="auto"/>
        <w:left w:val="none" w:sz="0" w:space="0" w:color="auto"/>
        <w:bottom w:val="none" w:sz="0" w:space="0" w:color="auto"/>
        <w:right w:val="none" w:sz="0" w:space="0" w:color="auto"/>
      </w:divBdr>
    </w:div>
    <w:div w:id="1117213719">
      <w:bodyDiv w:val="1"/>
      <w:marLeft w:val="0"/>
      <w:marRight w:val="0"/>
      <w:marTop w:val="0"/>
      <w:marBottom w:val="0"/>
      <w:divBdr>
        <w:top w:val="none" w:sz="0" w:space="0" w:color="auto"/>
        <w:left w:val="none" w:sz="0" w:space="0" w:color="auto"/>
        <w:bottom w:val="none" w:sz="0" w:space="0" w:color="auto"/>
        <w:right w:val="none" w:sz="0" w:space="0" w:color="auto"/>
      </w:divBdr>
    </w:div>
    <w:div w:id="1118641902">
      <w:bodyDiv w:val="1"/>
      <w:marLeft w:val="0"/>
      <w:marRight w:val="0"/>
      <w:marTop w:val="0"/>
      <w:marBottom w:val="0"/>
      <w:divBdr>
        <w:top w:val="none" w:sz="0" w:space="0" w:color="auto"/>
        <w:left w:val="none" w:sz="0" w:space="0" w:color="auto"/>
        <w:bottom w:val="none" w:sz="0" w:space="0" w:color="auto"/>
        <w:right w:val="none" w:sz="0" w:space="0" w:color="auto"/>
      </w:divBdr>
      <w:divsChild>
        <w:div w:id="1137068297">
          <w:marLeft w:val="0"/>
          <w:marRight w:val="0"/>
          <w:marTop w:val="0"/>
          <w:marBottom w:val="0"/>
          <w:divBdr>
            <w:top w:val="none" w:sz="0" w:space="0" w:color="auto"/>
            <w:left w:val="none" w:sz="0" w:space="0" w:color="auto"/>
            <w:bottom w:val="none" w:sz="0" w:space="0" w:color="auto"/>
            <w:right w:val="none" w:sz="0" w:space="0" w:color="auto"/>
          </w:divBdr>
        </w:div>
        <w:div w:id="209003583">
          <w:marLeft w:val="0"/>
          <w:marRight w:val="0"/>
          <w:marTop w:val="0"/>
          <w:marBottom w:val="0"/>
          <w:divBdr>
            <w:top w:val="none" w:sz="0" w:space="0" w:color="auto"/>
            <w:left w:val="none" w:sz="0" w:space="0" w:color="auto"/>
            <w:bottom w:val="none" w:sz="0" w:space="0" w:color="auto"/>
            <w:right w:val="none" w:sz="0" w:space="0" w:color="auto"/>
          </w:divBdr>
        </w:div>
        <w:div w:id="253325925">
          <w:marLeft w:val="0"/>
          <w:marRight w:val="0"/>
          <w:marTop w:val="0"/>
          <w:marBottom w:val="0"/>
          <w:divBdr>
            <w:top w:val="none" w:sz="0" w:space="0" w:color="auto"/>
            <w:left w:val="none" w:sz="0" w:space="0" w:color="auto"/>
            <w:bottom w:val="none" w:sz="0" w:space="0" w:color="auto"/>
            <w:right w:val="none" w:sz="0" w:space="0" w:color="auto"/>
          </w:divBdr>
        </w:div>
      </w:divsChild>
    </w:div>
    <w:div w:id="1120494969">
      <w:bodyDiv w:val="1"/>
      <w:marLeft w:val="0"/>
      <w:marRight w:val="0"/>
      <w:marTop w:val="0"/>
      <w:marBottom w:val="0"/>
      <w:divBdr>
        <w:top w:val="none" w:sz="0" w:space="0" w:color="auto"/>
        <w:left w:val="none" w:sz="0" w:space="0" w:color="auto"/>
        <w:bottom w:val="none" w:sz="0" w:space="0" w:color="auto"/>
        <w:right w:val="none" w:sz="0" w:space="0" w:color="auto"/>
      </w:divBdr>
    </w:div>
    <w:div w:id="1135760798">
      <w:bodyDiv w:val="1"/>
      <w:marLeft w:val="0"/>
      <w:marRight w:val="0"/>
      <w:marTop w:val="0"/>
      <w:marBottom w:val="0"/>
      <w:divBdr>
        <w:top w:val="none" w:sz="0" w:space="0" w:color="auto"/>
        <w:left w:val="none" w:sz="0" w:space="0" w:color="auto"/>
        <w:bottom w:val="none" w:sz="0" w:space="0" w:color="auto"/>
        <w:right w:val="none" w:sz="0" w:space="0" w:color="auto"/>
      </w:divBdr>
    </w:div>
    <w:div w:id="1139032313">
      <w:bodyDiv w:val="1"/>
      <w:marLeft w:val="0"/>
      <w:marRight w:val="0"/>
      <w:marTop w:val="0"/>
      <w:marBottom w:val="0"/>
      <w:divBdr>
        <w:top w:val="none" w:sz="0" w:space="0" w:color="auto"/>
        <w:left w:val="none" w:sz="0" w:space="0" w:color="auto"/>
        <w:bottom w:val="none" w:sz="0" w:space="0" w:color="auto"/>
        <w:right w:val="none" w:sz="0" w:space="0" w:color="auto"/>
      </w:divBdr>
    </w:div>
    <w:div w:id="1145050048">
      <w:bodyDiv w:val="1"/>
      <w:marLeft w:val="0"/>
      <w:marRight w:val="0"/>
      <w:marTop w:val="0"/>
      <w:marBottom w:val="0"/>
      <w:divBdr>
        <w:top w:val="none" w:sz="0" w:space="0" w:color="auto"/>
        <w:left w:val="none" w:sz="0" w:space="0" w:color="auto"/>
        <w:bottom w:val="none" w:sz="0" w:space="0" w:color="auto"/>
        <w:right w:val="none" w:sz="0" w:space="0" w:color="auto"/>
      </w:divBdr>
      <w:divsChild>
        <w:div w:id="1517502668">
          <w:marLeft w:val="0"/>
          <w:marRight w:val="0"/>
          <w:marTop w:val="0"/>
          <w:marBottom w:val="0"/>
          <w:divBdr>
            <w:top w:val="none" w:sz="0" w:space="0" w:color="auto"/>
            <w:left w:val="none" w:sz="0" w:space="0" w:color="auto"/>
            <w:bottom w:val="none" w:sz="0" w:space="0" w:color="auto"/>
            <w:right w:val="none" w:sz="0" w:space="0" w:color="auto"/>
          </w:divBdr>
        </w:div>
        <w:div w:id="1534613849">
          <w:marLeft w:val="0"/>
          <w:marRight w:val="0"/>
          <w:marTop w:val="0"/>
          <w:marBottom w:val="0"/>
          <w:divBdr>
            <w:top w:val="none" w:sz="0" w:space="0" w:color="auto"/>
            <w:left w:val="none" w:sz="0" w:space="0" w:color="auto"/>
            <w:bottom w:val="none" w:sz="0" w:space="0" w:color="auto"/>
            <w:right w:val="none" w:sz="0" w:space="0" w:color="auto"/>
          </w:divBdr>
        </w:div>
      </w:divsChild>
    </w:div>
    <w:div w:id="1160344789">
      <w:bodyDiv w:val="1"/>
      <w:marLeft w:val="0"/>
      <w:marRight w:val="0"/>
      <w:marTop w:val="0"/>
      <w:marBottom w:val="0"/>
      <w:divBdr>
        <w:top w:val="none" w:sz="0" w:space="0" w:color="auto"/>
        <w:left w:val="none" w:sz="0" w:space="0" w:color="auto"/>
        <w:bottom w:val="none" w:sz="0" w:space="0" w:color="auto"/>
        <w:right w:val="none" w:sz="0" w:space="0" w:color="auto"/>
      </w:divBdr>
    </w:div>
    <w:div w:id="1181356318">
      <w:bodyDiv w:val="1"/>
      <w:marLeft w:val="0"/>
      <w:marRight w:val="0"/>
      <w:marTop w:val="0"/>
      <w:marBottom w:val="0"/>
      <w:divBdr>
        <w:top w:val="none" w:sz="0" w:space="0" w:color="auto"/>
        <w:left w:val="none" w:sz="0" w:space="0" w:color="auto"/>
        <w:bottom w:val="none" w:sz="0" w:space="0" w:color="auto"/>
        <w:right w:val="none" w:sz="0" w:space="0" w:color="auto"/>
      </w:divBdr>
    </w:div>
    <w:div w:id="1193377257">
      <w:bodyDiv w:val="1"/>
      <w:marLeft w:val="0"/>
      <w:marRight w:val="0"/>
      <w:marTop w:val="0"/>
      <w:marBottom w:val="0"/>
      <w:divBdr>
        <w:top w:val="none" w:sz="0" w:space="0" w:color="auto"/>
        <w:left w:val="none" w:sz="0" w:space="0" w:color="auto"/>
        <w:bottom w:val="none" w:sz="0" w:space="0" w:color="auto"/>
        <w:right w:val="none" w:sz="0" w:space="0" w:color="auto"/>
      </w:divBdr>
    </w:div>
    <w:div w:id="1196191595">
      <w:bodyDiv w:val="1"/>
      <w:marLeft w:val="0"/>
      <w:marRight w:val="0"/>
      <w:marTop w:val="0"/>
      <w:marBottom w:val="0"/>
      <w:divBdr>
        <w:top w:val="none" w:sz="0" w:space="0" w:color="auto"/>
        <w:left w:val="none" w:sz="0" w:space="0" w:color="auto"/>
        <w:bottom w:val="none" w:sz="0" w:space="0" w:color="auto"/>
        <w:right w:val="none" w:sz="0" w:space="0" w:color="auto"/>
      </w:divBdr>
    </w:div>
    <w:div w:id="1202590043">
      <w:bodyDiv w:val="1"/>
      <w:marLeft w:val="0"/>
      <w:marRight w:val="0"/>
      <w:marTop w:val="0"/>
      <w:marBottom w:val="0"/>
      <w:divBdr>
        <w:top w:val="none" w:sz="0" w:space="0" w:color="auto"/>
        <w:left w:val="none" w:sz="0" w:space="0" w:color="auto"/>
        <w:bottom w:val="none" w:sz="0" w:space="0" w:color="auto"/>
        <w:right w:val="none" w:sz="0" w:space="0" w:color="auto"/>
      </w:divBdr>
    </w:div>
    <w:div w:id="1208253527">
      <w:bodyDiv w:val="1"/>
      <w:marLeft w:val="0"/>
      <w:marRight w:val="0"/>
      <w:marTop w:val="0"/>
      <w:marBottom w:val="0"/>
      <w:divBdr>
        <w:top w:val="none" w:sz="0" w:space="0" w:color="auto"/>
        <w:left w:val="none" w:sz="0" w:space="0" w:color="auto"/>
        <w:bottom w:val="none" w:sz="0" w:space="0" w:color="auto"/>
        <w:right w:val="none" w:sz="0" w:space="0" w:color="auto"/>
      </w:divBdr>
    </w:div>
    <w:div w:id="1210872507">
      <w:bodyDiv w:val="1"/>
      <w:marLeft w:val="0"/>
      <w:marRight w:val="0"/>
      <w:marTop w:val="0"/>
      <w:marBottom w:val="0"/>
      <w:divBdr>
        <w:top w:val="none" w:sz="0" w:space="0" w:color="auto"/>
        <w:left w:val="none" w:sz="0" w:space="0" w:color="auto"/>
        <w:bottom w:val="none" w:sz="0" w:space="0" w:color="auto"/>
        <w:right w:val="none" w:sz="0" w:space="0" w:color="auto"/>
      </w:divBdr>
    </w:div>
    <w:div w:id="1213078992">
      <w:bodyDiv w:val="1"/>
      <w:marLeft w:val="0"/>
      <w:marRight w:val="0"/>
      <w:marTop w:val="0"/>
      <w:marBottom w:val="0"/>
      <w:divBdr>
        <w:top w:val="none" w:sz="0" w:space="0" w:color="auto"/>
        <w:left w:val="none" w:sz="0" w:space="0" w:color="auto"/>
        <w:bottom w:val="none" w:sz="0" w:space="0" w:color="auto"/>
        <w:right w:val="none" w:sz="0" w:space="0" w:color="auto"/>
      </w:divBdr>
    </w:div>
    <w:div w:id="1235358089">
      <w:bodyDiv w:val="1"/>
      <w:marLeft w:val="0"/>
      <w:marRight w:val="0"/>
      <w:marTop w:val="0"/>
      <w:marBottom w:val="0"/>
      <w:divBdr>
        <w:top w:val="none" w:sz="0" w:space="0" w:color="auto"/>
        <w:left w:val="none" w:sz="0" w:space="0" w:color="auto"/>
        <w:bottom w:val="none" w:sz="0" w:space="0" w:color="auto"/>
        <w:right w:val="none" w:sz="0" w:space="0" w:color="auto"/>
      </w:divBdr>
    </w:div>
    <w:div w:id="1254240661">
      <w:bodyDiv w:val="1"/>
      <w:marLeft w:val="0"/>
      <w:marRight w:val="0"/>
      <w:marTop w:val="0"/>
      <w:marBottom w:val="0"/>
      <w:divBdr>
        <w:top w:val="none" w:sz="0" w:space="0" w:color="auto"/>
        <w:left w:val="none" w:sz="0" w:space="0" w:color="auto"/>
        <w:bottom w:val="none" w:sz="0" w:space="0" w:color="auto"/>
        <w:right w:val="none" w:sz="0" w:space="0" w:color="auto"/>
      </w:divBdr>
    </w:div>
    <w:div w:id="1270284947">
      <w:bodyDiv w:val="1"/>
      <w:marLeft w:val="0"/>
      <w:marRight w:val="0"/>
      <w:marTop w:val="0"/>
      <w:marBottom w:val="0"/>
      <w:divBdr>
        <w:top w:val="none" w:sz="0" w:space="0" w:color="auto"/>
        <w:left w:val="none" w:sz="0" w:space="0" w:color="auto"/>
        <w:bottom w:val="none" w:sz="0" w:space="0" w:color="auto"/>
        <w:right w:val="none" w:sz="0" w:space="0" w:color="auto"/>
      </w:divBdr>
      <w:divsChild>
        <w:div w:id="473379031">
          <w:marLeft w:val="0"/>
          <w:marRight w:val="0"/>
          <w:marTop w:val="0"/>
          <w:marBottom w:val="0"/>
          <w:divBdr>
            <w:top w:val="none" w:sz="0" w:space="0" w:color="auto"/>
            <w:left w:val="none" w:sz="0" w:space="0" w:color="auto"/>
            <w:bottom w:val="none" w:sz="0" w:space="0" w:color="auto"/>
            <w:right w:val="none" w:sz="0" w:space="0" w:color="auto"/>
          </w:divBdr>
          <w:divsChild>
            <w:div w:id="1226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9010">
      <w:bodyDiv w:val="1"/>
      <w:marLeft w:val="0"/>
      <w:marRight w:val="0"/>
      <w:marTop w:val="0"/>
      <w:marBottom w:val="0"/>
      <w:divBdr>
        <w:top w:val="none" w:sz="0" w:space="0" w:color="auto"/>
        <w:left w:val="none" w:sz="0" w:space="0" w:color="auto"/>
        <w:bottom w:val="none" w:sz="0" w:space="0" w:color="auto"/>
        <w:right w:val="none" w:sz="0" w:space="0" w:color="auto"/>
      </w:divBdr>
    </w:div>
    <w:div w:id="1284920259">
      <w:bodyDiv w:val="1"/>
      <w:marLeft w:val="0"/>
      <w:marRight w:val="0"/>
      <w:marTop w:val="0"/>
      <w:marBottom w:val="0"/>
      <w:divBdr>
        <w:top w:val="none" w:sz="0" w:space="0" w:color="auto"/>
        <w:left w:val="none" w:sz="0" w:space="0" w:color="auto"/>
        <w:bottom w:val="none" w:sz="0" w:space="0" w:color="auto"/>
        <w:right w:val="none" w:sz="0" w:space="0" w:color="auto"/>
      </w:divBdr>
    </w:div>
    <w:div w:id="1304699854">
      <w:bodyDiv w:val="1"/>
      <w:marLeft w:val="0"/>
      <w:marRight w:val="0"/>
      <w:marTop w:val="0"/>
      <w:marBottom w:val="0"/>
      <w:divBdr>
        <w:top w:val="none" w:sz="0" w:space="0" w:color="auto"/>
        <w:left w:val="none" w:sz="0" w:space="0" w:color="auto"/>
        <w:bottom w:val="none" w:sz="0" w:space="0" w:color="auto"/>
        <w:right w:val="none" w:sz="0" w:space="0" w:color="auto"/>
      </w:divBdr>
    </w:div>
    <w:div w:id="1307663922">
      <w:bodyDiv w:val="1"/>
      <w:marLeft w:val="0"/>
      <w:marRight w:val="0"/>
      <w:marTop w:val="0"/>
      <w:marBottom w:val="0"/>
      <w:divBdr>
        <w:top w:val="none" w:sz="0" w:space="0" w:color="auto"/>
        <w:left w:val="none" w:sz="0" w:space="0" w:color="auto"/>
        <w:bottom w:val="none" w:sz="0" w:space="0" w:color="auto"/>
        <w:right w:val="none" w:sz="0" w:space="0" w:color="auto"/>
      </w:divBdr>
    </w:div>
    <w:div w:id="1321076789">
      <w:bodyDiv w:val="1"/>
      <w:marLeft w:val="0"/>
      <w:marRight w:val="0"/>
      <w:marTop w:val="0"/>
      <w:marBottom w:val="0"/>
      <w:divBdr>
        <w:top w:val="none" w:sz="0" w:space="0" w:color="auto"/>
        <w:left w:val="none" w:sz="0" w:space="0" w:color="auto"/>
        <w:bottom w:val="none" w:sz="0" w:space="0" w:color="auto"/>
        <w:right w:val="none" w:sz="0" w:space="0" w:color="auto"/>
      </w:divBdr>
    </w:div>
    <w:div w:id="1321738915">
      <w:bodyDiv w:val="1"/>
      <w:marLeft w:val="0"/>
      <w:marRight w:val="0"/>
      <w:marTop w:val="0"/>
      <w:marBottom w:val="0"/>
      <w:divBdr>
        <w:top w:val="none" w:sz="0" w:space="0" w:color="auto"/>
        <w:left w:val="none" w:sz="0" w:space="0" w:color="auto"/>
        <w:bottom w:val="none" w:sz="0" w:space="0" w:color="auto"/>
        <w:right w:val="none" w:sz="0" w:space="0" w:color="auto"/>
      </w:divBdr>
    </w:div>
    <w:div w:id="1344942273">
      <w:bodyDiv w:val="1"/>
      <w:marLeft w:val="0"/>
      <w:marRight w:val="0"/>
      <w:marTop w:val="0"/>
      <w:marBottom w:val="0"/>
      <w:divBdr>
        <w:top w:val="none" w:sz="0" w:space="0" w:color="auto"/>
        <w:left w:val="none" w:sz="0" w:space="0" w:color="auto"/>
        <w:bottom w:val="none" w:sz="0" w:space="0" w:color="auto"/>
        <w:right w:val="none" w:sz="0" w:space="0" w:color="auto"/>
      </w:divBdr>
    </w:div>
    <w:div w:id="1353455675">
      <w:bodyDiv w:val="1"/>
      <w:marLeft w:val="0"/>
      <w:marRight w:val="0"/>
      <w:marTop w:val="0"/>
      <w:marBottom w:val="0"/>
      <w:divBdr>
        <w:top w:val="none" w:sz="0" w:space="0" w:color="auto"/>
        <w:left w:val="none" w:sz="0" w:space="0" w:color="auto"/>
        <w:bottom w:val="none" w:sz="0" w:space="0" w:color="auto"/>
        <w:right w:val="none" w:sz="0" w:space="0" w:color="auto"/>
      </w:divBdr>
    </w:div>
    <w:div w:id="1357464094">
      <w:bodyDiv w:val="1"/>
      <w:marLeft w:val="0"/>
      <w:marRight w:val="0"/>
      <w:marTop w:val="0"/>
      <w:marBottom w:val="0"/>
      <w:divBdr>
        <w:top w:val="none" w:sz="0" w:space="0" w:color="auto"/>
        <w:left w:val="none" w:sz="0" w:space="0" w:color="auto"/>
        <w:bottom w:val="none" w:sz="0" w:space="0" w:color="auto"/>
        <w:right w:val="none" w:sz="0" w:space="0" w:color="auto"/>
      </w:divBdr>
    </w:div>
    <w:div w:id="1377319597">
      <w:bodyDiv w:val="1"/>
      <w:marLeft w:val="0"/>
      <w:marRight w:val="0"/>
      <w:marTop w:val="0"/>
      <w:marBottom w:val="0"/>
      <w:divBdr>
        <w:top w:val="none" w:sz="0" w:space="0" w:color="auto"/>
        <w:left w:val="none" w:sz="0" w:space="0" w:color="auto"/>
        <w:bottom w:val="none" w:sz="0" w:space="0" w:color="auto"/>
        <w:right w:val="none" w:sz="0" w:space="0" w:color="auto"/>
      </w:divBdr>
    </w:div>
    <w:div w:id="1384719177">
      <w:bodyDiv w:val="1"/>
      <w:marLeft w:val="0"/>
      <w:marRight w:val="0"/>
      <w:marTop w:val="0"/>
      <w:marBottom w:val="0"/>
      <w:divBdr>
        <w:top w:val="none" w:sz="0" w:space="0" w:color="auto"/>
        <w:left w:val="none" w:sz="0" w:space="0" w:color="auto"/>
        <w:bottom w:val="none" w:sz="0" w:space="0" w:color="auto"/>
        <w:right w:val="none" w:sz="0" w:space="0" w:color="auto"/>
      </w:divBdr>
    </w:div>
    <w:div w:id="1388649506">
      <w:bodyDiv w:val="1"/>
      <w:marLeft w:val="0"/>
      <w:marRight w:val="0"/>
      <w:marTop w:val="0"/>
      <w:marBottom w:val="0"/>
      <w:divBdr>
        <w:top w:val="none" w:sz="0" w:space="0" w:color="auto"/>
        <w:left w:val="none" w:sz="0" w:space="0" w:color="auto"/>
        <w:bottom w:val="none" w:sz="0" w:space="0" w:color="auto"/>
        <w:right w:val="none" w:sz="0" w:space="0" w:color="auto"/>
      </w:divBdr>
      <w:divsChild>
        <w:div w:id="628165792">
          <w:marLeft w:val="0"/>
          <w:marRight w:val="0"/>
          <w:marTop w:val="0"/>
          <w:marBottom w:val="0"/>
          <w:divBdr>
            <w:top w:val="none" w:sz="0" w:space="0" w:color="auto"/>
            <w:left w:val="none" w:sz="0" w:space="0" w:color="auto"/>
            <w:bottom w:val="none" w:sz="0" w:space="0" w:color="auto"/>
            <w:right w:val="none" w:sz="0" w:space="0" w:color="auto"/>
          </w:divBdr>
          <w:divsChild>
            <w:div w:id="18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3771">
      <w:bodyDiv w:val="1"/>
      <w:marLeft w:val="0"/>
      <w:marRight w:val="0"/>
      <w:marTop w:val="0"/>
      <w:marBottom w:val="0"/>
      <w:divBdr>
        <w:top w:val="none" w:sz="0" w:space="0" w:color="auto"/>
        <w:left w:val="none" w:sz="0" w:space="0" w:color="auto"/>
        <w:bottom w:val="none" w:sz="0" w:space="0" w:color="auto"/>
        <w:right w:val="none" w:sz="0" w:space="0" w:color="auto"/>
      </w:divBdr>
    </w:div>
    <w:div w:id="1395354288">
      <w:bodyDiv w:val="1"/>
      <w:marLeft w:val="0"/>
      <w:marRight w:val="0"/>
      <w:marTop w:val="0"/>
      <w:marBottom w:val="0"/>
      <w:divBdr>
        <w:top w:val="none" w:sz="0" w:space="0" w:color="auto"/>
        <w:left w:val="none" w:sz="0" w:space="0" w:color="auto"/>
        <w:bottom w:val="none" w:sz="0" w:space="0" w:color="auto"/>
        <w:right w:val="none" w:sz="0" w:space="0" w:color="auto"/>
      </w:divBdr>
    </w:div>
    <w:div w:id="1400439171">
      <w:bodyDiv w:val="1"/>
      <w:marLeft w:val="0"/>
      <w:marRight w:val="0"/>
      <w:marTop w:val="0"/>
      <w:marBottom w:val="0"/>
      <w:divBdr>
        <w:top w:val="none" w:sz="0" w:space="0" w:color="auto"/>
        <w:left w:val="none" w:sz="0" w:space="0" w:color="auto"/>
        <w:bottom w:val="none" w:sz="0" w:space="0" w:color="auto"/>
        <w:right w:val="none" w:sz="0" w:space="0" w:color="auto"/>
      </w:divBdr>
    </w:div>
    <w:div w:id="1413501390">
      <w:bodyDiv w:val="1"/>
      <w:marLeft w:val="0"/>
      <w:marRight w:val="0"/>
      <w:marTop w:val="0"/>
      <w:marBottom w:val="0"/>
      <w:divBdr>
        <w:top w:val="none" w:sz="0" w:space="0" w:color="auto"/>
        <w:left w:val="none" w:sz="0" w:space="0" w:color="auto"/>
        <w:bottom w:val="none" w:sz="0" w:space="0" w:color="auto"/>
        <w:right w:val="none" w:sz="0" w:space="0" w:color="auto"/>
      </w:divBdr>
    </w:div>
    <w:div w:id="1414858011">
      <w:bodyDiv w:val="1"/>
      <w:marLeft w:val="0"/>
      <w:marRight w:val="0"/>
      <w:marTop w:val="0"/>
      <w:marBottom w:val="0"/>
      <w:divBdr>
        <w:top w:val="none" w:sz="0" w:space="0" w:color="auto"/>
        <w:left w:val="none" w:sz="0" w:space="0" w:color="auto"/>
        <w:bottom w:val="none" w:sz="0" w:space="0" w:color="auto"/>
        <w:right w:val="none" w:sz="0" w:space="0" w:color="auto"/>
      </w:divBdr>
    </w:div>
    <w:div w:id="1417047194">
      <w:bodyDiv w:val="1"/>
      <w:marLeft w:val="0"/>
      <w:marRight w:val="0"/>
      <w:marTop w:val="0"/>
      <w:marBottom w:val="0"/>
      <w:divBdr>
        <w:top w:val="none" w:sz="0" w:space="0" w:color="auto"/>
        <w:left w:val="none" w:sz="0" w:space="0" w:color="auto"/>
        <w:bottom w:val="none" w:sz="0" w:space="0" w:color="auto"/>
        <w:right w:val="none" w:sz="0" w:space="0" w:color="auto"/>
      </w:divBdr>
    </w:div>
    <w:div w:id="1419986312">
      <w:bodyDiv w:val="1"/>
      <w:marLeft w:val="0"/>
      <w:marRight w:val="0"/>
      <w:marTop w:val="0"/>
      <w:marBottom w:val="0"/>
      <w:divBdr>
        <w:top w:val="none" w:sz="0" w:space="0" w:color="auto"/>
        <w:left w:val="none" w:sz="0" w:space="0" w:color="auto"/>
        <w:bottom w:val="none" w:sz="0" w:space="0" w:color="auto"/>
        <w:right w:val="none" w:sz="0" w:space="0" w:color="auto"/>
      </w:divBdr>
    </w:div>
    <w:div w:id="1424910238">
      <w:bodyDiv w:val="1"/>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121"/>
          <w:marBottom w:val="0"/>
          <w:divBdr>
            <w:top w:val="none" w:sz="0" w:space="0" w:color="auto"/>
            <w:left w:val="none" w:sz="0" w:space="0" w:color="auto"/>
            <w:bottom w:val="none" w:sz="0" w:space="0" w:color="auto"/>
            <w:right w:val="none" w:sz="0" w:space="0" w:color="auto"/>
          </w:divBdr>
        </w:div>
      </w:divsChild>
    </w:div>
    <w:div w:id="1434402746">
      <w:bodyDiv w:val="1"/>
      <w:marLeft w:val="0"/>
      <w:marRight w:val="0"/>
      <w:marTop w:val="0"/>
      <w:marBottom w:val="0"/>
      <w:divBdr>
        <w:top w:val="none" w:sz="0" w:space="0" w:color="auto"/>
        <w:left w:val="none" w:sz="0" w:space="0" w:color="auto"/>
        <w:bottom w:val="none" w:sz="0" w:space="0" w:color="auto"/>
        <w:right w:val="none" w:sz="0" w:space="0" w:color="auto"/>
      </w:divBdr>
    </w:div>
    <w:div w:id="1438940988">
      <w:bodyDiv w:val="1"/>
      <w:marLeft w:val="0"/>
      <w:marRight w:val="0"/>
      <w:marTop w:val="0"/>
      <w:marBottom w:val="0"/>
      <w:divBdr>
        <w:top w:val="none" w:sz="0" w:space="0" w:color="auto"/>
        <w:left w:val="none" w:sz="0" w:space="0" w:color="auto"/>
        <w:bottom w:val="none" w:sz="0" w:space="0" w:color="auto"/>
        <w:right w:val="none" w:sz="0" w:space="0" w:color="auto"/>
      </w:divBdr>
    </w:div>
    <w:div w:id="1449007484">
      <w:bodyDiv w:val="1"/>
      <w:marLeft w:val="0"/>
      <w:marRight w:val="0"/>
      <w:marTop w:val="0"/>
      <w:marBottom w:val="0"/>
      <w:divBdr>
        <w:top w:val="none" w:sz="0" w:space="0" w:color="auto"/>
        <w:left w:val="none" w:sz="0" w:space="0" w:color="auto"/>
        <w:bottom w:val="none" w:sz="0" w:space="0" w:color="auto"/>
        <w:right w:val="none" w:sz="0" w:space="0" w:color="auto"/>
      </w:divBdr>
    </w:div>
    <w:div w:id="1460612411">
      <w:bodyDiv w:val="1"/>
      <w:marLeft w:val="0"/>
      <w:marRight w:val="0"/>
      <w:marTop w:val="0"/>
      <w:marBottom w:val="0"/>
      <w:divBdr>
        <w:top w:val="none" w:sz="0" w:space="0" w:color="auto"/>
        <w:left w:val="none" w:sz="0" w:space="0" w:color="auto"/>
        <w:bottom w:val="none" w:sz="0" w:space="0" w:color="auto"/>
        <w:right w:val="none" w:sz="0" w:space="0" w:color="auto"/>
      </w:divBdr>
    </w:div>
    <w:div w:id="1463498691">
      <w:bodyDiv w:val="1"/>
      <w:marLeft w:val="0"/>
      <w:marRight w:val="0"/>
      <w:marTop w:val="0"/>
      <w:marBottom w:val="0"/>
      <w:divBdr>
        <w:top w:val="none" w:sz="0" w:space="0" w:color="auto"/>
        <w:left w:val="none" w:sz="0" w:space="0" w:color="auto"/>
        <w:bottom w:val="none" w:sz="0" w:space="0" w:color="auto"/>
        <w:right w:val="none" w:sz="0" w:space="0" w:color="auto"/>
      </w:divBdr>
    </w:div>
    <w:div w:id="1464234280">
      <w:bodyDiv w:val="1"/>
      <w:marLeft w:val="0"/>
      <w:marRight w:val="0"/>
      <w:marTop w:val="0"/>
      <w:marBottom w:val="0"/>
      <w:divBdr>
        <w:top w:val="none" w:sz="0" w:space="0" w:color="auto"/>
        <w:left w:val="none" w:sz="0" w:space="0" w:color="auto"/>
        <w:bottom w:val="none" w:sz="0" w:space="0" w:color="auto"/>
        <w:right w:val="none" w:sz="0" w:space="0" w:color="auto"/>
      </w:divBdr>
    </w:div>
    <w:div w:id="1487089819">
      <w:bodyDiv w:val="1"/>
      <w:marLeft w:val="0"/>
      <w:marRight w:val="0"/>
      <w:marTop w:val="0"/>
      <w:marBottom w:val="0"/>
      <w:divBdr>
        <w:top w:val="none" w:sz="0" w:space="0" w:color="auto"/>
        <w:left w:val="none" w:sz="0" w:space="0" w:color="auto"/>
        <w:bottom w:val="none" w:sz="0" w:space="0" w:color="auto"/>
        <w:right w:val="none" w:sz="0" w:space="0" w:color="auto"/>
      </w:divBdr>
    </w:div>
    <w:div w:id="1495026507">
      <w:bodyDiv w:val="1"/>
      <w:marLeft w:val="0"/>
      <w:marRight w:val="0"/>
      <w:marTop w:val="0"/>
      <w:marBottom w:val="0"/>
      <w:divBdr>
        <w:top w:val="none" w:sz="0" w:space="0" w:color="auto"/>
        <w:left w:val="none" w:sz="0" w:space="0" w:color="auto"/>
        <w:bottom w:val="none" w:sz="0" w:space="0" w:color="auto"/>
        <w:right w:val="none" w:sz="0" w:space="0" w:color="auto"/>
      </w:divBdr>
    </w:div>
    <w:div w:id="1499030285">
      <w:bodyDiv w:val="1"/>
      <w:marLeft w:val="0"/>
      <w:marRight w:val="0"/>
      <w:marTop w:val="0"/>
      <w:marBottom w:val="0"/>
      <w:divBdr>
        <w:top w:val="none" w:sz="0" w:space="0" w:color="auto"/>
        <w:left w:val="none" w:sz="0" w:space="0" w:color="auto"/>
        <w:bottom w:val="none" w:sz="0" w:space="0" w:color="auto"/>
        <w:right w:val="none" w:sz="0" w:space="0" w:color="auto"/>
      </w:divBdr>
    </w:div>
    <w:div w:id="1538347047">
      <w:bodyDiv w:val="1"/>
      <w:marLeft w:val="0"/>
      <w:marRight w:val="0"/>
      <w:marTop w:val="0"/>
      <w:marBottom w:val="0"/>
      <w:divBdr>
        <w:top w:val="none" w:sz="0" w:space="0" w:color="auto"/>
        <w:left w:val="none" w:sz="0" w:space="0" w:color="auto"/>
        <w:bottom w:val="none" w:sz="0" w:space="0" w:color="auto"/>
        <w:right w:val="none" w:sz="0" w:space="0" w:color="auto"/>
      </w:divBdr>
    </w:div>
    <w:div w:id="1550144245">
      <w:bodyDiv w:val="1"/>
      <w:marLeft w:val="0"/>
      <w:marRight w:val="0"/>
      <w:marTop w:val="0"/>
      <w:marBottom w:val="0"/>
      <w:divBdr>
        <w:top w:val="none" w:sz="0" w:space="0" w:color="auto"/>
        <w:left w:val="none" w:sz="0" w:space="0" w:color="auto"/>
        <w:bottom w:val="none" w:sz="0" w:space="0" w:color="auto"/>
        <w:right w:val="none" w:sz="0" w:space="0" w:color="auto"/>
      </w:divBdr>
    </w:div>
    <w:div w:id="1552305721">
      <w:bodyDiv w:val="1"/>
      <w:marLeft w:val="0"/>
      <w:marRight w:val="0"/>
      <w:marTop w:val="0"/>
      <w:marBottom w:val="0"/>
      <w:divBdr>
        <w:top w:val="none" w:sz="0" w:space="0" w:color="auto"/>
        <w:left w:val="none" w:sz="0" w:space="0" w:color="auto"/>
        <w:bottom w:val="none" w:sz="0" w:space="0" w:color="auto"/>
        <w:right w:val="none" w:sz="0" w:space="0" w:color="auto"/>
      </w:divBdr>
    </w:div>
    <w:div w:id="1558972644">
      <w:bodyDiv w:val="1"/>
      <w:marLeft w:val="0"/>
      <w:marRight w:val="0"/>
      <w:marTop w:val="0"/>
      <w:marBottom w:val="0"/>
      <w:divBdr>
        <w:top w:val="none" w:sz="0" w:space="0" w:color="auto"/>
        <w:left w:val="none" w:sz="0" w:space="0" w:color="auto"/>
        <w:bottom w:val="none" w:sz="0" w:space="0" w:color="auto"/>
        <w:right w:val="none" w:sz="0" w:space="0" w:color="auto"/>
      </w:divBdr>
    </w:div>
    <w:div w:id="1576472839">
      <w:bodyDiv w:val="1"/>
      <w:marLeft w:val="0"/>
      <w:marRight w:val="0"/>
      <w:marTop w:val="0"/>
      <w:marBottom w:val="0"/>
      <w:divBdr>
        <w:top w:val="none" w:sz="0" w:space="0" w:color="auto"/>
        <w:left w:val="none" w:sz="0" w:space="0" w:color="auto"/>
        <w:bottom w:val="none" w:sz="0" w:space="0" w:color="auto"/>
        <w:right w:val="none" w:sz="0" w:space="0" w:color="auto"/>
      </w:divBdr>
    </w:div>
    <w:div w:id="1598900944">
      <w:bodyDiv w:val="1"/>
      <w:marLeft w:val="0"/>
      <w:marRight w:val="0"/>
      <w:marTop w:val="0"/>
      <w:marBottom w:val="0"/>
      <w:divBdr>
        <w:top w:val="none" w:sz="0" w:space="0" w:color="auto"/>
        <w:left w:val="none" w:sz="0" w:space="0" w:color="auto"/>
        <w:bottom w:val="none" w:sz="0" w:space="0" w:color="auto"/>
        <w:right w:val="none" w:sz="0" w:space="0" w:color="auto"/>
      </w:divBdr>
    </w:div>
    <w:div w:id="1616063933">
      <w:bodyDiv w:val="1"/>
      <w:marLeft w:val="0"/>
      <w:marRight w:val="0"/>
      <w:marTop w:val="0"/>
      <w:marBottom w:val="0"/>
      <w:divBdr>
        <w:top w:val="none" w:sz="0" w:space="0" w:color="auto"/>
        <w:left w:val="none" w:sz="0" w:space="0" w:color="auto"/>
        <w:bottom w:val="none" w:sz="0" w:space="0" w:color="auto"/>
        <w:right w:val="none" w:sz="0" w:space="0" w:color="auto"/>
      </w:divBdr>
      <w:divsChild>
        <w:div w:id="214244742">
          <w:marLeft w:val="0"/>
          <w:marRight w:val="0"/>
          <w:marTop w:val="0"/>
          <w:marBottom w:val="0"/>
          <w:divBdr>
            <w:top w:val="none" w:sz="0" w:space="0" w:color="auto"/>
            <w:left w:val="none" w:sz="0" w:space="0" w:color="auto"/>
            <w:bottom w:val="none" w:sz="0" w:space="0" w:color="auto"/>
            <w:right w:val="none" w:sz="0" w:space="0" w:color="auto"/>
          </w:divBdr>
        </w:div>
        <w:div w:id="901646436">
          <w:marLeft w:val="0"/>
          <w:marRight w:val="0"/>
          <w:marTop w:val="0"/>
          <w:marBottom w:val="0"/>
          <w:divBdr>
            <w:top w:val="none" w:sz="0" w:space="0" w:color="auto"/>
            <w:left w:val="none" w:sz="0" w:space="0" w:color="auto"/>
            <w:bottom w:val="none" w:sz="0" w:space="0" w:color="auto"/>
            <w:right w:val="none" w:sz="0" w:space="0" w:color="auto"/>
          </w:divBdr>
        </w:div>
      </w:divsChild>
    </w:div>
    <w:div w:id="1616327774">
      <w:bodyDiv w:val="1"/>
      <w:marLeft w:val="0"/>
      <w:marRight w:val="0"/>
      <w:marTop w:val="0"/>
      <w:marBottom w:val="0"/>
      <w:divBdr>
        <w:top w:val="none" w:sz="0" w:space="0" w:color="auto"/>
        <w:left w:val="none" w:sz="0" w:space="0" w:color="auto"/>
        <w:bottom w:val="none" w:sz="0" w:space="0" w:color="auto"/>
        <w:right w:val="none" w:sz="0" w:space="0" w:color="auto"/>
      </w:divBdr>
    </w:div>
    <w:div w:id="1618484299">
      <w:bodyDiv w:val="1"/>
      <w:marLeft w:val="0"/>
      <w:marRight w:val="0"/>
      <w:marTop w:val="0"/>
      <w:marBottom w:val="0"/>
      <w:divBdr>
        <w:top w:val="none" w:sz="0" w:space="0" w:color="auto"/>
        <w:left w:val="none" w:sz="0" w:space="0" w:color="auto"/>
        <w:bottom w:val="none" w:sz="0" w:space="0" w:color="auto"/>
        <w:right w:val="none" w:sz="0" w:space="0" w:color="auto"/>
      </w:divBdr>
    </w:div>
    <w:div w:id="1618675676">
      <w:bodyDiv w:val="1"/>
      <w:marLeft w:val="0"/>
      <w:marRight w:val="0"/>
      <w:marTop w:val="0"/>
      <w:marBottom w:val="0"/>
      <w:divBdr>
        <w:top w:val="none" w:sz="0" w:space="0" w:color="auto"/>
        <w:left w:val="none" w:sz="0" w:space="0" w:color="auto"/>
        <w:bottom w:val="none" w:sz="0" w:space="0" w:color="auto"/>
        <w:right w:val="none" w:sz="0" w:space="0" w:color="auto"/>
      </w:divBdr>
    </w:div>
    <w:div w:id="1626695461">
      <w:bodyDiv w:val="1"/>
      <w:marLeft w:val="0"/>
      <w:marRight w:val="0"/>
      <w:marTop w:val="0"/>
      <w:marBottom w:val="0"/>
      <w:divBdr>
        <w:top w:val="none" w:sz="0" w:space="0" w:color="auto"/>
        <w:left w:val="none" w:sz="0" w:space="0" w:color="auto"/>
        <w:bottom w:val="none" w:sz="0" w:space="0" w:color="auto"/>
        <w:right w:val="none" w:sz="0" w:space="0" w:color="auto"/>
      </w:divBdr>
    </w:div>
    <w:div w:id="1629773234">
      <w:bodyDiv w:val="1"/>
      <w:marLeft w:val="0"/>
      <w:marRight w:val="0"/>
      <w:marTop w:val="0"/>
      <w:marBottom w:val="0"/>
      <w:divBdr>
        <w:top w:val="none" w:sz="0" w:space="0" w:color="auto"/>
        <w:left w:val="none" w:sz="0" w:space="0" w:color="auto"/>
        <w:bottom w:val="none" w:sz="0" w:space="0" w:color="auto"/>
        <w:right w:val="none" w:sz="0" w:space="0" w:color="auto"/>
      </w:divBdr>
    </w:div>
    <w:div w:id="1632638275">
      <w:bodyDiv w:val="1"/>
      <w:marLeft w:val="0"/>
      <w:marRight w:val="0"/>
      <w:marTop w:val="0"/>
      <w:marBottom w:val="0"/>
      <w:divBdr>
        <w:top w:val="none" w:sz="0" w:space="0" w:color="auto"/>
        <w:left w:val="none" w:sz="0" w:space="0" w:color="auto"/>
        <w:bottom w:val="none" w:sz="0" w:space="0" w:color="auto"/>
        <w:right w:val="none" w:sz="0" w:space="0" w:color="auto"/>
      </w:divBdr>
      <w:divsChild>
        <w:div w:id="1237975744">
          <w:marLeft w:val="0"/>
          <w:marRight w:val="0"/>
          <w:marTop w:val="0"/>
          <w:marBottom w:val="0"/>
          <w:divBdr>
            <w:top w:val="none" w:sz="0" w:space="0" w:color="auto"/>
            <w:left w:val="none" w:sz="0" w:space="0" w:color="auto"/>
            <w:bottom w:val="none" w:sz="0" w:space="0" w:color="auto"/>
            <w:right w:val="none" w:sz="0" w:space="0" w:color="auto"/>
          </w:divBdr>
        </w:div>
        <w:div w:id="320040390">
          <w:marLeft w:val="0"/>
          <w:marRight w:val="0"/>
          <w:marTop w:val="0"/>
          <w:marBottom w:val="0"/>
          <w:divBdr>
            <w:top w:val="none" w:sz="0" w:space="0" w:color="auto"/>
            <w:left w:val="none" w:sz="0" w:space="0" w:color="auto"/>
            <w:bottom w:val="none" w:sz="0" w:space="0" w:color="auto"/>
            <w:right w:val="none" w:sz="0" w:space="0" w:color="auto"/>
          </w:divBdr>
        </w:div>
      </w:divsChild>
    </w:div>
    <w:div w:id="1635014595">
      <w:bodyDiv w:val="1"/>
      <w:marLeft w:val="0"/>
      <w:marRight w:val="0"/>
      <w:marTop w:val="0"/>
      <w:marBottom w:val="0"/>
      <w:divBdr>
        <w:top w:val="none" w:sz="0" w:space="0" w:color="auto"/>
        <w:left w:val="none" w:sz="0" w:space="0" w:color="auto"/>
        <w:bottom w:val="none" w:sz="0" w:space="0" w:color="auto"/>
        <w:right w:val="none" w:sz="0" w:space="0" w:color="auto"/>
      </w:divBdr>
    </w:div>
    <w:div w:id="1639263059">
      <w:bodyDiv w:val="1"/>
      <w:marLeft w:val="0"/>
      <w:marRight w:val="0"/>
      <w:marTop w:val="0"/>
      <w:marBottom w:val="0"/>
      <w:divBdr>
        <w:top w:val="none" w:sz="0" w:space="0" w:color="auto"/>
        <w:left w:val="none" w:sz="0" w:space="0" w:color="auto"/>
        <w:bottom w:val="none" w:sz="0" w:space="0" w:color="auto"/>
        <w:right w:val="none" w:sz="0" w:space="0" w:color="auto"/>
      </w:divBdr>
      <w:divsChild>
        <w:div w:id="1006907420">
          <w:marLeft w:val="0"/>
          <w:marRight w:val="0"/>
          <w:marTop w:val="0"/>
          <w:marBottom w:val="0"/>
          <w:divBdr>
            <w:top w:val="none" w:sz="0" w:space="0" w:color="auto"/>
            <w:left w:val="none" w:sz="0" w:space="0" w:color="auto"/>
            <w:bottom w:val="none" w:sz="0" w:space="0" w:color="auto"/>
            <w:right w:val="none" w:sz="0" w:space="0" w:color="auto"/>
          </w:divBdr>
        </w:div>
        <w:div w:id="642084297">
          <w:marLeft w:val="0"/>
          <w:marRight w:val="0"/>
          <w:marTop w:val="0"/>
          <w:marBottom w:val="0"/>
          <w:divBdr>
            <w:top w:val="none" w:sz="0" w:space="0" w:color="auto"/>
            <w:left w:val="none" w:sz="0" w:space="0" w:color="auto"/>
            <w:bottom w:val="none" w:sz="0" w:space="0" w:color="auto"/>
            <w:right w:val="none" w:sz="0" w:space="0" w:color="auto"/>
          </w:divBdr>
        </w:div>
      </w:divsChild>
    </w:div>
    <w:div w:id="1649941542">
      <w:bodyDiv w:val="1"/>
      <w:marLeft w:val="0"/>
      <w:marRight w:val="0"/>
      <w:marTop w:val="0"/>
      <w:marBottom w:val="0"/>
      <w:divBdr>
        <w:top w:val="none" w:sz="0" w:space="0" w:color="auto"/>
        <w:left w:val="none" w:sz="0" w:space="0" w:color="auto"/>
        <w:bottom w:val="none" w:sz="0" w:space="0" w:color="auto"/>
        <w:right w:val="none" w:sz="0" w:space="0" w:color="auto"/>
      </w:divBdr>
    </w:div>
    <w:div w:id="1652445381">
      <w:bodyDiv w:val="1"/>
      <w:marLeft w:val="0"/>
      <w:marRight w:val="0"/>
      <w:marTop w:val="0"/>
      <w:marBottom w:val="0"/>
      <w:divBdr>
        <w:top w:val="none" w:sz="0" w:space="0" w:color="auto"/>
        <w:left w:val="none" w:sz="0" w:space="0" w:color="auto"/>
        <w:bottom w:val="none" w:sz="0" w:space="0" w:color="auto"/>
        <w:right w:val="none" w:sz="0" w:space="0" w:color="auto"/>
      </w:divBdr>
    </w:div>
    <w:div w:id="1652516234">
      <w:bodyDiv w:val="1"/>
      <w:marLeft w:val="0"/>
      <w:marRight w:val="0"/>
      <w:marTop w:val="0"/>
      <w:marBottom w:val="0"/>
      <w:divBdr>
        <w:top w:val="none" w:sz="0" w:space="0" w:color="auto"/>
        <w:left w:val="none" w:sz="0" w:space="0" w:color="auto"/>
        <w:bottom w:val="none" w:sz="0" w:space="0" w:color="auto"/>
        <w:right w:val="none" w:sz="0" w:space="0" w:color="auto"/>
      </w:divBdr>
    </w:div>
    <w:div w:id="1698314027">
      <w:bodyDiv w:val="1"/>
      <w:marLeft w:val="0"/>
      <w:marRight w:val="0"/>
      <w:marTop w:val="0"/>
      <w:marBottom w:val="0"/>
      <w:divBdr>
        <w:top w:val="none" w:sz="0" w:space="0" w:color="auto"/>
        <w:left w:val="none" w:sz="0" w:space="0" w:color="auto"/>
        <w:bottom w:val="none" w:sz="0" w:space="0" w:color="auto"/>
        <w:right w:val="none" w:sz="0" w:space="0" w:color="auto"/>
      </w:divBdr>
    </w:div>
    <w:div w:id="1708483078">
      <w:bodyDiv w:val="1"/>
      <w:marLeft w:val="0"/>
      <w:marRight w:val="0"/>
      <w:marTop w:val="0"/>
      <w:marBottom w:val="0"/>
      <w:divBdr>
        <w:top w:val="none" w:sz="0" w:space="0" w:color="auto"/>
        <w:left w:val="none" w:sz="0" w:space="0" w:color="auto"/>
        <w:bottom w:val="none" w:sz="0" w:space="0" w:color="auto"/>
        <w:right w:val="none" w:sz="0" w:space="0" w:color="auto"/>
      </w:divBdr>
    </w:div>
    <w:div w:id="1712267721">
      <w:bodyDiv w:val="1"/>
      <w:marLeft w:val="0"/>
      <w:marRight w:val="0"/>
      <w:marTop w:val="0"/>
      <w:marBottom w:val="0"/>
      <w:divBdr>
        <w:top w:val="none" w:sz="0" w:space="0" w:color="auto"/>
        <w:left w:val="none" w:sz="0" w:space="0" w:color="auto"/>
        <w:bottom w:val="none" w:sz="0" w:space="0" w:color="auto"/>
        <w:right w:val="none" w:sz="0" w:space="0" w:color="auto"/>
      </w:divBdr>
      <w:divsChild>
        <w:div w:id="778335850">
          <w:marLeft w:val="0"/>
          <w:marRight w:val="0"/>
          <w:marTop w:val="0"/>
          <w:marBottom w:val="0"/>
          <w:divBdr>
            <w:top w:val="none" w:sz="0" w:space="0" w:color="auto"/>
            <w:left w:val="none" w:sz="0" w:space="0" w:color="auto"/>
            <w:bottom w:val="none" w:sz="0" w:space="0" w:color="auto"/>
            <w:right w:val="none" w:sz="0" w:space="0" w:color="auto"/>
          </w:divBdr>
        </w:div>
        <w:div w:id="1716470971">
          <w:marLeft w:val="0"/>
          <w:marRight w:val="0"/>
          <w:marTop w:val="0"/>
          <w:marBottom w:val="0"/>
          <w:divBdr>
            <w:top w:val="none" w:sz="0" w:space="0" w:color="auto"/>
            <w:left w:val="none" w:sz="0" w:space="0" w:color="auto"/>
            <w:bottom w:val="none" w:sz="0" w:space="0" w:color="auto"/>
            <w:right w:val="none" w:sz="0" w:space="0" w:color="auto"/>
          </w:divBdr>
        </w:div>
      </w:divsChild>
    </w:div>
    <w:div w:id="1715420764">
      <w:bodyDiv w:val="1"/>
      <w:marLeft w:val="0"/>
      <w:marRight w:val="0"/>
      <w:marTop w:val="0"/>
      <w:marBottom w:val="0"/>
      <w:divBdr>
        <w:top w:val="none" w:sz="0" w:space="0" w:color="auto"/>
        <w:left w:val="none" w:sz="0" w:space="0" w:color="auto"/>
        <w:bottom w:val="none" w:sz="0" w:space="0" w:color="auto"/>
        <w:right w:val="none" w:sz="0" w:space="0" w:color="auto"/>
      </w:divBdr>
    </w:div>
    <w:div w:id="1729837307">
      <w:bodyDiv w:val="1"/>
      <w:marLeft w:val="0"/>
      <w:marRight w:val="0"/>
      <w:marTop w:val="0"/>
      <w:marBottom w:val="0"/>
      <w:divBdr>
        <w:top w:val="none" w:sz="0" w:space="0" w:color="auto"/>
        <w:left w:val="none" w:sz="0" w:space="0" w:color="auto"/>
        <w:bottom w:val="none" w:sz="0" w:space="0" w:color="auto"/>
        <w:right w:val="none" w:sz="0" w:space="0" w:color="auto"/>
      </w:divBdr>
    </w:div>
    <w:div w:id="1730229145">
      <w:bodyDiv w:val="1"/>
      <w:marLeft w:val="0"/>
      <w:marRight w:val="0"/>
      <w:marTop w:val="0"/>
      <w:marBottom w:val="0"/>
      <w:divBdr>
        <w:top w:val="none" w:sz="0" w:space="0" w:color="auto"/>
        <w:left w:val="none" w:sz="0" w:space="0" w:color="auto"/>
        <w:bottom w:val="none" w:sz="0" w:space="0" w:color="auto"/>
        <w:right w:val="none" w:sz="0" w:space="0" w:color="auto"/>
      </w:divBdr>
    </w:div>
    <w:div w:id="1748502732">
      <w:bodyDiv w:val="1"/>
      <w:marLeft w:val="0"/>
      <w:marRight w:val="0"/>
      <w:marTop w:val="0"/>
      <w:marBottom w:val="0"/>
      <w:divBdr>
        <w:top w:val="none" w:sz="0" w:space="0" w:color="auto"/>
        <w:left w:val="none" w:sz="0" w:space="0" w:color="auto"/>
        <w:bottom w:val="none" w:sz="0" w:space="0" w:color="auto"/>
        <w:right w:val="none" w:sz="0" w:space="0" w:color="auto"/>
      </w:divBdr>
    </w:div>
    <w:div w:id="1754543954">
      <w:bodyDiv w:val="1"/>
      <w:marLeft w:val="0"/>
      <w:marRight w:val="0"/>
      <w:marTop w:val="0"/>
      <w:marBottom w:val="0"/>
      <w:divBdr>
        <w:top w:val="none" w:sz="0" w:space="0" w:color="auto"/>
        <w:left w:val="none" w:sz="0" w:space="0" w:color="auto"/>
        <w:bottom w:val="none" w:sz="0" w:space="0" w:color="auto"/>
        <w:right w:val="none" w:sz="0" w:space="0" w:color="auto"/>
      </w:divBdr>
      <w:divsChild>
        <w:div w:id="776828652">
          <w:marLeft w:val="0"/>
          <w:marRight w:val="0"/>
          <w:marTop w:val="0"/>
          <w:marBottom w:val="0"/>
          <w:divBdr>
            <w:top w:val="none" w:sz="0" w:space="0" w:color="auto"/>
            <w:left w:val="none" w:sz="0" w:space="0" w:color="auto"/>
            <w:bottom w:val="none" w:sz="0" w:space="0" w:color="auto"/>
            <w:right w:val="none" w:sz="0" w:space="0" w:color="auto"/>
          </w:divBdr>
        </w:div>
      </w:divsChild>
    </w:div>
    <w:div w:id="1781945885">
      <w:bodyDiv w:val="1"/>
      <w:marLeft w:val="0"/>
      <w:marRight w:val="0"/>
      <w:marTop w:val="0"/>
      <w:marBottom w:val="0"/>
      <w:divBdr>
        <w:top w:val="none" w:sz="0" w:space="0" w:color="auto"/>
        <w:left w:val="none" w:sz="0" w:space="0" w:color="auto"/>
        <w:bottom w:val="none" w:sz="0" w:space="0" w:color="auto"/>
        <w:right w:val="none" w:sz="0" w:space="0" w:color="auto"/>
      </w:divBdr>
    </w:div>
    <w:div w:id="1788046001">
      <w:bodyDiv w:val="1"/>
      <w:marLeft w:val="0"/>
      <w:marRight w:val="0"/>
      <w:marTop w:val="0"/>
      <w:marBottom w:val="0"/>
      <w:divBdr>
        <w:top w:val="none" w:sz="0" w:space="0" w:color="auto"/>
        <w:left w:val="none" w:sz="0" w:space="0" w:color="auto"/>
        <w:bottom w:val="none" w:sz="0" w:space="0" w:color="auto"/>
        <w:right w:val="none" w:sz="0" w:space="0" w:color="auto"/>
      </w:divBdr>
    </w:div>
    <w:div w:id="1790583623">
      <w:bodyDiv w:val="1"/>
      <w:marLeft w:val="0"/>
      <w:marRight w:val="0"/>
      <w:marTop w:val="0"/>
      <w:marBottom w:val="0"/>
      <w:divBdr>
        <w:top w:val="none" w:sz="0" w:space="0" w:color="auto"/>
        <w:left w:val="none" w:sz="0" w:space="0" w:color="auto"/>
        <w:bottom w:val="none" w:sz="0" w:space="0" w:color="auto"/>
        <w:right w:val="none" w:sz="0" w:space="0" w:color="auto"/>
      </w:divBdr>
    </w:div>
    <w:div w:id="1828783260">
      <w:bodyDiv w:val="1"/>
      <w:marLeft w:val="0"/>
      <w:marRight w:val="0"/>
      <w:marTop w:val="0"/>
      <w:marBottom w:val="0"/>
      <w:divBdr>
        <w:top w:val="none" w:sz="0" w:space="0" w:color="auto"/>
        <w:left w:val="none" w:sz="0" w:space="0" w:color="auto"/>
        <w:bottom w:val="none" w:sz="0" w:space="0" w:color="auto"/>
        <w:right w:val="none" w:sz="0" w:space="0" w:color="auto"/>
      </w:divBdr>
    </w:div>
    <w:div w:id="1829246640">
      <w:bodyDiv w:val="1"/>
      <w:marLeft w:val="0"/>
      <w:marRight w:val="0"/>
      <w:marTop w:val="0"/>
      <w:marBottom w:val="0"/>
      <w:divBdr>
        <w:top w:val="none" w:sz="0" w:space="0" w:color="auto"/>
        <w:left w:val="none" w:sz="0" w:space="0" w:color="auto"/>
        <w:bottom w:val="none" w:sz="0" w:space="0" w:color="auto"/>
        <w:right w:val="none" w:sz="0" w:space="0" w:color="auto"/>
      </w:divBdr>
    </w:div>
    <w:div w:id="1835221456">
      <w:bodyDiv w:val="1"/>
      <w:marLeft w:val="0"/>
      <w:marRight w:val="0"/>
      <w:marTop w:val="0"/>
      <w:marBottom w:val="0"/>
      <w:divBdr>
        <w:top w:val="none" w:sz="0" w:space="0" w:color="auto"/>
        <w:left w:val="none" w:sz="0" w:space="0" w:color="auto"/>
        <w:bottom w:val="none" w:sz="0" w:space="0" w:color="auto"/>
        <w:right w:val="none" w:sz="0" w:space="0" w:color="auto"/>
      </w:divBdr>
      <w:divsChild>
        <w:div w:id="1850951611">
          <w:marLeft w:val="0"/>
          <w:marRight w:val="0"/>
          <w:marTop w:val="0"/>
          <w:marBottom w:val="0"/>
          <w:divBdr>
            <w:top w:val="none" w:sz="0" w:space="0" w:color="auto"/>
            <w:left w:val="none" w:sz="0" w:space="0" w:color="auto"/>
            <w:bottom w:val="none" w:sz="0" w:space="0" w:color="auto"/>
            <w:right w:val="none" w:sz="0" w:space="0" w:color="auto"/>
          </w:divBdr>
        </w:div>
      </w:divsChild>
    </w:div>
    <w:div w:id="1839495843">
      <w:bodyDiv w:val="1"/>
      <w:marLeft w:val="0"/>
      <w:marRight w:val="0"/>
      <w:marTop w:val="0"/>
      <w:marBottom w:val="0"/>
      <w:divBdr>
        <w:top w:val="none" w:sz="0" w:space="0" w:color="auto"/>
        <w:left w:val="none" w:sz="0" w:space="0" w:color="auto"/>
        <w:bottom w:val="none" w:sz="0" w:space="0" w:color="auto"/>
        <w:right w:val="none" w:sz="0" w:space="0" w:color="auto"/>
      </w:divBdr>
    </w:div>
    <w:div w:id="1841117264">
      <w:bodyDiv w:val="1"/>
      <w:marLeft w:val="0"/>
      <w:marRight w:val="0"/>
      <w:marTop w:val="0"/>
      <w:marBottom w:val="0"/>
      <w:divBdr>
        <w:top w:val="none" w:sz="0" w:space="0" w:color="auto"/>
        <w:left w:val="none" w:sz="0" w:space="0" w:color="auto"/>
        <w:bottom w:val="none" w:sz="0" w:space="0" w:color="auto"/>
        <w:right w:val="none" w:sz="0" w:space="0" w:color="auto"/>
      </w:divBdr>
    </w:div>
    <w:div w:id="1862233376">
      <w:bodyDiv w:val="1"/>
      <w:marLeft w:val="0"/>
      <w:marRight w:val="0"/>
      <w:marTop w:val="0"/>
      <w:marBottom w:val="0"/>
      <w:divBdr>
        <w:top w:val="none" w:sz="0" w:space="0" w:color="auto"/>
        <w:left w:val="none" w:sz="0" w:space="0" w:color="auto"/>
        <w:bottom w:val="none" w:sz="0" w:space="0" w:color="auto"/>
        <w:right w:val="none" w:sz="0" w:space="0" w:color="auto"/>
      </w:divBdr>
    </w:div>
    <w:div w:id="1884168675">
      <w:bodyDiv w:val="1"/>
      <w:marLeft w:val="0"/>
      <w:marRight w:val="0"/>
      <w:marTop w:val="0"/>
      <w:marBottom w:val="0"/>
      <w:divBdr>
        <w:top w:val="none" w:sz="0" w:space="0" w:color="auto"/>
        <w:left w:val="none" w:sz="0" w:space="0" w:color="auto"/>
        <w:bottom w:val="none" w:sz="0" w:space="0" w:color="auto"/>
        <w:right w:val="none" w:sz="0" w:space="0" w:color="auto"/>
      </w:divBdr>
    </w:div>
    <w:div w:id="1886139775">
      <w:bodyDiv w:val="1"/>
      <w:marLeft w:val="0"/>
      <w:marRight w:val="0"/>
      <w:marTop w:val="0"/>
      <w:marBottom w:val="0"/>
      <w:divBdr>
        <w:top w:val="none" w:sz="0" w:space="0" w:color="auto"/>
        <w:left w:val="none" w:sz="0" w:space="0" w:color="auto"/>
        <w:bottom w:val="none" w:sz="0" w:space="0" w:color="auto"/>
        <w:right w:val="none" w:sz="0" w:space="0" w:color="auto"/>
      </w:divBdr>
    </w:div>
    <w:div w:id="1889604370">
      <w:bodyDiv w:val="1"/>
      <w:marLeft w:val="0"/>
      <w:marRight w:val="0"/>
      <w:marTop w:val="0"/>
      <w:marBottom w:val="0"/>
      <w:divBdr>
        <w:top w:val="none" w:sz="0" w:space="0" w:color="auto"/>
        <w:left w:val="none" w:sz="0" w:space="0" w:color="auto"/>
        <w:bottom w:val="none" w:sz="0" w:space="0" w:color="auto"/>
        <w:right w:val="none" w:sz="0" w:space="0" w:color="auto"/>
      </w:divBdr>
    </w:div>
    <w:div w:id="1891724100">
      <w:bodyDiv w:val="1"/>
      <w:marLeft w:val="0"/>
      <w:marRight w:val="0"/>
      <w:marTop w:val="0"/>
      <w:marBottom w:val="0"/>
      <w:divBdr>
        <w:top w:val="none" w:sz="0" w:space="0" w:color="auto"/>
        <w:left w:val="none" w:sz="0" w:space="0" w:color="auto"/>
        <w:bottom w:val="none" w:sz="0" w:space="0" w:color="auto"/>
        <w:right w:val="none" w:sz="0" w:space="0" w:color="auto"/>
      </w:divBdr>
    </w:div>
    <w:div w:id="1910844094">
      <w:bodyDiv w:val="1"/>
      <w:marLeft w:val="0"/>
      <w:marRight w:val="0"/>
      <w:marTop w:val="0"/>
      <w:marBottom w:val="0"/>
      <w:divBdr>
        <w:top w:val="none" w:sz="0" w:space="0" w:color="auto"/>
        <w:left w:val="none" w:sz="0" w:space="0" w:color="auto"/>
        <w:bottom w:val="none" w:sz="0" w:space="0" w:color="auto"/>
        <w:right w:val="none" w:sz="0" w:space="0" w:color="auto"/>
      </w:divBdr>
    </w:div>
    <w:div w:id="1912814958">
      <w:bodyDiv w:val="1"/>
      <w:marLeft w:val="0"/>
      <w:marRight w:val="0"/>
      <w:marTop w:val="0"/>
      <w:marBottom w:val="0"/>
      <w:divBdr>
        <w:top w:val="none" w:sz="0" w:space="0" w:color="auto"/>
        <w:left w:val="none" w:sz="0" w:space="0" w:color="auto"/>
        <w:bottom w:val="none" w:sz="0" w:space="0" w:color="auto"/>
        <w:right w:val="none" w:sz="0" w:space="0" w:color="auto"/>
      </w:divBdr>
    </w:div>
    <w:div w:id="1913612064">
      <w:bodyDiv w:val="1"/>
      <w:marLeft w:val="0"/>
      <w:marRight w:val="0"/>
      <w:marTop w:val="0"/>
      <w:marBottom w:val="0"/>
      <w:divBdr>
        <w:top w:val="none" w:sz="0" w:space="0" w:color="auto"/>
        <w:left w:val="none" w:sz="0" w:space="0" w:color="auto"/>
        <w:bottom w:val="none" w:sz="0" w:space="0" w:color="auto"/>
        <w:right w:val="none" w:sz="0" w:space="0" w:color="auto"/>
      </w:divBdr>
    </w:div>
    <w:div w:id="1920018999">
      <w:bodyDiv w:val="1"/>
      <w:marLeft w:val="0"/>
      <w:marRight w:val="0"/>
      <w:marTop w:val="0"/>
      <w:marBottom w:val="0"/>
      <w:divBdr>
        <w:top w:val="none" w:sz="0" w:space="0" w:color="auto"/>
        <w:left w:val="none" w:sz="0" w:space="0" w:color="auto"/>
        <w:bottom w:val="none" w:sz="0" w:space="0" w:color="auto"/>
        <w:right w:val="none" w:sz="0" w:space="0" w:color="auto"/>
      </w:divBdr>
    </w:div>
    <w:div w:id="1926646839">
      <w:bodyDiv w:val="1"/>
      <w:marLeft w:val="0"/>
      <w:marRight w:val="0"/>
      <w:marTop w:val="0"/>
      <w:marBottom w:val="0"/>
      <w:divBdr>
        <w:top w:val="none" w:sz="0" w:space="0" w:color="auto"/>
        <w:left w:val="none" w:sz="0" w:space="0" w:color="auto"/>
        <w:bottom w:val="none" w:sz="0" w:space="0" w:color="auto"/>
        <w:right w:val="none" w:sz="0" w:space="0" w:color="auto"/>
      </w:divBdr>
    </w:div>
    <w:div w:id="1930498572">
      <w:bodyDiv w:val="1"/>
      <w:marLeft w:val="0"/>
      <w:marRight w:val="0"/>
      <w:marTop w:val="0"/>
      <w:marBottom w:val="0"/>
      <w:divBdr>
        <w:top w:val="none" w:sz="0" w:space="0" w:color="auto"/>
        <w:left w:val="none" w:sz="0" w:space="0" w:color="auto"/>
        <w:bottom w:val="none" w:sz="0" w:space="0" w:color="auto"/>
        <w:right w:val="none" w:sz="0" w:space="0" w:color="auto"/>
      </w:divBdr>
    </w:div>
    <w:div w:id="1936401049">
      <w:bodyDiv w:val="1"/>
      <w:marLeft w:val="0"/>
      <w:marRight w:val="0"/>
      <w:marTop w:val="0"/>
      <w:marBottom w:val="0"/>
      <w:divBdr>
        <w:top w:val="none" w:sz="0" w:space="0" w:color="auto"/>
        <w:left w:val="none" w:sz="0" w:space="0" w:color="auto"/>
        <w:bottom w:val="none" w:sz="0" w:space="0" w:color="auto"/>
        <w:right w:val="none" w:sz="0" w:space="0" w:color="auto"/>
      </w:divBdr>
      <w:divsChild>
        <w:div w:id="2052727930">
          <w:marLeft w:val="0"/>
          <w:marRight w:val="0"/>
          <w:marTop w:val="0"/>
          <w:marBottom w:val="0"/>
          <w:divBdr>
            <w:top w:val="none" w:sz="0" w:space="0" w:color="auto"/>
            <w:left w:val="none" w:sz="0" w:space="0" w:color="auto"/>
            <w:bottom w:val="none" w:sz="0" w:space="0" w:color="auto"/>
            <w:right w:val="none" w:sz="0" w:space="0" w:color="auto"/>
          </w:divBdr>
          <w:divsChild>
            <w:div w:id="2706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6781">
      <w:bodyDiv w:val="1"/>
      <w:marLeft w:val="0"/>
      <w:marRight w:val="0"/>
      <w:marTop w:val="0"/>
      <w:marBottom w:val="0"/>
      <w:divBdr>
        <w:top w:val="none" w:sz="0" w:space="0" w:color="auto"/>
        <w:left w:val="none" w:sz="0" w:space="0" w:color="auto"/>
        <w:bottom w:val="none" w:sz="0" w:space="0" w:color="auto"/>
        <w:right w:val="none" w:sz="0" w:space="0" w:color="auto"/>
      </w:divBdr>
    </w:div>
    <w:div w:id="1964067893">
      <w:bodyDiv w:val="1"/>
      <w:marLeft w:val="0"/>
      <w:marRight w:val="0"/>
      <w:marTop w:val="0"/>
      <w:marBottom w:val="0"/>
      <w:divBdr>
        <w:top w:val="none" w:sz="0" w:space="0" w:color="auto"/>
        <w:left w:val="none" w:sz="0" w:space="0" w:color="auto"/>
        <w:bottom w:val="none" w:sz="0" w:space="0" w:color="auto"/>
        <w:right w:val="none" w:sz="0" w:space="0" w:color="auto"/>
      </w:divBdr>
    </w:div>
    <w:div w:id="1966347240">
      <w:bodyDiv w:val="1"/>
      <w:marLeft w:val="0"/>
      <w:marRight w:val="0"/>
      <w:marTop w:val="0"/>
      <w:marBottom w:val="0"/>
      <w:divBdr>
        <w:top w:val="none" w:sz="0" w:space="0" w:color="auto"/>
        <w:left w:val="none" w:sz="0" w:space="0" w:color="auto"/>
        <w:bottom w:val="none" w:sz="0" w:space="0" w:color="auto"/>
        <w:right w:val="none" w:sz="0" w:space="0" w:color="auto"/>
      </w:divBdr>
      <w:divsChild>
        <w:div w:id="1685785444">
          <w:marLeft w:val="0"/>
          <w:marRight w:val="0"/>
          <w:marTop w:val="0"/>
          <w:marBottom w:val="0"/>
          <w:divBdr>
            <w:top w:val="none" w:sz="0" w:space="0" w:color="auto"/>
            <w:left w:val="none" w:sz="0" w:space="0" w:color="auto"/>
            <w:bottom w:val="none" w:sz="0" w:space="0" w:color="auto"/>
            <w:right w:val="none" w:sz="0" w:space="0" w:color="auto"/>
          </w:divBdr>
          <w:divsChild>
            <w:div w:id="11023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765">
      <w:bodyDiv w:val="1"/>
      <w:marLeft w:val="0"/>
      <w:marRight w:val="0"/>
      <w:marTop w:val="0"/>
      <w:marBottom w:val="0"/>
      <w:divBdr>
        <w:top w:val="none" w:sz="0" w:space="0" w:color="auto"/>
        <w:left w:val="none" w:sz="0" w:space="0" w:color="auto"/>
        <w:bottom w:val="none" w:sz="0" w:space="0" w:color="auto"/>
        <w:right w:val="none" w:sz="0" w:space="0" w:color="auto"/>
      </w:divBdr>
    </w:div>
    <w:div w:id="1992244583">
      <w:bodyDiv w:val="1"/>
      <w:marLeft w:val="0"/>
      <w:marRight w:val="0"/>
      <w:marTop w:val="0"/>
      <w:marBottom w:val="0"/>
      <w:divBdr>
        <w:top w:val="none" w:sz="0" w:space="0" w:color="auto"/>
        <w:left w:val="none" w:sz="0" w:space="0" w:color="auto"/>
        <w:bottom w:val="none" w:sz="0" w:space="0" w:color="auto"/>
        <w:right w:val="none" w:sz="0" w:space="0" w:color="auto"/>
      </w:divBdr>
    </w:div>
    <w:div w:id="2007005259">
      <w:bodyDiv w:val="1"/>
      <w:marLeft w:val="0"/>
      <w:marRight w:val="0"/>
      <w:marTop w:val="0"/>
      <w:marBottom w:val="0"/>
      <w:divBdr>
        <w:top w:val="none" w:sz="0" w:space="0" w:color="auto"/>
        <w:left w:val="none" w:sz="0" w:space="0" w:color="auto"/>
        <w:bottom w:val="none" w:sz="0" w:space="0" w:color="auto"/>
        <w:right w:val="none" w:sz="0" w:space="0" w:color="auto"/>
      </w:divBdr>
      <w:divsChild>
        <w:div w:id="2019039894">
          <w:marLeft w:val="0"/>
          <w:marRight w:val="0"/>
          <w:marTop w:val="0"/>
          <w:marBottom w:val="0"/>
          <w:divBdr>
            <w:top w:val="none" w:sz="0" w:space="0" w:color="auto"/>
            <w:left w:val="none" w:sz="0" w:space="0" w:color="auto"/>
            <w:bottom w:val="none" w:sz="0" w:space="0" w:color="auto"/>
            <w:right w:val="none" w:sz="0" w:space="0" w:color="auto"/>
          </w:divBdr>
        </w:div>
      </w:divsChild>
    </w:div>
    <w:div w:id="2007512686">
      <w:bodyDiv w:val="1"/>
      <w:marLeft w:val="0"/>
      <w:marRight w:val="0"/>
      <w:marTop w:val="0"/>
      <w:marBottom w:val="0"/>
      <w:divBdr>
        <w:top w:val="none" w:sz="0" w:space="0" w:color="auto"/>
        <w:left w:val="none" w:sz="0" w:space="0" w:color="auto"/>
        <w:bottom w:val="none" w:sz="0" w:space="0" w:color="auto"/>
        <w:right w:val="none" w:sz="0" w:space="0" w:color="auto"/>
      </w:divBdr>
    </w:div>
    <w:div w:id="2012022970">
      <w:bodyDiv w:val="1"/>
      <w:marLeft w:val="0"/>
      <w:marRight w:val="0"/>
      <w:marTop w:val="0"/>
      <w:marBottom w:val="0"/>
      <w:divBdr>
        <w:top w:val="none" w:sz="0" w:space="0" w:color="auto"/>
        <w:left w:val="none" w:sz="0" w:space="0" w:color="auto"/>
        <w:bottom w:val="none" w:sz="0" w:space="0" w:color="auto"/>
        <w:right w:val="none" w:sz="0" w:space="0" w:color="auto"/>
      </w:divBdr>
    </w:div>
    <w:div w:id="2024625807">
      <w:bodyDiv w:val="1"/>
      <w:marLeft w:val="0"/>
      <w:marRight w:val="0"/>
      <w:marTop w:val="0"/>
      <w:marBottom w:val="0"/>
      <w:divBdr>
        <w:top w:val="none" w:sz="0" w:space="0" w:color="auto"/>
        <w:left w:val="none" w:sz="0" w:space="0" w:color="auto"/>
        <w:bottom w:val="none" w:sz="0" w:space="0" w:color="auto"/>
        <w:right w:val="none" w:sz="0" w:space="0" w:color="auto"/>
      </w:divBdr>
    </w:div>
    <w:div w:id="2026587085">
      <w:bodyDiv w:val="1"/>
      <w:marLeft w:val="0"/>
      <w:marRight w:val="0"/>
      <w:marTop w:val="0"/>
      <w:marBottom w:val="0"/>
      <w:divBdr>
        <w:top w:val="none" w:sz="0" w:space="0" w:color="auto"/>
        <w:left w:val="none" w:sz="0" w:space="0" w:color="auto"/>
        <w:bottom w:val="none" w:sz="0" w:space="0" w:color="auto"/>
        <w:right w:val="none" w:sz="0" w:space="0" w:color="auto"/>
      </w:divBdr>
      <w:divsChild>
        <w:div w:id="1533760281">
          <w:marLeft w:val="0"/>
          <w:marRight w:val="0"/>
          <w:marTop w:val="0"/>
          <w:marBottom w:val="0"/>
          <w:divBdr>
            <w:top w:val="none" w:sz="0" w:space="0" w:color="auto"/>
            <w:left w:val="none" w:sz="0" w:space="0" w:color="auto"/>
            <w:bottom w:val="none" w:sz="0" w:space="0" w:color="auto"/>
            <w:right w:val="none" w:sz="0" w:space="0" w:color="auto"/>
          </w:divBdr>
          <w:divsChild>
            <w:div w:id="842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7597">
      <w:bodyDiv w:val="1"/>
      <w:marLeft w:val="0"/>
      <w:marRight w:val="0"/>
      <w:marTop w:val="0"/>
      <w:marBottom w:val="0"/>
      <w:divBdr>
        <w:top w:val="none" w:sz="0" w:space="0" w:color="auto"/>
        <w:left w:val="none" w:sz="0" w:space="0" w:color="auto"/>
        <w:bottom w:val="none" w:sz="0" w:space="0" w:color="auto"/>
        <w:right w:val="none" w:sz="0" w:space="0" w:color="auto"/>
      </w:divBdr>
      <w:divsChild>
        <w:div w:id="86776787">
          <w:marLeft w:val="0"/>
          <w:marRight w:val="0"/>
          <w:marTop w:val="0"/>
          <w:marBottom w:val="0"/>
          <w:divBdr>
            <w:top w:val="none" w:sz="0" w:space="0" w:color="auto"/>
            <w:left w:val="none" w:sz="0" w:space="0" w:color="auto"/>
            <w:bottom w:val="none" w:sz="0" w:space="0" w:color="auto"/>
            <w:right w:val="none" w:sz="0" w:space="0" w:color="auto"/>
          </w:divBdr>
          <w:divsChild>
            <w:div w:id="1201279772">
              <w:marLeft w:val="0"/>
              <w:marRight w:val="0"/>
              <w:marTop w:val="0"/>
              <w:marBottom w:val="0"/>
              <w:divBdr>
                <w:top w:val="none" w:sz="0" w:space="0" w:color="auto"/>
                <w:left w:val="none" w:sz="0" w:space="0" w:color="auto"/>
                <w:bottom w:val="none" w:sz="0" w:space="0" w:color="auto"/>
                <w:right w:val="none" w:sz="0" w:space="0" w:color="auto"/>
              </w:divBdr>
            </w:div>
            <w:div w:id="962226153">
              <w:marLeft w:val="0"/>
              <w:marRight w:val="0"/>
              <w:marTop w:val="0"/>
              <w:marBottom w:val="0"/>
              <w:divBdr>
                <w:top w:val="none" w:sz="0" w:space="0" w:color="auto"/>
                <w:left w:val="none" w:sz="0" w:space="0" w:color="auto"/>
                <w:bottom w:val="none" w:sz="0" w:space="0" w:color="auto"/>
                <w:right w:val="none" w:sz="0" w:space="0" w:color="auto"/>
              </w:divBdr>
            </w:div>
          </w:divsChild>
        </w:div>
        <w:div w:id="146094067">
          <w:marLeft w:val="0"/>
          <w:marRight w:val="0"/>
          <w:marTop w:val="0"/>
          <w:marBottom w:val="0"/>
          <w:divBdr>
            <w:top w:val="none" w:sz="0" w:space="0" w:color="auto"/>
            <w:left w:val="none" w:sz="0" w:space="0" w:color="auto"/>
            <w:bottom w:val="none" w:sz="0" w:space="0" w:color="auto"/>
            <w:right w:val="none" w:sz="0" w:space="0" w:color="auto"/>
          </w:divBdr>
        </w:div>
      </w:divsChild>
    </w:div>
    <w:div w:id="2033875037">
      <w:bodyDiv w:val="1"/>
      <w:marLeft w:val="0"/>
      <w:marRight w:val="0"/>
      <w:marTop w:val="0"/>
      <w:marBottom w:val="0"/>
      <w:divBdr>
        <w:top w:val="none" w:sz="0" w:space="0" w:color="auto"/>
        <w:left w:val="none" w:sz="0" w:space="0" w:color="auto"/>
        <w:bottom w:val="none" w:sz="0" w:space="0" w:color="auto"/>
        <w:right w:val="none" w:sz="0" w:space="0" w:color="auto"/>
      </w:divBdr>
    </w:div>
    <w:div w:id="2036805798">
      <w:bodyDiv w:val="1"/>
      <w:marLeft w:val="0"/>
      <w:marRight w:val="0"/>
      <w:marTop w:val="0"/>
      <w:marBottom w:val="0"/>
      <w:divBdr>
        <w:top w:val="none" w:sz="0" w:space="0" w:color="auto"/>
        <w:left w:val="none" w:sz="0" w:space="0" w:color="auto"/>
        <w:bottom w:val="none" w:sz="0" w:space="0" w:color="auto"/>
        <w:right w:val="none" w:sz="0" w:space="0" w:color="auto"/>
      </w:divBdr>
    </w:div>
    <w:div w:id="2040356506">
      <w:bodyDiv w:val="1"/>
      <w:marLeft w:val="0"/>
      <w:marRight w:val="0"/>
      <w:marTop w:val="0"/>
      <w:marBottom w:val="0"/>
      <w:divBdr>
        <w:top w:val="none" w:sz="0" w:space="0" w:color="auto"/>
        <w:left w:val="none" w:sz="0" w:space="0" w:color="auto"/>
        <w:bottom w:val="none" w:sz="0" w:space="0" w:color="auto"/>
        <w:right w:val="none" w:sz="0" w:space="0" w:color="auto"/>
      </w:divBdr>
    </w:div>
    <w:div w:id="2046905429">
      <w:bodyDiv w:val="1"/>
      <w:marLeft w:val="0"/>
      <w:marRight w:val="0"/>
      <w:marTop w:val="0"/>
      <w:marBottom w:val="0"/>
      <w:divBdr>
        <w:top w:val="none" w:sz="0" w:space="0" w:color="auto"/>
        <w:left w:val="none" w:sz="0" w:space="0" w:color="auto"/>
        <w:bottom w:val="none" w:sz="0" w:space="0" w:color="auto"/>
        <w:right w:val="none" w:sz="0" w:space="0" w:color="auto"/>
      </w:divBdr>
    </w:div>
    <w:div w:id="2057704277">
      <w:bodyDiv w:val="1"/>
      <w:marLeft w:val="0"/>
      <w:marRight w:val="0"/>
      <w:marTop w:val="0"/>
      <w:marBottom w:val="0"/>
      <w:divBdr>
        <w:top w:val="none" w:sz="0" w:space="0" w:color="auto"/>
        <w:left w:val="none" w:sz="0" w:space="0" w:color="auto"/>
        <w:bottom w:val="none" w:sz="0" w:space="0" w:color="auto"/>
        <w:right w:val="none" w:sz="0" w:space="0" w:color="auto"/>
      </w:divBdr>
    </w:div>
    <w:div w:id="2061005521">
      <w:bodyDiv w:val="1"/>
      <w:marLeft w:val="0"/>
      <w:marRight w:val="0"/>
      <w:marTop w:val="0"/>
      <w:marBottom w:val="0"/>
      <w:divBdr>
        <w:top w:val="none" w:sz="0" w:space="0" w:color="auto"/>
        <w:left w:val="none" w:sz="0" w:space="0" w:color="auto"/>
        <w:bottom w:val="none" w:sz="0" w:space="0" w:color="auto"/>
        <w:right w:val="none" w:sz="0" w:space="0" w:color="auto"/>
      </w:divBdr>
    </w:div>
    <w:div w:id="2079551636">
      <w:bodyDiv w:val="1"/>
      <w:marLeft w:val="0"/>
      <w:marRight w:val="0"/>
      <w:marTop w:val="0"/>
      <w:marBottom w:val="0"/>
      <w:divBdr>
        <w:top w:val="none" w:sz="0" w:space="0" w:color="auto"/>
        <w:left w:val="none" w:sz="0" w:space="0" w:color="auto"/>
        <w:bottom w:val="none" w:sz="0" w:space="0" w:color="auto"/>
        <w:right w:val="none" w:sz="0" w:space="0" w:color="auto"/>
      </w:divBdr>
      <w:divsChild>
        <w:div w:id="1918123867">
          <w:marLeft w:val="0"/>
          <w:marRight w:val="0"/>
          <w:marTop w:val="0"/>
          <w:marBottom w:val="0"/>
          <w:divBdr>
            <w:top w:val="none" w:sz="0" w:space="0" w:color="auto"/>
            <w:left w:val="none" w:sz="0" w:space="0" w:color="auto"/>
            <w:bottom w:val="none" w:sz="0" w:space="0" w:color="auto"/>
            <w:right w:val="none" w:sz="0" w:space="0" w:color="auto"/>
          </w:divBdr>
        </w:div>
        <w:div w:id="279149360">
          <w:marLeft w:val="0"/>
          <w:marRight w:val="0"/>
          <w:marTop w:val="0"/>
          <w:marBottom w:val="0"/>
          <w:divBdr>
            <w:top w:val="none" w:sz="0" w:space="0" w:color="auto"/>
            <w:left w:val="none" w:sz="0" w:space="0" w:color="auto"/>
            <w:bottom w:val="none" w:sz="0" w:space="0" w:color="auto"/>
            <w:right w:val="none" w:sz="0" w:space="0" w:color="auto"/>
          </w:divBdr>
        </w:div>
        <w:div w:id="287205425">
          <w:marLeft w:val="0"/>
          <w:marRight w:val="0"/>
          <w:marTop w:val="0"/>
          <w:marBottom w:val="0"/>
          <w:divBdr>
            <w:top w:val="none" w:sz="0" w:space="0" w:color="auto"/>
            <w:left w:val="none" w:sz="0" w:space="0" w:color="auto"/>
            <w:bottom w:val="none" w:sz="0" w:space="0" w:color="auto"/>
            <w:right w:val="none" w:sz="0" w:space="0" w:color="auto"/>
          </w:divBdr>
        </w:div>
        <w:div w:id="1007631634">
          <w:marLeft w:val="0"/>
          <w:marRight w:val="0"/>
          <w:marTop w:val="0"/>
          <w:marBottom w:val="0"/>
          <w:divBdr>
            <w:top w:val="none" w:sz="0" w:space="0" w:color="auto"/>
            <w:left w:val="none" w:sz="0" w:space="0" w:color="auto"/>
            <w:bottom w:val="none" w:sz="0" w:space="0" w:color="auto"/>
            <w:right w:val="none" w:sz="0" w:space="0" w:color="auto"/>
          </w:divBdr>
        </w:div>
      </w:divsChild>
    </w:div>
    <w:div w:id="2103603193">
      <w:bodyDiv w:val="1"/>
      <w:marLeft w:val="0"/>
      <w:marRight w:val="0"/>
      <w:marTop w:val="0"/>
      <w:marBottom w:val="0"/>
      <w:divBdr>
        <w:top w:val="none" w:sz="0" w:space="0" w:color="auto"/>
        <w:left w:val="none" w:sz="0" w:space="0" w:color="auto"/>
        <w:bottom w:val="none" w:sz="0" w:space="0" w:color="auto"/>
        <w:right w:val="none" w:sz="0" w:space="0" w:color="auto"/>
      </w:divBdr>
    </w:div>
    <w:div w:id="2133279016">
      <w:bodyDiv w:val="1"/>
      <w:marLeft w:val="0"/>
      <w:marRight w:val="0"/>
      <w:marTop w:val="0"/>
      <w:marBottom w:val="0"/>
      <w:divBdr>
        <w:top w:val="none" w:sz="0" w:space="0" w:color="auto"/>
        <w:left w:val="none" w:sz="0" w:space="0" w:color="auto"/>
        <w:bottom w:val="none" w:sz="0" w:space="0" w:color="auto"/>
        <w:right w:val="none" w:sz="0" w:space="0" w:color="auto"/>
      </w:divBdr>
      <w:divsChild>
        <w:div w:id="430051686">
          <w:marLeft w:val="0"/>
          <w:marRight w:val="0"/>
          <w:marTop w:val="0"/>
          <w:marBottom w:val="0"/>
          <w:divBdr>
            <w:top w:val="none" w:sz="0" w:space="0" w:color="auto"/>
            <w:left w:val="none" w:sz="0" w:space="0" w:color="auto"/>
            <w:bottom w:val="none" w:sz="0" w:space="0" w:color="auto"/>
            <w:right w:val="none" w:sz="0" w:space="0" w:color="auto"/>
          </w:divBdr>
          <w:divsChild>
            <w:div w:id="375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ARB&amp;n=810121" TargetMode="External"/><Relationship Id="rId13" Type="http://schemas.openxmlformats.org/officeDocument/2006/relationships/hyperlink" Target="https://login.consultant.ru/link/?req=doc&amp;base=QUEST&amp;n=222838" TargetMode="External"/><Relationship Id="rId18" Type="http://schemas.openxmlformats.org/officeDocument/2006/relationships/hyperlink" Target="https://login.consultant.ru/link/?req=doc&amp;base=PAS&amp;n=9396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ARB&amp;n=810121" TargetMode="External"/><Relationship Id="rId12" Type="http://schemas.openxmlformats.org/officeDocument/2006/relationships/hyperlink" Target="https://login.consultant.ru/link/?req=doc&amp;base=PBI&amp;n=320869" TargetMode="External"/><Relationship Id="rId17" Type="http://schemas.openxmlformats.org/officeDocument/2006/relationships/hyperlink" Target="https://login.consultant.ru/link/?req=doc&amp;base=PAS&amp;n=939632" TargetMode="External"/><Relationship Id="rId2" Type="http://schemas.openxmlformats.org/officeDocument/2006/relationships/styles" Target="styles.xml"/><Relationship Id="rId16" Type="http://schemas.openxmlformats.org/officeDocument/2006/relationships/hyperlink" Target="https://login.consultant.ru/link/?req=doc&amp;base=QUEST&amp;n=2230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QUEST&amp;n=222838" TargetMode="External"/><Relationship Id="rId5" Type="http://schemas.openxmlformats.org/officeDocument/2006/relationships/footnotes" Target="footnotes.xml"/><Relationship Id="rId15" Type="http://schemas.openxmlformats.org/officeDocument/2006/relationships/hyperlink" Target="https://login.consultant.ru/link/?req=doc&amp;base=QUEST&amp;n=223050" TargetMode="External"/><Relationship Id="rId10" Type="http://schemas.openxmlformats.org/officeDocument/2006/relationships/hyperlink" Target="https://login.consultant.ru/link/?req=doc&amp;base=LAW&amp;n=47624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76248" TargetMode="External"/><Relationship Id="rId14" Type="http://schemas.openxmlformats.org/officeDocument/2006/relationships/hyperlink" Target="https://login.consultant.ru/link/?req=doc&amp;base=PBI&amp;n=3208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12</Words>
  <Characters>72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CharactersWithSpaces>
  <SharedDoc>false</SharedDoc>
  <HLinks>
    <vt:vector size="114" baseType="variant">
      <vt:variant>
        <vt:i4>3276849</vt:i4>
      </vt:variant>
      <vt:variant>
        <vt:i4>54</vt:i4>
      </vt:variant>
      <vt:variant>
        <vt:i4>0</vt:i4>
      </vt:variant>
      <vt:variant>
        <vt:i4>5</vt:i4>
      </vt:variant>
      <vt:variant>
        <vt:lpwstr>consultantplus://offline/ref=394490E89F3C8166493D9A7D7CC6B9D019D3068C514B27CCFAFBC605A8049E5BB0CA6F159E2E4662y0B6E</vt:lpwstr>
      </vt:variant>
      <vt:variant>
        <vt:lpwstr/>
      </vt:variant>
      <vt:variant>
        <vt:i4>6881340</vt:i4>
      </vt:variant>
      <vt:variant>
        <vt:i4>51</vt:i4>
      </vt:variant>
      <vt:variant>
        <vt:i4>0</vt:i4>
      </vt:variant>
      <vt:variant>
        <vt:i4>5</vt:i4>
      </vt:variant>
      <vt:variant>
        <vt:lpwstr>consultantplus://offline/ref=394490E89F3C8166493D876F69B2EC8316D30B85534027CCFAFBC605A8049E5BB0CA6F159E2C4663y0B2E</vt:lpwstr>
      </vt:variant>
      <vt:variant>
        <vt:lpwstr/>
      </vt:variant>
      <vt:variant>
        <vt:i4>5898250</vt:i4>
      </vt:variant>
      <vt:variant>
        <vt:i4>48</vt:i4>
      </vt:variant>
      <vt:variant>
        <vt:i4>0</vt:i4>
      </vt:variant>
      <vt:variant>
        <vt:i4>5</vt:i4>
      </vt:variant>
      <vt:variant>
        <vt:lpwstr>consultantplus://offline/ref=394490E89F3C8166493D876F69B2EC8316D3048D5D4B27CCFAFBC605A8y0B4E</vt:lpwstr>
      </vt:variant>
      <vt:variant>
        <vt:lpwstr/>
      </vt:variant>
      <vt:variant>
        <vt:i4>7667770</vt:i4>
      </vt:variant>
      <vt:variant>
        <vt:i4>45</vt:i4>
      </vt:variant>
      <vt:variant>
        <vt:i4>0</vt:i4>
      </vt:variant>
      <vt:variant>
        <vt:i4>5</vt:i4>
      </vt:variant>
      <vt:variant>
        <vt:lpwstr>consultantplus://offline/ref=4CA8CD06E9C3B07059CA8921EA57B8C614B95916A96FF9B4C51B848810036C588A38F88ECCDB2F12jDC6E</vt:lpwstr>
      </vt:variant>
      <vt:variant>
        <vt:lpwstr/>
      </vt:variant>
      <vt:variant>
        <vt:i4>2621547</vt:i4>
      </vt:variant>
      <vt:variant>
        <vt:i4>42</vt:i4>
      </vt:variant>
      <vt:variant>
        <vt:i4>0</vt:i4>
      </vt:variant>
      <vt:variant>
        <vt:i4>5</vt:i4>
      </vt:variant>
      <vt:variant>
        <vt:lpwstr>consultantplus://offline/ref=9EA4932FA4AD488039566E451D3016DDEFA748E8A0EDE09B7DC848A0DF34FFFF92D7106930742E33D</vt:lpwstr>
      </vt:variant>
      <vt:variant>
        <vt:lpwstr/>
      </vt:variant>
      <vt:variant>
        <vt:i4>2621549</vt:i4>
      </vt:variant>
      <vt:variant>
        <vt:i4>39</vt:i4>
      </vt:variant>
      <vt:variant>
        <vt:i4>0</vt:i4>
      </vt:variant>
      <vt:variant>
        <vt:i4>5</vt:i4>
      </vt:variant>
      <vt:variant>
        <vt:lpwstr>consultantplus://offline/ref=9EA4932FA4AD488039566E451D3016DDEFA748E8A0EDE09B7DC848A0DF34FFFF92D7106930752E34D</vt:lpwstr>
      </vt:variant>
      <vt:variant>
        <vt:lpwstr/>
      </vt:variant>
      <vt:variant>
        <vt:i4>6619188</vt:i4>
      </vt:variant>
      <vt:variant>
        <vt:i4>36</vt:i4>
      </vt:variant>
      <vt:variant>
        <vt:i4>0</vt:i4>
      </vt:variant>
      <vt:variant>
        <vt:i4>5</vt:i4>
      </vt:variant>
      <vt:variant>
        <vt:lpwstr>consultantplus://offline/ref=16B6B3407FF57BB55AD7442B08C136E1F6EFD3C498FBBDCADF3A60D9B163D3AAED3699FE5CDB1D6Cw301D</vt:lpwstr>
      </vt:variant>
      <vt:variant>
        <vt:lpwstr/>
      </vt:variant>
      <vt:variant>
        <vt:i4>2949225</vt:i4>
      </vt:variant>
      <vt:variant>
        <vt:i4>33</vt:i4>
      </vt:variant>
      <vt:variant>
        <vt:i4>0</vt:i4>
      </vt:variant>
      <vt:variant>
        <vt:i4>5</vt:i4>
      </vt:variant>
      <vt:variant>
        <vt:lpwstr>consultantplus://offline/ref=F48D56B084F1303E888C99C6F3A737A3BAB2E5E134BB6ED626A204F423470819757C091EFDB48351L30BD</vt:lpwstr>
      </vt:variant>
      <vt:variant>
        <vt:lpwstr/>
      </vt:variant>
      <vt:variant>
        <vt:i4>4325458</vt:i4>
      </vt:variant>
      <vt:variant>
        <vt:i4>30</vt:i4>
      </vt:variant>
      <vt:variant>
        <vt:i4>0</vt:i4>
      </vt:variant>
      <vt:variant>
        <vt:i4>5</vt:i4>
      </vt:variant>
      <vt:variant>
        <vt:lpwstr>consultantplus://offline/ref=F48D56B084F1303E888C99C6F3A737A3BAB2E5E134BB6ED626A204F423470819757C0918F4LB03D</vt:lpwstr>
      </vt:variant>
      <vt:variant>
        <vt:lpwstr/>
      </vt:variant>
      <vt:variant>
        <vt:i4>786433</vt:i4>
      </vt:variant>
      <vt:variant>
        <vt:i4>27</vt:i4>
      </vt:variant>
      <vt:variant>
        <vt:i4>0</vt:i4>
      </vt:variant>
      <vt:variant>
        <vt:i4>5</vt:i4>
      </vt:variant>
      <vt:variant>
        <vt:lpwstr>consultantplus://offline/ref=CBBCB9DCD61CFF36D94A6719C4F26193460B20459888DB846D1B2AFC6E0466E3024487350D2C18f7u7D</vt:lpwstr>
      </vt:variant>
      <vt:variant>
        <vt:lpwstr/>
      </vt:variant>
      <vt:variant>
        <vt:i4>3866675</vt:i4>
      </vt:variant>
      <vt:variant>
        <vt:i4>24</vt:i4>
      </vt:variant>
      <vt:variant>
        <vt:i4>0</vt:i4>
      </vt:variant>
      <vt:variant>
        <vt:i4>5</vt:i4>
      </vt:variant>
      <vt:variant>
        <vt:lpwstr>consultantplus://offline/ref=CBBCB9DCD61CFF36D94A6719C4F26193460B20459888DB846D1B2AFC6E0466E3024487350D28147Df6u7D</vt:lpwstr>
      </vt:variant>
      <vt:variant>
        <vt:lpwstr/>
      </vt:variant>
      <vt:variant>
        <vt:i4>458841</vt:i4>
      </vt:variant>
      <vt:variant>
        <vt:i4>21</vt:i4>
      </vt:variant>
      <vt:variant>
        <vt:i4>0</vt:i4>
      </vt:variant>
      <vt:variant>
        <vt:i4>5</vt:i4>
      </vt:variant>
      <vt:variant>
        <vt:lpwstr>consultantplus://offline/ref=D38995F869C356DA335414AA298D083B35B50ECC6C5B3E07873D8CA108HCw8D</vt:lpwstr>
      </vt:variant>
      <vt:variant>
        <vt:lpwstr/>
      </vt:variant>
      <vt:variant>
        <vt:i4>7602280</vt:i4>
      </vt:variant>
      <vt:variant>
        <vt:i4>18</vt:i4>
      </vt:variant>
      <vt:variant>
        <vt:i4>0</vt:i4>
      </vt:variant>
      <vt:variant>
        <vt:i4>5</vt:i4>
      </vt:variant>
      <vt:variant>
        <vt:lpwstr>consultantplus://offline/ref=CF1F073322A437E89E52227CC50B43499458C134F1985FCA0E586446785E5C3BA8F26D90136BF3BAl4k2D</vt:lpwstr>
      </vt:variant>
      <vt:variant>
        <vt:lpwstr/>
      </vt:variant>
      <vt:variant>
        <vt:i4>7798889</vt:i4>
      </vt:variant>
      <vt:variant>
        <vt:i4>15</vt:i4>
      </vt:variant>
      <vt:variant>
        <vt:i4>0</vt:i4>
      </vt:variant>
      <vt:variant>
        <vt:i4>5</vt:i4>
      </vt:variant>
      <vt:variant>
        <vt:lpwstr>consultantplus://offline/ref=CF1F073322A437E89E52227CC50B43499458C134F1985FCA0E586446785E5C3BA8F26D97l1k2D</vt:lpwstr>
      </vt:variant>
      <vt:variant>
        <vt:lpwstr/>
      </vt:variant>
      <vt:variant>
        <vt:i4>7602278</vt:i4>
      </vt:variant>
      <vt:variant>
        <vt:i4>12</vt:i4>
      </vt:variant>
      <vt:variant>
        <vt:i4>0</vt:i4>
      </vt:variant>
      <vt:variant>
        <vt:i4>5</vt:i4>
      </vt:variant>
      <vt:variant>
        <vt:lpwstr>consultantplus://offline/ref=CF1F073322A437E89E52227CC50B43499758C237F7925FCA0E586446785E5C3BA8F26D90136BF7BEl4k3D</vt:lpwstr>
      </vt:variant>
      <vt:variant>
        <vt:lpwstr/>
      </vt:variant>
      <vt:variant>
        <vt:i4>2687073</vt:i4>
      </vt:variant>
      <vt:variant>
        <vt:i4>9</vt:i4>
      </vt:variant>
      <vt:variant>
        <vt:i4>0</vt:i4>
      </vt:variant>
      <vt:variant>
        <vt:i4>5</vt:i4>
      </vt:variant>
      <vt:variant>
        <vt:lpwstr>consultantplus://offline/ref=1FC2FD5A70AD70FC84D56A915E502CEF150800188989FAC26686EB174F698E105D5882ECAE33F8510721F2g8D</vt:lpwstr>
      </vt:variant>
      <vt:variant>
        <vt:lpwstr/>
      </vt:variant>
      <vt:variant>
        <vt:i4>2687027</vt:i4>
      </vt:variant>
      <vt:variant>
        <vt:i4>6</vt:i4>
      </vt:variant>
      <vt:variant>
        <vt:i4>0</vt:i4>
      </vt:variant>
      <vt:variant>
        <vt:i4>5</vt:i4>
      </vt:variant>
      <vt:variant>
        <vt:lpwstr>consultantplus://offline/ref=1FC2FD5A70AD70FC84D56A915E502CEF1508001C8E83FCC06686EB174F698E105D5882ECAE33F8510720F2gFD</vt:lpwstr>
      </vt:variant>
      <vt:variant>
        <vt:lpwstr/>
      </vt:variant>
      <vt:variant>
        <vt:i4>8061033</vt:i4>
      </vt:variant>
      <vt:variant>
        <vt:i4>3</vt:i4>
      </vt:variant>
      <vt:variant>
        <vt:i4>0</vt:i4>
      </vt:variant>
      <vt:variant>
        <vt:i4>5</vt:i4>
      </vt:variant>
      <vt:variant>
        <vt:lpwstr>consultantplus://offline/ref=1FC2FD5A70AD70FC84D577854C3816E9490405108F80F4923184BA42416C86401548CCAFA135FFg9D</vt:lpwstr>
      </vt:variant>
      <vt:variant>
        <vt:lpwstr/>
      </vt:variant>
      <vt:variant>
        <vt:i4>8061028</vt:i4>
      </vt:variant>
      <vt:variant>
        <vt:i4>0</vt:i4>
      </vt:variant>
      <vt:variant>
        <vt:i4>0</vt:i4>
      </vt:variant>
      <vt:variant>
        <vt:i4>5</vt:i4>
      </vt:variant>
      <vt:variant>
        <vt:lpwstr>consultantplus://offline/ref=1FC2FD5A70AD70FC84D577854C3816E9490407188F83F4923184BA42416C86401548CCA9AA3BFFgED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Ващенкова АА</cp:lastModifiedBy>
  <cp:revision>8</cp:revision>
  <cp:lastPrinted>2017-06-13T01:53:00Z</cp:lastPrinted>
  <dcterms:created xsi:type="dcterms:W3CDTF">2024-05-17T04:47:00Z</dcterms:created>
  <dcterms:modified xsi:type="dcterms:W3CDTF">2024-05-17T05:45:00Z</dcterms:modified>
</cp:coreProperties>
</file>