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F23" w:rsidRPr="00B56929" w:rsidRDefault="0096560C" w:rsidP="009E6F23">
      <w:pPr>
        <w:tabs>
          <w:tab w:val="left" w:pos="284"/>
        </w:tabs>
        <w:spacing w:line="240" w:lineRule="auto"/>
        <w:jc w:val="center"/>
        <w:rPr>
          <w:rFonts w:ascii="Century Gothic" w:hAnsi="Century Gothic"/>
          <w:color w:val="5F497A" w:themeColor="accent4" w:themeShade="BF"/>
          <w:sz w:val="19"/>
          <w:szCs w:val="19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206375</wp:posOffset>
                </wp:positionH>
                <wp:positionV relativeFrom="page">
                  <wp:posOffset>562610</wp:posOffset>
                </wp:positionV>
                <wp:extent cx="1772920" cy="930910"/>
                <wp:effectExtent l="0" t="0" r="0" b="0"/>
                <wp:wrapNone/>
                <wp:docPr id="24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930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BB7" w:rsidRDefault="006B4BB7" w:rsidP="00AE7FD5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6B4BB7" w:rsidRDefault="006B4BB7" w:rsidP="00C27F7E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Бухгалтеру коммерческому, бюджетному</w:t>
                            </w:r>
                          </w:p>
                          <w:p w:rsidR="006B4BB7" w:rsidRDefault="006B4BB7" w:rsidP="009E6F23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B4BB7" w:rsidRPr="00870CCA" w:rsidRDefault="006B4BB7" w:rsidP="0036155D">
                            <w:pPr>
                              <w:pStyle w:val="NewsletterDate"/>
                              <w:shd w:val="clear" w:color="auto" w:fill="B2A1C7" w:themeFill="accent4" w:themeFillTint="99"/>
                              <w:spacing w:after="120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6B4BB7" w:rsidRPr="0036155D" w:rsidRDefault="006B4BB7" w:rsidP="0036155D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4" o:spid="_x0000_s1026" type="#_x0000_t202" style="position:absolute;left:0;text-align:left;margin-left:16.25pt;margin-top:44.3pt;width:139.6pt;height:73.3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6/PtgIAALs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" filled="f" stroked="f">
                <v:textbox inset=",0,,0">
                  <w:txbxContent>
                    <w:p w:rsidR="006B4BB7" w:rsidRDefault="006B4BB7" w:rsidP="00AE7FD5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6B4BB7" w:rsidRDefault="006B4BB7" w:rsidP="00C27F7E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Бухгалтеру коммерческому, бюджетному</w:t>
                      </w:r>
                    </w:p>
                    <w:p w:rsidR="006B4BB7" w:rsidRDefault="006B4BB7" w:rsidP="009E6F23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B4BB7" w:rsidRPr="00870CCA" w:rsidRDefault="006B4BB7" w:rsidP="0036155D">
                      <w:pPr>
                        <w:pStyle w:val="NewsletterDate"/>
                        <w:shd w:val="clear" w:color="auto" w:fill="B2A1C7" w:themeFill="accent4" w:themeFillTint="99"/>
                        <w:spacing w:after="120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6B4BB7" w:rsidRPr="0036155D" w:rsidRDefault="006B4BB7" w:rsidP="0036155D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2147570</wp:posOffset>
                </wp:positionH>
                <wp:positionV relativeFrom="page">
                  <wp:posOffset>562610</wp:posOffset>
                </wp:positionV>
                <wp:extent cx="5102225" cy="316230"/>
                <wp:effectExtent l="0" t="0" r="0" b="0"/>
                <wp:wrapNone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222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087" w:rsidRPr="00C9490A" w:rsidRDefault="008A3087" w:rsidP="008A3087">
                            <w:pPr>
                              <w:tabs>
                                <w:tab w:val="left" w:pos="0"/>
                                <w:tab w:val="left" w:pos="284"/>
                                <w:tab w:val="left" w:pos="426"/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403152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C9490A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403152"/>
                                <w:sz w:val="19"/>
                                <w:szCs w:val="19"/>
                                <w:u w:val="single"/>
                              </w:rPr>
                              <w:t>НАЛОГ НА ПРИБЫЛЬ В 2025 Г. И ПОВЫШАЮЩИЙ КОЭФФИЦИЕНТ: МИНФИН УКАЗАЛ НЮАНСЫ ПРИМЕНЕНИЯ</w:t>
                            </w:r>
                          </w:p>
                          <w:p w:rsidR="006B4BB7" w:rsidRPr="005637AB" w:rsidRDefault="006B4BB7" w:rsidP="00E632E1">
                            <w:pPr>
                              <w:tabs>
                                <w:tab w:val="left" w:pos="0"/>
                                <w:tab w:val="left" w:pos="284"/>
                                <w:tab w:val="left" w:pos="426"/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403152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6B4BB7" w:rsidRPr="005533CB" w:rsidRDefault="006B4BB7" w:rsidP="00B6288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Pr="002D1868" w:rsidRDefault="006B4BB7" w:rsidP="002473C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Pr="00B56929" w:rsidRDefault="006B4BB7" w:rsidP="009E6F23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Pr="00B56929" w:rsidRDefault="006B4BB7" w:rsidP="009E6F23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Pr="00B56929" w:rsidRDefault="006B4BB7" w:rsidP="009E6F23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6B4BB7" w:rsidRPr="00B56929" w:rsidRDefault="006B4BB7" w:rsidP="009E6F2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B56929"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  <w:t>МИНФИН ВВЕЛ В ДЕЙСТВИЕ РЯД ПОПРАВОК К МСФО</w:t>
                            </w:r>
                          </w:p>
                          <w:p w:rsidR="006B4BB7" w:rsidRPr="00B56929" w:rsidRDefault="006B4BB7" w:rsidP="009E6F23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Pr="00B56929" w:rsidRDefault="006B4BB7" w:rsidP="009E6F2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B56929"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  <w:t>МИНФИН ВВЕЛ В ДЕЙСТВИЕ РЯД ПОПРАВОК К МСФО</w:t>
                            </w:r>
                          </w:p>
                          <w:p w:rsidR="006B4BB7" w:rsidRPr="00B56929" w:rsidRDefault="006B4BB7" w:rsidP="009E6F23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Pr="00B56929" w:rsidRDefault="006B4BB7" w:rsidP="009E6F2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B56929"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  <w:t>МИНФИН ВВЕЛ В ДЕЙСТВИЕ РЯД ПОПРАВОК К МСФО</w:t>
                            </w:r>
                          </w:p>
                          <w:p w:rsidR="006B4BB7" w:rsidRPr="00B56929" w:rsidRDefault="006B4BB7" w:rsidP="009E6F23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Pr="00B56929" w:rsidRDefault="006B4BB7" w:rsidP="009E6F23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6B4BB7" w:rsidRPr="00B56929" w:rsidRDefault="006B4BB7" w:rsidP="009E6F2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B56929"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  <w:t>МИНФИН ВВЕЛ В ДЕЙСТВИЕ РЯД ПОПРАВОК К МСФО</w:t>
                            </w:r>
                          </w:p>
                          <w:p w:rsidR="006B4BB7" w:rsidRPr="00B56929" w:rsidRDefault="006B4BB7" w:rsidP="009E6F23">
                            <w:pPr>
                              <w:tabs>
                                <w:tab w:val="left" w:pos="284"/>
                              </w:tabs>
                              <w:spacing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Pr="00C87B8E" w:rsidRDefault="006B4BB7" w:rsidP="00756A32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Pr="000E5FED" w:rsidRDefault="006B4BB7" w:rsidP="002C701F">
                            <w:pPr>
                              <w:pStyle w:val="1"/>
                              <w:tabs>
                                <w:tab w:val="left" w:pos="284"/>
                                <w:tab w:val="left" w:pos="426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6B4BB7" w:rsidRPr="00A24A94" w:rsidRDefault="006B4BB7" w:rsidP="00485423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Pr="00856556" w:rsidRDefault="006B4BB7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Pr="00AC3149" w:rsidRDefault="006B4BB7" w:rsidP="00432C7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AC29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Pr="00A43CEC" w:rsidRDefault="006B4BB7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Pr="001B40C8" w:rsidRDefault="006B4BB7" w:rsidP="006D45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169.1pt;margin-top:44.3pt;width:401.75pt;height:24.9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" filled="f" stroked="f">
                <v:textbox inset="0,0,0,0">
                  <w:txbxContent>
                    <w:p w:rsidR="008A3087" w:rsidRPr="00C9490A" w:rsidRDefault="008A3087" w:rsidP="008A3087">
                      <w:pPr>
                        <w:tabs>
                          <w:tab w:val="left" w:pos="0"/>
                          <w:tab w:val="left" w:pos="284"/>
                          <w:tab w:val="left" w:pos="426"/>
                          <w:tab w:val="left" w:pos="709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color w:val="403152"/>
                          <w:sz w:val="19"/>
                          <w:szCs w:val="19"/>
                          <w:u w:val="single"/>
                        </w:rPr>
                      </w:pPr>
                      <w:r w:rsidRPr="00C9490A">
                        <w:rPr>
                          <w:rFonts w:ascii="Century Gothic" w:hAnsi="Century Gothic" w:cs="Century Gothic"/>
                          <w:b/>
                          <w:bCs/>
                          <w:color w:val="403152"/>
                          <w:sz w:val="19"/>
                          <w:szCs w:val="19"/>
                          <w:u w:val="single"/>
                        </w:rPr>
                        <w:t>НАЛОГ НА ПРИБЫЛЬ В 2025 Г. И ПОВЫШАЮЩИЙ КОЭФФИЦИЕНТ: МИНФИН УКАЗАЛ НЮАНСЫ ПРИМЕНЕНИЯ</w:t>
                      </w:r>
                    </w:p>
                    <w:p w:rsidR="006B4BB7" w:rsidRPr="005637AB" w:rsidRDefault="006B4BB7" w:rsidP="00E632E1">
                      <w:pPr>
                        <w:tabs>
                          <w:tab w:val="left" w:pos="0"/>
                          <w:tab w:val="left" w:pos="284"/>
                          <w:tab w:val="left" w:pos="426"/>
                          <w:tab w:val="left" w:pos="709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color w:val="403152"/>
                          <w:sz w:val="19"/>
                          <w:szCs w:val="19"/>
                          <w:u w:val="single"/>
                        </w:rPr>
                      </w:pPr>
                    </w:p>
                    <w:p w:rsidR="006B4BB7" w:rsidRPr="005533CB" w:rsidRDefault="006B4BB7" w:rsidP="00B6288E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Pr="002D1868" w:rsidRDefault="006B4BB7" w:rsidP="002473C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Pr="00B56929" w:rsidRDefault="006B4BB7" w:rsidP="009E6F23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Pr="00B56929" w:rsidRDefault="006B4BB7" w:rsidP="009E6F23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Pr="00B56929" w:rsidRDefault="006B4BB7" w:rsidP="009E6F23">
                      <w:pPr>
                        <w:tabs>
                          <w:tab w:val="left" w:pos="284"/>
                        </w:tabs>
                        <w:spacing w:line="240" w:lineRule="auto"/>
                        <w:jc w:val="center"/>
                        <w:rPr>
                          <w:rFonts w:ascii="Century Gothic" w:hAnsi="Century Gothic"/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6B4BB7" w:rsidRPr="00B56929" w:rsidRDefault="006B4BB7" w:rsidP="009E6F2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  <w:r w:rsidRPr="00B56929"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  <w:t>МИНФИН ВВЕЛ В ДЕЙСТВИЕ РЯД ПОПРАВОК К МСФО</w:t>
                      </w:r>
                    </w:p>
                    <w:p w:rsidR="006B4BB7" w:rsidRPr="00B56929" w:rsidRDefault="006B4BB7" w:rsidP="009E6F23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Pr="00B56929" w:rsidRDefault="006B4BB7" w:rsidP="009E6F2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  <w:r w:rsidRPr="00B56929"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  <w:t>МИНФИН ВВЕЛ В ДЕЙСТВИЕ РЯД ПОПРАВОК К МСФО</w:t>
                      </w:r>
                    </w:p>
                    <w:p w:rsidR="006B4BB7" w:rsidRPr="00B56929" w:rsidRDefault="006B4BB7" w:rsidP="009E6F23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Pr="00B56929" w:rsidRDefault="006B4BB7" w:rsidP="009E6F2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  <w:r w:rsidRPr="00B56929"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  <w:t>МИНФИН ВВЕЛ В ДЕЙСТВИЕ РЯД ПОПРАВОК К МСФО</w:t>
                      </w:r>
                    </w:p>
                    <w:p w:rsidR="006B4BB7" w:rsidRPr="00B56929" w:rsidRDefault="006B4BB7" w:rsidP="009E6F23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Pr="00B56929" w:rsidRDefault="006B4BB7" w:rsidP="009E6F23">
                      <w:pPr>
                        <w:tabs>
                          <w:tab w:val="left" w:pos="284"/>
                        </w:tabs>
                        <w:spacing w:line="240" w:lineRule="auto"/>
                        <w:jc w:val="center"/>
                        <w:rPr>
                          <w:rFonts w:ascii="Century Gothic" w:hAnsi="Century Gothic"/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6B4BB7" w:rsidRPr="00B56929" w:rsidRDefault="006B4BB7" w:rsidP="009E6F2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  <w:r w:rsidRPr="00B56929"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  <w:t>МИНФИН ВВЕЛ В ДЕЙСТВИЕ РЯД ПОПРАВОК К МСФО</w:t>
                      </w:r>
                    </w:p>
                    <w:p w:rsidR="006B4BB7" w:rsidRPr="00B56929" w:rsidRDefault="006B4BB7" w:rsidP="009E6F23">
                      <w:pPr>
                        <w:tabs>
                          <w:tab w:val="left" w:pos="284"/>
                        </w:tabs>
                        <w:spacing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Pr="00C87B8E" w:rsidRDefault="006B4BB7" w:rsidP="00756A32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Pr="000E5FED" w:rsidRDefault="006B4BB7" w:rsidP="002C701F">
                      <w:pPr>
                        <w:pStyle w:val="1"/>
                        <w:tabs>
                          <w:tab w:val="left" w:pos="284"/>
                          <w:tab w:val="left" w:pos="426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6B4BB7" w:rsidRPr="00A24A94" w:rsidRDefault="006B4BB7" w:rsidP="00485423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Pr="00856556" w:rsidRDefault="006B4BB7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Pr="00AC3149" w:rsidRDefault="006B4BB7" w:rsidP="00432C71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AC29E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Pr="00A43CEC" w:rsidRDefault="006B4BB7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Pr="001B40C8" w:rsidRDefault="006B4BB7" w:rsidP="006D45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/>
                  </w:txbxContent>
                </v:textbox>
                <w10:wrap anchorx="page" anchory="page"/>
              </v:shape>
            </w:pict>
          </mc:Fallback>
        </mc:AlternateContent>
      </w:r>
      <w:r w:rsidR="00735E66">
        <w:tab/>
      </w:r>
    </w:p>
    <w:p w:rsidR="009E6F23" w:rsidRPr="00B56929" w:rsidRDefault="0096560C" w:rsidP="009E6F23">
      <w:pPr>
        <w:tabs>
          <w:tab w:val="left" w:pos="284"/>
        </w:tabs>
        <w:spacing w:line="240" w:lineRule="auto"/>
        <w:jc w:val="both"/>
        <w:rPr>
          <w:rFonts w:ascii="Century Gothic" w:hAnsi="Century Gothic"/>
          <w:sz w:val="19"/>
          <w:szCs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2147570</wp:posOffset>
                </wp:positionH>
                <wp:positionV relativeFrom="page">
                  <wp:posOffset>974090</wp:posOffset>
                </wp:positionV>
                <wp:extent cx="5288280" cy="2541270"/>
                <wp:effectExtent l="0" t="0" r="0" b="0"/>
                <wp:wrapNone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8280" cy="254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BB7" w:rsidRPr="00BD269A" w:rsidRDefault="006B4BB7" w:rsidP="00204C7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8A3087" w:rsidRPr="00C9490A" w:rsidRDefault="008A3087" w:rsidP="008A3087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</w:pPr>
                            <w:r w:rsidRPr="00C9490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В связи с корректировкой с 1 января 2025 г. нормы о признании расходов, связанных с приобретением права на использование программ (баз данных), ведомство дало разъяснение об учете таких затрат.</w:t>
                            </w:r>
                          </w:p>
                          <w:p w:rsidR="006B4BB7" w:rsidRPr="00352160" w:rsidRDefault="006B4BB7" w:rsidP="00EA7213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6B4BB7" w:rsidRPr="002D1868" w:rsidRDefault="006B4BB7" w:rsidP="002D186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2D1868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Благодаря материалу можно узнать:</w:t>
                            </w:r>
                          </w:p>
                          <w:p w:rsidR="008A3087" w:rsidRPr="00C9490A" w:rsidRDefault="008A3087" w:rsidP="008A3087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C9490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Ведомство указало:</w:t>
                            </w:r>
                          </w:p>
                          <w:p w:rsidR="008A3087" w:rsidRPr="00C9490A" w:rsidRDefault="008A3087" w:rsidP="008A3087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C9490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затраты на адаптацию и модификацию программ (баз данных) со следующего года учитывают в расходах без коэффициента 2;</w:t>
                            </w:r>
                          </w:p>
                          <w:p w:rsidR="008A3087" w:rsidRPr="00C9490A" w:rsidRDefault="008A3087" w:rsidP="008A3087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C9490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к расходам на приобретение права на использование программ (баз данных) из реестра, которые относятся к сфере искусственного интеллекта и произведены до 1 января 2025 г., но признаются и после этой даты, применяют коэффициент 1,5;</w:t>
                            </w:r>
                          </w:p>
                          <w:p w:rsidR="008A3087" w:rsidRPr="00C9490A" w:rsidRDefault="008A3087" w:rsidP="008A3087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C9490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к расходам на приобретение права на использование программ (баз данных), программно-аппаратных комплексов из реестра, осуществленным после 1 января 2025 г., применяют коэффициент 2;</w:t>
                            </w:r>
                          </w:p>
                          <w:p w:rsidR="008A3087" w:rsidRPr="00C9490A" w:rsidRDefault="008A3087" w:rsidP="008A3087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C9490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программы (базы данных), программно-аппаратные комплексы должны быть включены в реестр на дату приобретения права на их использование.</w:t>
                            </w:r>
                          </w:p>
                          <w:p w:rsidR="006B4BB7" w:rsidRPr="00D65530" w:rsidRDefault="006B4BB7" w:rsidP="006C751A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169.1pt;margin-top:76.7pt;width:416.4pt;height:200.1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" filled="f" stroked="f">
                <v:textbox inset="0,0,,0">
                  <w:txbxContent>
                    <w:p w:rsidR="006B4BB7" w:rsidRPr="00BD269A" w:rsidRDefault="006B4BB7" w:rsidP="00204C7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8A3087" w:rsidRPr="00C9490A" w:rsidRDefault="008A3087" w:rsidP="008A3087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</w:pPr>
                      <w:r w:rsidRPr="00C9490A">
                        <w:rPr>
                          <w:rFonts w:ascii="Century Gothic" w:hAnsi="Century Gothic"/>
                          <w:sz w:val="18"/>
                          <w:szCs w:val="18"/>
                        </w:rPr>
                        <w:t>В связи с корректировкой с 1 января 2025 г. нормы о признании расходов, связанных с приобретением права на использование программ (баз данных), ведомство дало разъяснение об учете таких затрат.</w:t>
                      </w:r>
                    </w:p>
                    <w:p w:rsidR="006B4BB7" w:rsidRPr="00352160" w:rsidRDefault="006B4BB7" w:rsidP="00EA7213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6B4BB7" w:rsidRPr="002D1868" w:rsidRDefault="006B4BB7" w:rsidP="002D186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2D1868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Благодаря материалу можно узнать:</w:t>
                      </w:r>
                    </w:p>
                    <w:p w:rsidR="008A3087" w:rsidRPr="00C9490A" w:rsidRDefault="008A3087" w:rsidP="008A3087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C9490A">
                        <w:rPr>
                          <w:rFonts w:ascii="Century Gothic" w:hAnsi="Century Gothic"/>
                          <w:sz w:val="18"/>
                          <w:szCs w:val="18"/>
                        </w:rPr>
                        <w:t>Ведомство указало:</w:t>
                      </w:r>
                    </w:p>
                    <w:p w:rsidR="008A3087" w:rsidRPr="00C9490A" w:rsidRDefault="008A3087" w:rsidP="008A3087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C9490A">
                        <w:rPr>
                          <w:rFonts w:ascii="Century Gothic" w:hAnsi="Century Gothic"/>
                          <w:sz w:val="18"/>
                          <w:szCs w:val="18"/>
                        </w:rPr>
                        <w:t>затраты на адаптацию и модификацию программ (баз данных) со следующего года учитывают в расходах без коэффициента 2;</w:t>
                      </w:r>
                    </w:p>
                    <w:p w:rsidR="008A3087" w:rsidRPr="00C9490A" w:rsidRDefault="008A3087" w:rsidP="008A3087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C9490A">
                        <w:rPr>
                          <w:rFonts w:ascii="Century Gothic" w:hAnsi="Century Gothic"/>
                          <w:sz w:val="18"/>
                          <w:szCs w:val="18"/>
                        </w:rPr>
                        <w:t>к расходам на приобретение права на использование программ (баз данных) из реестра, которые относятся к сфере искусственного интеллекта и произведены до 1 января 2025 г., но признаются и после этой даты, применяют коэффициент 1,5;</w:t>
                      </w:r>
                    </w:p>
                    <w:p w:rsidR="008A3087" w:rsidRPr="00C9490A" w:rsidRDefault="008A3087" w:rsidP="008A3087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C9490A">
                        <w:rPr>
                          <w:rFonts w:ascii="Century Gothic" w:hAnsi="Century Gothic"/>
                          <w:sz w:val="18"/>
                          <w:szCs w:val="18"/>
                        </w:rPr>
                        <w:t>к расходам на приобретение права на использование программ (баз данных), программно-аппаратных комплексов из реестра, осуществленным после 1 января 2025 г., применяют коэффициент 2;</w:t>
                      </w:r>
                    </w:p>
                    <w:p w:rsidR="008A3087" w:rsidRPr="00C9490A" w:rsidRDefault="008A3087" w:rsidP="008A3087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C9490A">
                        <w:rPr>
                          <w:rFonts w:ascii="Century Gothic" w:hAnsi="Century Gothic"/>
                          <w:sz w:val="18"/>
                          <w:szCs w:val="18"/>
                        </w:rPr>
                        <w:t>программы (базы данных), программно-аппаратные комплексы должны быть включены в реестр на дату приобретения права на их использование.</w:t>
                      </w:r>
                    </w:p>
                    <w:p w:rsidR="006B4BB7" w:rsidRPr="00D65530" w:rsidRDefault="006B4BB7" w:rsidP="006C751A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5E66" w:rsidRDefault="00735E66" w:rsidP="00735E66">
      <w:pPr>
        <w:tabs>
          <w:tab w:val="left" w:pos="2528"/>
        </w:tabs>
      </w:pPr>
    </w:p>
    <w:p w:rsidR="00735E66" w:rsidRPr="00D26887" w:rsidRDefault="0096560C" w:rsidP="005D55D8">
      <w:pPr>
        <w:ind w:left="-142"/>
        <w:rPr>
          <w:i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1600200</wp:posOffset>
                </wp:positionV>
                <wp:extent cx="1515745" cy="1653540"/>
                <wp:effectExtent l="0" t="0" r="46355" b="41910"/>
                <wp:wrapNone/>
                <wp:docPr id="22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5745" cy="16535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6B4BB7" w:rsidRDefault="006B4BB7" w:rsidP="00493C3D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6202C3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B4BB7" w:rsidRDefault="006B4BB7" w:rsidP="00493C3D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8A3087" w:rsidRPr="008A3087" w:rsidRDefault="008A3087" w:rsidP="008A308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aa"/>
                              </w:rPr>
                            </w:pPr>
                            <w:hyperlink r:id="rId8" w:history="1">
                              <w:r w:rsidRPr="00C9490A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Письмо Минфина России от 05.12.2024 N 03-03-06/1/122830</w:t>
                              </w:r>
                            </w:hyperlink>
                          </w:p>
                          <w:p w:rsidR="006B4BB7" w:rsidRPr="008A3087" w:rsidRDefault="006B4BB7" w:rsidP="008A308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aa"/>
                              </w:rPr>
                            </w:pPr>
                          </w:p>
                          <w:p w:rsidR="006B4BB7" w:rsidRPr="008A3087" w:rsidRDefault="006B4BB7" w:rsidP="008A308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aa"/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" o:spid="_x0000_s1029" style="position:absolute;left:0;text-align:left;margin-left:30pt;margin-top:126pt;width:119.35pt;height:130.2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" fillcolor="#f2f2f2" strokecolor="#f2f2f2" strokeweight=".25pt">
                <v:shadow on="t" color="#868686"/>
                <v:textbox inset="0,0,0,0">
                  <w:txbxContent>
                    <w:p w:rsidR="006B4BB7" w:rsidRDefault="006B4BB7" w:rsidP="00493C3D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6202C3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B4BB7" w:rsidRDefault="006B4BB7" w:rsidP="00493C3D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8A3087" w:rsidRPr="008A3087" w:rsidRDefault="008A3087" w:rsidP="008A308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Style w:val="aa"/>
                        </w:rPr>
                      </w:pPr>
                      <w:hyperlink r:id="rId9" w:history="1">
                        <w:r w:rsidRPr="00C9490A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Письмо Минфина России от 05.12.2024 N 03-03-06/1/122830</w:t>
                        </w:r>
                      </w:hyperlink>
                    </w:p>
                    <w:p w:rsidR="006B4BB7" w:rsidRPr="008A3087" w:rsidRDefault="006B4BB7" w:rsidP="008A308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Style w:val="aa"/>
                        </w:rPr>
                      </w:pPr>
                    </w:p>
                    <w:p w:rsidR="006B4BB7" w:rsidRPr="008A3087" w:rsidRDefault="006B4BB7" w:rsidP="008A308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Style w:val="aa"/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35E66" w:rsidRPr="00D26887" w:rsidRDefault="00735E66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</w:p>
    <w:p w:rsidR="00735E66" w:rsidRPr="00D26887" w:rsidRDefault="00735E66" w:rsidP="00735E66">
      <w:pPr>
        <w:rPr>
          <w:rFonts w:ascii="Century Gothic" w:hAnsi="Century Gothic"/>
          <w:b/>
          <w:i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C42FDD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6202C3" w:rsidRPr="000701B9" w:rsidRDefault="0096560C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page">
                  <wp:posOffset>294640</wp:posOffset>
                </wp:positionH>
                <wp:positionV relativeFrom="page">
                  <wp:posOffset>3788410</wp:posOffset>
                </wp:positionV>
                <wp:extent cx="1602105" cy="981710"/>
                <wp:effectExtent l="0" t="0" r="0" b="0"/>
                <wp:wrapNone/>
                <wp:docPr id="20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981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BB7" w:rsidRDefault="006B4BB7" w:rsidP="00C23EE8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6B4BB7" w:rsidRDefault="006B4BB7" w:rsidP="00C23EE8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Бухгалтеру коммерческому, бюджетному  </w:t>
                            </w:r>
                          </w:p>
                          <w:p w:rsidR="006B4BB7" w:rsidRDefault="006B4BB7" w:rsidP="00047B80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6B4BB7" w:rsidRDefault="006B4BB7" w:rsidP="00047B80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6B4BB7" w:rsidRPr="00C066C7" w:rsidRDefault="006B4BB7" w:rsidP="00D645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3.2pt;margin-top:298.3pt;width:126.15pt;height:77.3pt;z-index: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omuAIAALs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" filled="f" stroked="f">
                <v:textbox inset=",0,,0">
                  <w:txbxContent>
                    <w:p w:rsidR="006B4BB7" w:rsidRDefault="006B4BB7" w:rsidP="00C23EE8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6B4BB7" w:rsidRDefault="006B4BB7" w:rsidP="00C23EE8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Бухгалтеру коммерческому, бюджетному  </w:t>
                      </w:r>
                    </w:p>
                    <w:p w:rsidR="006B4BB7" w:rsidRDefault="006B4BB7" w:rsidP="00047B80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6B4BB7" w:rsidRDefault="006B4BB7" w:rsidP="00047B80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6B4BB7" w:rsidRPr="00C066C7" w:rsidRDefault="006B4BB7" w:rsidP="00D645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cstheme="minorHAnsi"/>
          <w:noProof/>
          <w:color w:val="5F497A"/>
          <w:sz w:val="19"/>
          <w:szCs w:val="19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page">
                  <wp:posOffset>2500630</wp:posOffset>
                </wp:positionH>
                <wp:positionV relativeFrom="page">
                  <wp:posOffset>3788410</wp:posOffset>
                </wp:positionV>
                <wp:extent cx="4756150" cy="342900"/>
                <wp:effectExtent l="0" t="0" r="0" b="0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BB7" w:rsidRPr="008A3087" w:rsidRDefault="008A3087" w:rsidP="008A3087">
                            <w:pPr>
                              <w:tabs>
                                <w:tab w:val="left" w:pos="0"/>
                                <w:tab w:val="left" w:pos="284"/>
                                <w:tab w:val="left" w:pos="426"/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403152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C9490A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403152"/>
                                <w:sz w:val="19"/>
                                <w:szCs w:val="19"/>
                                <w:u w:val="single"/>
                              </w:rPr>
                              <w:t>НАЛОГОВИКИ ОБНОВИЛИ ФОРМУ СПРАВКА О САЛЬДО ЕНС</w:t>
                            </w:r>
                          </w:p>
                          <w:p w:rsidR="006B4BB7" w:rsidRPr="00252EF1" w:rsidRDefault="006B4BB7" w:rsidP="0084788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Pr="00DD0A9F" w:rsidRDefault="006B4BB7" w:rsidP="005755E9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eastAsia="Calibri" w:cstheme="minorHAnsi"/>
                                <w:color w:val="5F497A"/>
                                <w:sz w:val="19"/>
                                <w:szCs w:val="19"/>
                                <w:u w:val="single"/>
                                <w:lang w:eastAsia="en-US"/>
                              </w:rPr>
                            </w:pPr>
                          </w:p>
                          <w:p w:rsidR="006B4BB7" w:rsidRPr="00A361A1" w:rsidRDefault="006B4BB7" w:rsidP="00A228D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Pr="00147500" w:rsidRDefault="006B4BB7" w:rsidP="00355E7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Pr="00233540" w:rsidRDefault="006B4BB7" w:rsidP="007C7C3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Pr="005B3F27" w:rsidRDefault="006B4BB7" w:rsidP="00D645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Pr="002211D3" w:rsidRDefault="006B4BB7" w:rsidP="00567C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96.9pt;margin-top:298.3pt;width:374.5pt;height:27pt;z-index:2519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RybsgIAALI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" filled="f" stroked="f">
                <v:textbox inset="0,0,0,0">
                  <w:txbxContent>
                    <w:p w:rsidR="006B4BB7" w:rsidRPr="008A3087" w:rsidRDefault="008A3087" w:rsidP="008A3087">
                      <w:pPr>
                        <w:tabs>
                          <w:tab w:val="left" w:pos="0"/>
                          <w:tab w:val="left" w:pos="284"/>
                          <w:tab w:val="left" w:pos="426"/>
                          <w:tab w:val="left" w:pos="709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color w:val="403152"/>
                          <w:sz w:val="19"/>
                          <w:szCs w:val="19"/>
                          <w:u w:val="single"/>
                        </w:rPr>
                      </w:pPr>
                      <w:r w:rsidRPr="00C9490A">
                        <w:rPr>
                          <w:rFonts w:ascii="Century Gothic" w:hAnsi="Century Gothic" w:cs="Century Gothic"/>
                          <w:b/>
                          <w:bCs/>
                          <w:color w:val="403152"/>
                          <w:sz w:val="19"/>
                          <w:szCs w:val="19"/>
                          <w:u w:val="single"/>
                        </w:rPr>
                        <w:t>НАЛОГОВИКИ ОБНОВИЛИ ФОРМУ СПРАВКА О САЛЬДО ЕНС</w:t>
                      </w:r>
                    </w:p>
                    <w:p w:rsidR="006B4BB7" w:rsidRPr="00252EF1" w:rsidRDefault="006B4BB7" w:rsidP="0084788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Pr="00DD0A9F" w:rsidRDefault="006B4BB7" w:rsidP="005755E9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rFonts w:eastAsia="Calibri" w:cstheme="minorHAnsi"/>
                          <w:color w:val="5F497A"/>
                          <w:sz w:val="19"/>
                          <w:szCs w:val="19"/>
                          <w:u w:val="single"/>
                          <w:lang w:eastAsia="en-US"/>
                        </w:rPr>
                      </w:pPr>
                    </w:p>
                    <w:p w:rsidR="006B4BB7" w:rsidRPr="00A361A1" w:rsidRDefault="006B4BB7" w:rsidP="00A228D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Pr="00147500" w:rsidRDefault="006B4BB7" w:rsidP="00355E7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Pr="00233540" w:rsidRDefault="006B4BB7" w:rsidP="007C7C3B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Pr="005B3F27" w:rsidRDefault="006B4BB7" w:rsidP="00D6456E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Pr="002211D3" w:rsidRDefault="006B4BB7" w:rsidP="00567C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-155575</wp:posOffset>
                </wp:positionH>
                <wp:positionV relativeFrom="paragraph">
                  <wp:posOffset>14605</wp:posOffset>
                </wp:positionV>
                <wp:extent cx="6962140" cy="635"/>
                <wp:effectExtent l="0" t="0" r="10160" b="18415"/>
                <wp:wrapNone/>
                <wp:docPr id="21" name="AutoShap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935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8" o:spid="_x0000_s1026" type="#_x0000_t32" style="position:absolute;margin-left:-12.25pt;margin-top:1.15pt;width:548.2pt;height:.0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0ZFIwIAAEA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"/>
            </w:pict>
          </mc:Fallback>
        </mc:AlternateContent>
      </w:r>
    </w:p>
    <w:p w:rsidR="00C42FDD" w:rsidRDefault="0096560C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page">
                  <wp:posOffset>2103120</wp:posOffset>
                </wp:positionH>
                <wp:positionV relativeFrom="page">
                  <wp:posOffset>4131310</wp:posOffset>
                </wp:positionV>
                <wp:extent cx="5146675" cy="2720975"/>
                <wp:effectExtent l="0" t="0" r="0" b="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6675" cy="272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BB7" w:rsidRPr="00BD269A" w:rsidRDefault="006B4BB7" w:rsidP="004277F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Описание:</w:t>
                            </w:r>
                          </w:p>
                          <w:p w:rsidR="008A3087" w:rsidRPr="00C9490A" w:rsidRDefault="008A3087" w:rsidP="008A3087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</w:pPr>
                            <w:r w:rsidRPr="00C9490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Справка стала информативнее. В ней теперь 4 приложения вместо 2. Формат подачи справки также обновили. Изменения вступят в силу 10 февраля 2025 г.</w:t>
                            </w:r>
                          </w:p>
                          <w:p w:rsidR="006B4BB7" w:rsidRPr="00176FF1" w:rsidRDefault="006B4BB7" w:rsidP="00493C3D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404432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Благодаря материалу можно узнать: </w:t>
                            </w:r>
                          </w:p>
                          <w:p w:rsidR="008A3087" w:rsidRPr="00C9490A" w:rsidRDefault="008A3087" w:rsidP="008A3087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C9490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При положительном сальдо в справке не будут проставлять знак «+», как сейчас. В нее добавили поле для QR-кода, а также 2 строки. В первой укажут сальдо ЕНС на 1 января 2023 г., во второй – остаток ЕНП;</w:t>
                            </w:r>
                          </w:p>
                          <w:p w:rsidR="008A3087" w:rsidRPr="00C9490A" w:rsidRDefault="008A3087" w:rsidP="008A3087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C9490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приложение 1 к справке – в таблицу с детализацией отрицательного сальдо по налогам добавили графу, в которой указывают документ-основание. Приложение дополнили 4 таблицами;</w:t>
                            </w:r>
                          </w:p>
                          <w:p w:rsidR="008A3087" w:rsidRPr="00C9490A" w:rsidRDefault="008A3087" w:rsidP="008A3087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C9490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приложение 2 к справке – в нем теперь станут указывать информацию о суммах формирования предстоящей обязанности и суммах, зачтенных в счет ее исполнения. Для этого предусмотрели 2 таблицы;</w:t>
                            </w:r>
                          </w:p>
                          <w:p w:rsidR="008A3087" w:rsidRPr="00C9490A" w:rsidRDefault="008A3087" w:rsidP="008A3087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C9490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приложение 3 к справке – в нем приведут расчет сумм пеней на ЕНС. Сейчас его отражают в приложении 2. В новой форме расчет сформируют по состоянию не только на определенную дату, но и на время;</w:t>
                            </w:r>
                          </w:p>
                          <w:p w:rsidR="008A3087" w:rsidRPr="00C9490A" w:rsidRDefault="008A3087" w:rsidP="008A3087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C9490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приложение 4 к справке – в действующей форме этого приложения нет. В нем укажут детализацию сумм совокупной обязанности.</w:t>
                            </w:r>
                          </w:p>
                          <w:p w:rsidR="006B4BB7" w:rsidRPr="00074E8A" w:rsidRDefault="006B4BB7" w:rsidP="008A3087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65.6pt;margin-top:325.3pt;width:405.25pt;height:214.25pt;z-index:2519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" filled="f" stroked="f">
                <v:textbox inset="0,0,,0">
                  <w:txbxContent>
                    <w:p w:rsidR="006B4BB7" w:rsidRPr="00BD269A" w:rsidRDefault="006B4BB7" w:rsidP="004277F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Описание:</w:t>
                      </w:r>
                    </w:p>
                    <w:p w:rsidR="008A3087" w:rsidRPr="00C9490A" w:rsidRDefault="008A3087" w:rsidP="008A3087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</w:pPr>
                      <w:r w:rsidRPr="00C9490A">
                        <w:rPr>
                          <w:rFonts w:ascii="Century Gothic" w:hAnsi="Century Gothic"/>
                          <w:sz w:val="18"/>
                          <w:szCs w:val="18"/>
                        </w:rPr>
                        <w:t>Справка стала информативнее. В ней теперь 4 приложения вместо 2. Формат подачи справки также обновили. Изменения вступят в силу 10 февраля 2025 г.</w:t>
                      </w:r>
                    </w:p>
                    <w:p w:rsidR="006B4BB7" w:rsidRPr="00176FF1" w:rsidRDefault="006B4BB7" w:rsidP="00493C3D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6B4BB7" w:rsidRDefault="006B4BB7" w:rsidP="00404432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Благодаря материалу можно узнать: </w:t>
                      </w:r>
                    </w:p>
                    <w:p w:rsidR="008A3087" w:rsidRPr="00C9490A" w:rsidRDefault="008A3087" w:rsidP="008A3087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C9490A">
                        <w:rPr>
                          <w:rFonts w:ascii="Century Gothic" w:hAnsi="Century Gothic"/>
                          <w:sz w:val="18"/>
                          <w:szCs w:val="18"/>
                        </w:rPr>
                        <w:t>При положительном сальдо в справке не будут проставлять знак «+», как сейчас. В нее добавили поле для QR-кода, а также 2 строки. В первой укажут сальдо ЕНС на 1 января 2023 г., во второй – остаток ЕНП;</w:t>
                      </w:r>
                    </w:p>
                    <w:p w:rsidR="008A3087" w:rsidRPr="00C9490A" w:rsidRDefault="008A3087" w:rsidP="008A3087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C9490A">
                        <w:rPr>
                          <w:rFonts w:ascii="Century Gothic" w:hAnsi="Century Gothic"/>
                          <w:sz w:val="18"/>
                          <w:szCs w:val="18"/>
                        </w:rPr>
                        <w:t>приложение 1 к справке – в таблицу с детализацией отрицательного сальдо по налогам добавили графу, в которой указывают документ-основание. Приложение дополнили 4 таблицами;</w:t>
                      </w:r>
                    </w:p>
                    <w:p w:rsidR="008A3087" w:rsidRPr="00C9490A" w:rsidRDefault="008A3087" w:rsidP="008A3087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C9490A">
                        <w:rPr>
                          <w:rFonts w:ascii="Century Gothic" w:hAnsi="Century Gothic"/>
                          <w:sz w:val="18"/>
                          <w:szCs w:val="18"/>
                        </w:rPr>
                        <w:t>приложение 2 к справке – в нем теперь станут указывать информацию о суммах формирования предстоящей обязанности и суммах, зачтенных в счет ее исполнения. Для этого предусмотрели 2 таблицы;</w:t>
                      </w:r>
                    </w:p>
                    <w:p w:rsidR="008A3087" w:rsidRPr="00C9490A" w:rsidRDefault="008A3087" w:rsidP="008A3087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C9490A">
                        <w:rPr>
                          <w:rFonts w:ascii="Century Gothic" w:hAnsi="Century Gothic"/>
                          <w:sz w:val="18"/>
                          <w:szCs w:val="18"/>
                        </w:rPr>
                        <w:t>приложение 3 к справке – в нем приведут расчет сумм пеней на ЕНС. Сейчас его отражают в приложении 2. В новой форме расчет сформируют по состоянию не только на определенную дату, но и на время;</w:t>
                      </w:r>
                    </w:p>
                    <w:p w:rsidR="008A3087" w:rsidRPr="00C9490A" w:rsidRDefault="008A3087" w:rsidP="008A3087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C9490A">
                        <w:rPr>
                          <w:rFonts w:ascii="Century Gothic" w:hAnsi="Century Gothic"/>
                          <w:sz w:val="18"/>
                          <w:szCs w:val="18"/>
                        </w:rPr>
                        <w:t>приложение 4 к справке – в действующей форме этого приложения нет. В нем укажут детализацию сумм совокупной обязанности.</w:t>
                      </w:r>
                    </w:p>
                    <w:p w:rsidR="006B4BB7" w:rsidRPr="00074E8A" w:rsidRDefault="006B4BB7" w:rsidP="008A3087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84193">
        <w:tab/>
      </w:r>
      <w:r w:rsidR="00F84193">
        <w:tab/>
      </w:r>
    </w:p>
    <w:p w:rsidR="00735E66" w:rsidRPr="00FD2A52" w:rsidRDefault="00735E66" w:rsidP="00735E66">
      <w:pPr>
        <w:rPr>
          <w:b/>
        </w:rPr>
      </w:pPr>
    </w:p>
    <w:p w:rsidR="00735E66" w:rsidRPr="007C4C53" w:rsidRDefault="0096560C" w:rsidP="00735E66">
      <w:r>
        <w:rPr>
          <w:rFonts w:cstheme="minorHAnsi"/>
          <w:noProof/>
          <w:color w:val="5F497A"/>
          <w:sz w:val="19"/>
          <w:szCs w:val="19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53152" behindDoc="1" locked="0" layoutInCell="1" allowOverlap="1">
                <wp:simplePos x="0" y="0"/>
                <wp:positionH relativeFrom="page">
                  <wp:posOffset>294640</wp:posOffset>
                </wp:positionH>
                <wp:positionV relativeFrom="page">
                  <wp:posOffset>4940300</wp:posOffset>
                </wp:positionV>
                <wp:extent cx="1513840" cy="1816735"/>
                <wp:effectExtent l="0" t="0" r="29210" b="31115"/>
                <wp:wrapNone/>
                <wp:docPr id="17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840" cy="18167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6B4BB7" w:rsidRDefault="006B4BB7" w:rsidP="006C751A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8A3087" w:rsidRDefault="008A3087" w:rsidP="006C751A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8A3087" w:rsidRPr="008A3087" w:rsidRDefault="008A3087" w:rsidP="008A308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aa"/>
                              </w:rPr>
                            </w:pPr>
                            <w:hyperlink r:id="rId10" w:history="1">
                              <w:r w:rsidRPr="00C9490A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Приказ Ф</w:t>
                              </w:r>
                              <w:r w:rsidRPr="00C9490A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Н</w:t>
                              </w:r>
                              <w:r w:rsidRPr="00C9490A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С России от 05.11.2024 N ЕД-7-8/987@</w:t>
                              </w:r>
                            </w:hyperlink>
                          </w:p>
                          <w:p w:rsidR="006B4BB7" w:rsidRPr="008A3087" w:rsidRDefault="006B4BB7" w:rsidP="008A308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aa"/>
                              </w:rPr>
                            </w:pPr>
                          </w:p>
                          <w:p w:rsidR="006B4BB7" w:rsidRPr="008A3087" w:rsidRDefault="006B4BB7" w:rsidP="008A308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aa"/>
                              </w:rPr>
                            </w:pPr>
                          </w:p>
                          <w:p w:rsidR="006B4BB7" w:rsidRPr="00B309B5" w:rsidRDefault="006B4BB7" w:rsidP="00FF280F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6B4BB7" w:rsidRPr="00595739" w:rsidRDefault="006B4BB7" w:rsidP="00FF280F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0" o:spid="_x0000_s1033" style="position:absolute;margin-left:23.2pt;margin-top:389pt;width:119.2pt;height:143.05pt;z-index:-2513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" fillcolor="#f2f2f2" strokecolor="#f2f2f2" strokeweight=".25pt">
                <v:shadow on="t" color="#868686"/>
                <v:textbox inset="0,0,0,0">
                  <w:txbxContent>
                    <w:p w:rsidR="006B4BB7" w:rsidRDefault="006B4BB7" w:rsidP="006C751A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8A3087" w:rsidRDefault="008A3087" w:rsidP="006C751A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8A3087" w:rsidRPr="008A3087" w:rsidRDefault="008A3087" w:rsidP="008A308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Style w:val="aa"/>
                        </w:rPr>
                      </w:pPr>
                      <w:hyperlink r:id="rId11" w:history="1">
                        <w:r w:rsidRPr="00C9490A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Приказ Ф</w:t>
                        </w:r>
                        <w:r w:rsidRPr="00C9490A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Н</w:t>
                        </w:r>
                        <w:r w:rsidRPr="00C9490A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С России от 05.11.2024 N ЕД-7-8/987@</w:t>
                        </w:r>
                      </w:hyperlink>
                    </w:p>
                    <w:p w:rsidR="006B4BB7" w:rsidRPr="008A3087" w:rsidRDefault="006B4BB7" w:rsidP="008A308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Style w:val="aa"/>
                        </w:rPr>
                      </w:pPr>
                    </w:p>
                    <w:p w:rsidR="006B4BB7" w:rsidRPr="008A3087" w:rsidRDefault="006B4BB7" w:rsidP="008A308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Style w:val="aa"/>
                        </w:rPr>
                      </w:pPr>
                    </w:p>
                    <w:p w:rsidR="006B4BB7" w:rsidRPr="00B309B5" w:rsidRDefault="006B4BB7" w:rsidP="00FF280F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6B4BB7" w:rsidRPr="00595739" w:rsidRDefault="006B4BB7" w:rsidP="00FF280F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35E66" w:rsidRPr="007C4C53" w:rsidRDefault="00735E66" w:rsidP="00735E66">
      <w:pPr>
        <w:rPr>
          <w:rFonts w:ascii="Century Gothic" w:hAnsi="Century Gothic"/>
          <w:sz w:val="28"/>
          <w:szCs w:val="28"/>
        </w:rPr>
      </w:pPr>
    </w:p>
    <w:p w:rsidR="00A17171" w:rsidRDefault="00A17171" w:rsidP="00735E66"/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E376E4" w:rsidP="00D24391">
      <w:pPr>
        <w:ind w:left="-142"/>
      </w:pPr>
    </w:p>
    <w:p w:rsidR="002C1105" w:rsidRPr="00B60E88" w:rsidRDefault="002C1105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</w:p>
    <w:p w:rsidR="00204C7D" w:rsidRDefault="0096560C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294005</wp:posOffset>
                </wp:positionV>
                <wp:extent cx="6962140" cy="635"/>
                <wp:effectExtent l="0" t="0" r="10160" b="18415"/>
                <wp:wrapNone/>
                <wp:docPr id="16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C006E" id="AutoShape 443" o:spid="_x0000_s1026" type="#_x0000_t32" style="position:absolute;margin-left:1.85pt;margin-top:23.15pt;width:548.2pt;height:.0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hsIgIAAEA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"/>
            </w:pict>
          </mc:Fallback>
        </mc:AlternateContent>
      </w:r>
    </w:p>
    <w:p w:rsidR="00E376E4" w:rsidRDefault="0096560C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page">
                  <wp:posOffset>206375</wp:posOffset>
                </wp:positionH>
                <wp:positionV relativeFrom="page">
                  <wp:posOffset>7244080</wp:posOffset>
                </wp:positionV>
                <wp:extent cx="1690370" cy="808355"/>
                <wp:effectExtent l="0" t="0" r="0" b="0"/>
                <wp:wrapNone/>
                <wp:docPr id="15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BB7" w:rsidRDefault="006B4BB7" w:rsidP="006C751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6B4BB7" w:rsidRDefault="006B4BB7" w:rsidP="006C751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Бухгалтеру бюджетному  </w:t>
                            </w:r>
                          </w:p>
                          <w:p w:rsidR="006B4BB7" w:rsidRDefault="006B4BB7" w:rsidP="00047B80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6B4BB7" w:rsidRDefault="006B4BB7" w:rsidP="00485423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6B4BB7" w:rsidRPr="00C066C7" w:rsidRDefault="006B4BB7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6.25pt;margin-top:570.4pt;width:133.1pt;height:63.65pt;z-index:2519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" filled="f" stroked="f">
                <v:textbox inset=",0,,0">
                  <w:txbxContent>
                    <w:p w:rsidR="006B4BB7" w:rsidRDefault="006B4BB7" w:rsidP="006C751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6B4BB7" w:rsidRDefault="006B4BB7" w:rsidP="006C751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Бухгалтеру бюджетному  </w:t>
                      </w:r>
                    </w:p>
                    <w:p w:rsidR="006B4BB7" w:rsidRDefault="006B4BB7" w:rsidP="00047B80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6B4BB7" w:rsidRDefault="006B4BB7" w:rsidP="00485423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6B4BB7" w:rsidRPr="00C066C7" w:rsidRDefault="006B4BB7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page">
                  <wp:posOffset>2587625</wp:posOffset>
                </wp:positionH>
                <wp:positionV relativeFrom="page">
                  <wp:posOffset>7163435</wp:posOffset>
                </wp:positionV>
                <wp:extent cx="4842510" cy="353695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51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087" w:rsidRPr="00C9490A" w:rsidRDefault="008A3087" w:rsidP="008A3087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403152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C9490A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403152"/>
                                <w:sz w:val="19"/>
                                <w:szCs w:val="19"/>
                                <w:u w:val="single"/>
                              </w:rPr>
                              <w:t>МИНФИН СОБРАЛ ОБЗОР ЧАСТЫХ НАРУШЕНИЙ ПРИ ВФА</w:t>
                            </w:r>
                          </w:p>
                          <w:p w:rsidR="006B4BB7" w:rsidRPr="00D65530" w:rsidRDefault="006B4BB7" w:rsidP="004F3775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Pr="005533CB" w:rsidRDefault="006B4BB7" w:rsidP="00B6288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2D1868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  <w:lang w:eastAsia="ru-RU"/>
                              </w:rPr>
                            </w:pPr>
                          </w:p>
                          <w:p w:rsidR="006B4BB7" w:rsidRPr="00FD69E9" w:rsidRDefault="006B4BB7" w:rsidP="00C27F7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Pr="00DD0A9F" w:rsidRDefault="006B4BB7" w:rsidP="00EA16DA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eastAsia="Calibri" w:cstheme="minorHAnsi"/>
                                <w:color w:val="5F497A"/>
                                <w:sz w:val="19"/>
                                <w:szCs w:val="19"/>
                                <w:u w:val="single"/>
                                <w:lang w:eastAsia="en-US"/>
                              </w:rPr>
                            </w:pPr>
                          </w:p>
                          <w:p w:rsidR="006B4BB7" w:rsidRPr="00A361A1" w:rsidRDefault="006B4BB7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Pr="00147500" w:rsidRDefault="006B4BB7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Pr="00233540" w:rsidRDefault="006B4BB7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Pr="005B3F27" w:rsidRDefault="006B4BB7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Pr="002211D3" w:rsidRDefault="006B4BB7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03.75pt;margin-top:564.05pt;width:381.3pt;height:27.85pt;z-index:2519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" filled="f" stroked="f">
                <v:textbox inset="0,0,0,0">
                  <w:txbxContent>
                    <w:p w:rsidR="008A3087" w:rsidRPr="00C9490A" w:rsidRDefault="008A3087" w:rsidP="008A3087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color w:val="403152"/>
                          <w:sz w:val="19"/>
                          <w:szCs w:val="19"/>
                          <w:u w:val="single"/>
                        </w:rPr>
                      </w:pPr>
                      <w:r w:rsidRPr="00C9490A">
                        <w:rPr>
                          <w:rFonts w:ascii="Century Gothic" w:hAnsi="Century Gothic" w:cs="Century Gothic"/>
                          <w:b/>
                          <w:bCs/>
                          <w:color w:val="403152"/>
                          <w:sz w:val="19"/>
                          <w:szCs w:val="19"/>
                          <w:u w:val="single"/>
                        </w:rPr>
                        <w:t>МИНФИН СОБРАЛ ОБЗОР ЧАСТЫХ НАРУШЕНИЙ ПРИ ВФА</w:t>
                      </w:r>
                    </w:p>
                    <w:p w:rsidR="006B4BB7" w:rsidRPr="00D65530" w:rsidRDefault="006B4BB7" w:rsidP="004F3775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Pr="005533CB" w:rsidRDefault="006B4BB7" w:rsidP="00B6288E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2D1868">
                      <w:pPr>
                        <w:tabs>
                          <w:tab w:val="left" w:pos="284"/>
                          <w:tab w:val="left" w:pos="567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  <w:lang w:eastAsia="ru-RU"/>
                        </w:rPr>
                      </w:pPr>
                    </w:p>
                    <w:p w:rsidR="006B4BB7" w:rsidRPr="00FD69E9" w:rsidRDefault="006B4BB7" w:rsidP="00C27F7E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Pr="00DD0A9F" w:rsidRDefault="006B4BB7" w:rsidP="00EA16DA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rFonts w:eastAsia="Calibri" w:cstheme="minorHAnsi"/>
                          <w:color w:val="5F497A"/>
                          <w:sz w:val="19"/>
                          <w:szCs w:val="19"/>
                          <w:u w:val="single"/>
                          <w:lang w:eastAsia="en-US"/>
                        </w:rPr>
                      </w:pPr>
                    </w:p>
                    <w:p w:rsidR="006B4BB7" w:rsidRPr="00A361A1" w:rsidRDefault="006B4BB7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Pr="00147500" w:rsidRDefault="006B4BB7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Pr="00233540" w:rsidRDefault="006B4BB7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Pr="005B3F27" w:rsidRDefault="006B4BB7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Pr="002211D3" w:rsidRDefault="006B4BB7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376E4" w:rsidRDefault="0096560C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page">
                  <wp:posOffset>2147570</wp:posOffset>
                </wp:positionH>
                <wp:positionV relativeFrom="page">
                  <wp:posOffset>7517130</wp:posOffset>
                </wp:positionV>
                <wp:extent cx="5288280" cy="211328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8280" cy="211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BB7" w:rsidRPr="00BD269A" w:rsidRDefault="006B4BB7" w:rsidP="00EA16D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Описание:</w:t>
                            </w:r>
                          </w:p>
                          <w:p w:rsidR="008A3087" w:rsidRPr="00C9490A" w:rsidRDefault="008A3087" w:rsidP="008A3087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</w:pPr>
                            <w:r w:rsidRPr="00C9490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Ведомство подготовило обзор, основываясь на результатах проведенного Казначейством анализа внутреннего финансового аудита главных администраторов.</w:t>
                            </w:r>
                          </w:p>
                          <w:p w:rsidR="006B4BB7" w:rsidRDefault="006B4BB7" w:rsidP="00354BDB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8A3087" w:rsidRPr="008A3087" w:rsidRDefault="008A3087" w:rsidP="008A3087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8A3087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Польза: </w:t>
                            </w:r>
                          </w:p>
                          <w:p w:rsidR="008A3087" w:rsidRPr="00C9490A" w:rsidRDefault="008A3087" w:rsidP="008A3087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C9490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учреждения смогут избежать нарушений требований к ВФА.</w:t>
                            </w:r>
                          </w:p>
                          <w:p w:rsidR="008A3087" w:rsidRPr="00176FF1" w:rsidRDefault="008A3087" w:rsidP="00354BDB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5A5857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Благодаря </w:t>
                            </w:r>
                            <w:r w:rsidRPr="00BB4C5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материалу</w:t>
                            </w: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можно узнать: </w:t>
                            </w:r>
                          </w:p>
                          <w:p w:rsidR="008A3087" w:rsidRPr="00C9490A" w:rsidRDefault="008A3087" w:rsidP="008A3087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C9490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Указали на такие ошибки:</w:t>
                            </w:r>
                          </w:p>
                          <w:p w:rsidR="008A3087" w:rsidRPr="00C9490A" w:rsidRDefault="008A3087" w:rsidP="008A3087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C9490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руководитель ВФА не подписал программу аудиторского мероприятия;</w:t>
                            </w:r>
                          </w:p>
                          <w:p w:rsidR="008A3087" w:rsidRPr="00C9490A" w:rsidRDefault="008A3087" w:rsidP="008A3087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C9490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в программе аудиторского мероприятия не было объектов и методов ВФА либо они были указаны некорректно;</w:t>
                            </w:r>
                          </w:p>
                          <w:p w:rsidR="008A3087" w:rsidRPr="00C9490A" w:rsidRDefault="008A3087" w:rsidP="008A3087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C9490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в заключениях не содержалось предложений и рекомендаций.</w:t>
                            </w:r>
                          </w:p>
                          <w:p w:rsidR="008A3087" w:rsidRPr="00C9490A" w:rsidRDefault="008A3087" w:rsidP="008A3087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:rsidR="006B4BB7" w:rsidRDefault="006B4BB7" w:rsidP="008A3087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69.1pt;margin-top:591.9pt;width:416.4pt;height:166.4pt;z-index:2519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" filled="f" stroked="f">
                <v:textbox inset="0,0,,0">
                  <w:txbxContent>
                    <w:p w:rsidR="006B4BB7" w:rsidRPr="00BD269A" w:rsidRDefault="006B4BB7" w:rsidP="00EA16D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Описание:</w:t>
                      </w:r>
                    </w:p>
                    <w:p w:rsidR="008A3087" w:rsidRPr="00C9490A" w:rsidRDefault="008A3087" w:rsidP="008A3087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</w:pPr>
                      <w:r w:rsidRPr="00C9490A">
                        <w:rPr>
                          <w:rFonts w:ascii="Century Gothic" w:hAnsi="Century Gothic"/>
                          <w:sz w:val="18"/>
                          <w:szCs w:val="18"/>
                        </w:rPr>
                        <w:t>Ведомство подготовило обзор, основываясь на результатах проведенного Казначейством анализа внутреннего финансового аудита главных администраторов.</w:t>
                      </w:r>
                    </w:p>
                    <w:p w:rsidR="006B4BB7" w:rsidRDefault="006B4BB7" w:rsidP="00354BDB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8A3087" w:rsidRPr="008A3087" w:rsidRDefault="008A3087" w:rsidP="008A3087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8A3087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Польза: </w:t>
                      </w:r>
                    </w:p>
                    <w:p w:rsidR="008A3087" w:rsidRPr="00C9490A" w:rsidRDefault="008A3087" w:rsidP="008A3087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C9490A">
                        <w:rPr>
                          <w:rFonts w:ascii="Century Gothic" w:hAnsi="Century Gothic"/>
                          <w:sz w:val="18"/>
                          <w:szCs w:val="18"/>
                        </w:rPr>
                        <w:t>учреждения смогут избежать нарушений требований к ВФА.</w:t>
                      </w:r>
                    </w:p>
                    <w:p w:rsidR="008A3087" w:rsidRPr="00176FF1" w:rsidRDefault="008A3087" w:rsidP="00354BDB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5A5857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Благодаря </w:t>
                      </w:r>
                      <w:r w:rsidRPr="00BB4C51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материалу</w:t>
                      </w: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можно узнать: </w:t>
                      </w:r>
                    </w:p>
                    <w:p w:rsidR="008A3087" w:rsidRPr="00C9490A" w:rsidRDefault="008A3087" w:rsidP="008A3087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C9490A">
                        <w:rPr>
                          <w:rFonts w:ascii="Century Gothic" w:hAnsi="Century Gothic"/>
                          <w:sz w:val="18"/>
                          <w:szCs w:val="18"/>
                        </w:rPr>
                        <w:t>Указали на такие ошибки:</w:t>
                      </w:r>
                    </w:p>
                    <w:p w:rsidR="008A3087" w:rsidRPr="00C9490A" w:rsidRDefault="008A3087" w:rsidP="008A3087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C9490A">
                        <w:rPr>
                          <w:rFonts w:ascii="Century Gothic" w:hAnsi="Century Gothic"/>
                          <w:sz w:val="18"/>
                          <w:szCs w:val="18"/>
                        </w:rPr>
                        <w:t>руководитель ВФА не подписал программу аудиторского мероприятия;</w:t>
                      </w:r>
                    </w:p>
                    <w:p w:rsidR="008A3087" w:rsidRPr="00C9490A" w:rsidRDefault="008A3087" w:rsidP="008A3087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C9490A">
                        <w:rPr>
                          <w:rFonts w:ascii="Century Gothic" w:hAnsi="Century Gothic"/>
                          <w:sz w:val="18"/>
                          <w:szCs w:val="18"/>
                        </w:rPr>
                        <w:t>в программе аудиторского мероприятия не было объектов и методов ВФА либо они были указаны некорректно;</w:t>
                      </w:r>
                    </w:p>
                    <w:p w:rsidR="008A3087" w:rsidRPr="00C9490A" w:rsidRDefault="008A3087" w:rsidP="008A3087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C9490A">
                        <w:rPr>
                          <w:rFonts w:ascii="Century Gothic" w:hAnsi="Century Gothic"/>
                          <w:sz w:val="18"/>
                          <w:szCs w:val="18"/>
                        </w:rPr>
                        <w:t>в заключениях не содержалось предложений и рекомендаций.</w:t>
                      </w:r>
                    </w:p>
                    <w:p w:rsidR="008A3087" w:rsidRPr="00C9490A" w:rsidRDefault="008A3087" w:rsidP="008A3087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:rsidR="006B4BB7" w:rsidRDefault="006B4BB7" w:rsidP="008A3087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376E4" w:rsidRDefault="00E376E4" w:rsidP="00EA6F15">
      <w:pPr>
        <w:jc w:val="both"/>
      </w:pPr>
    </w:p>
    <w:p w:rsidR="00CF4F22" w:rsidRDefault="0096560C" w:rsidP="002679F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>
                <wp:simplePos x="0" y="0"/>
                <wp:positionH relativeFrom="page">
                  <wp:posOffset>294640</wp:posOffset>
                </wp:positionH>
                <wp:positionV relativeFrom="page">
                  <wp:posOffset>8217535</wp:posOffset>
                </wp:positionV>
                <wp:extent cx="1513840" cy="1325245"/>
                <wp:effectExtent l="0" t="0" r="29210" b="46355"/>
                <wp:wrapNone/>
                <wp:docPr id="12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840" cy="13252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6B4BB7" w:rsidRDefault="006B4BB7" w:rsidP="00E01AA9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ы</w:t>
                            </w: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6B4BB7" w:rsidRDefault="006B4BB7" w:rsidP="00E01AA9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8A3087" w:rsidRPr="008A3087" w:rsidRDefault="008A3087" w:rsidP="008A308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aa"/>
                              </w:rPr>
                            </w:pPr>
                            <w:hyperlink r:id="rId12" w:history="1">
                              <w:r w:rsidRPr="00C9490A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Письмо Минфина России от 20.11.202</w:t>
                              </w:r>
                              <w:r w:rsidRPr="00C9490A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C9490A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 xml:space="preserve"> N </w:t>
                              </w:r>
                              <w:bookmarkStart w:id="0" w:name="_Hlk184751598"/>
                              <w:r w:rsidRPr="00C9490A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02-10-09/1/115099</w:t>
                              </w:r>
                              <w:bookmarkEnd w:id="0"/>
                            </w:hyperlink>
                          </w:p>
                          <w:p w:rsidR="006B4BB7" w:rsidRPr="008A3087" w:rsidRDefault="006B4BB7" w:rsidP="008A308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a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1" o:spid="_x0000_s1037" style="position:absolute;margin-left:23.2pt;margin-top:647.05pt;width:119.2pt;height:104.35pt;z-index:-2513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" fillcolor="#f2f2f2" strokecolor="#f2f2f2" strokeweight=".25pt">
                <v:shadow on="t" color="#868686"/>
                <v:textbox inset="0,0,0,0">
                  <w:txbxContent>
                    <w:p w:rsidR="006B4BB7" w:rsidRDefault="006B4BB7" w:rsidP="00E01AA9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</w:t>
                      </w:r>
                      <w:r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ы</w:t>
                      </w: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6B4BB7" w:rsidRDefault="006B4BB7" w:rsidP="00E01AA9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8A3087" w:rsidRPr="008A3087" w:rsidRDefault="008A3087" w:rsidP="008A308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Style w:val="aa"/>
                        </w:rPr>
                      </w:pPr>
                      <w:hyperlink r:id="rId13" w:history="1">
                        <w:r w:rsidRPr="00C9490A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Письмо Минфина России от 20.11.202</w:t>
                        </w:r>
                        <w:r w:rsidRPr="00C9490A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4</w:t>
                        </w:r>
                        <w:r w:rsidRPr="00C9490A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 xml:space="preserve"> N </w:t>
                        </w:r>
                        <w:bookmarkStart w:id="1" w:name="_Hlk184751598"/>
                        <w:r w:rsidRPr="00C9490A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02-10-09/1/115099</w:t>
                        </w:r>
                        <w:bookmarkEnd w:id="1"/>
                      </w:hyperlink>
                    </w:p>
                    <w:p w:rsidR="006B4BB7" w:rsidRPr="008A3087" w:rsidRDefault="006B4BB7" w:rsidP="008A308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Style w:val="aa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Pr="002473CA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 w:rsidRPr="002473CA"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Pr="002473CA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96560C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hAnsi="Century Gothic" w:cs="Century Gothic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page">
                  <wp:posOffset>2185035</wp:posOffset>
                </wp:positionH>
                <wp:positionV relativeFrom="page">
                  <wp:posOffset>504825</wp:posOffset>
                </wp:positionV>
                <wp:extent cx="5243195" cy="333375"/>
                <wp:effectExtent l="0" t="0" r="0" b="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19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087" w:rsidRPr="00C9490A" w:rsidRDefault="008A3087" w:rsidP="008A3087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9490A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403152"/>
                                <w:sz w:val="19"/>
                                <w:szCs w:val="19"/>
                                <w:u w:val="single"/>
                              </w:rPr>
                              <w:t>МОЖНО УСТАНОВИТЬ РАЗНЫЕ ОБЯЗАННОСТИ РАБОТНИКАМ НА ОДНОИМЕННЫХ ДОЛЖНОСТЯХ, УКАЗАЛ РОСТРУД</w:t>
                            </w:r>
                          </w:p>
                          <w:p w:rsidR="006B4BB7" w:rsidRPr="00D65530" w:rsidRDefault="006B4BB7" w:rsidP="004F3775">
                            <w:pPr>
                              <w:tabs>
                                <w:tab w:val="left" w:pos="0"/>
                                <w:tab w:val="left" w:pos="284"/>
                                <w:tab w:val="left" w:pos="426"/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403152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6B4BB7" w:rsidRPr="00352160" w:rsidRDefault="006B4BB7" w:rsidP="00EA7213">
                            <w:pPr>
                              <w:tabs>
                                <w:tab w:val="left" w:pos="0"/>
                                <w:tab w:val="left" w:pos="284"/>
                                <w:tab w:val="left" w:pos="426"/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403152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6B4BB7" w:rsidRPr="000E5FED" w:rsidRDefault="006B4BB7" w:rsidP="002C701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Pr="00856556" w:rsidRDefault="006B4BB7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Pr="00433B78" w:rsidRDefault="006B4BB7" w:rsidP="00B71132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Pr="00233540" w:rsidRDefault="006B4BB7" w:rsidP="00231B9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Pr="00511483" w:rsidRDefault="006B4BB7" w:rsidP="00E85E0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Pr="00317DB3" w:rsidRDefault="006B4BB7" w:rsidP="000F2CB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72.05pt;margin-top:39.75pt;width:412.85pt;height:26.25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" filled="f" stroked="f">
                <v:textbox inset="0,0,0,0">
                  <w:txbxContent>
                    <w:p w:rsidR="008A3087" w:rsidRPr="00C9490A" w:rsidRDefault="008A3087" w:rsidP="008A3087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 w:rsidRPr="00C9490A">
                        <w:rPr>
                          <w:rFonts w:ascii="Century Gothic" w:hAnsi="Century Gothic" w:cs="Century Gothic"/>
                          <w:b/>
                          <w:bCs/>
                          <w:color w:val="403152"/>
                          <w:sz w:val="19"/>
                          <w:szCs w:val="19"/>
                          <w:u w:val="single"/>
                        </w:rPr>
                        <w:t>МОЖНО УСТАНОВИТЬ РАЗНЫЕ ОБЯЗАННОСТИ РАБОТНИКАМ НА ОДНОИМЕННЫХ ДОЛЖНОСТЯХ, УКАЗАЛ РОСТРУД</w:t>
                      </w:r>
                    </w:p>
                    <w:p w:rsidR="006B4BB7" w:rsidRPr="00D65530" w:rsidRDefault="006B4BB7" w:rsidP="004F3775">
                      <w:pPr>
                        <w:tabs>
                          <w:tab w:val="left" w:pos="0"/>
                          <w:tab w:val="left" w:pos="284"/>
                          <w:tab w:val="left" w:pos="426"/>
                          <w:tab w:val="left" w:pos="709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color w:val="403152"/>
                          <w:sz w:val="19"/>
                          <w:szCs w:val="19"/>
                          <w:u w:val="single"/>
                        </w:rPr>
                      </w:pPr>
                    </w:p>
                    <w:p w:rsidR="006B4BB7" w:rsidRPr="00352160" w:rsidRDefault="006B4BB7" w:rsidP="00EA7213">
                      <w:pPr>
                        <w:tabs>
                          <w:tab w:val="left" w:pos="0"/>
                          <w:tab w:val="left" w:pos="284"/>
                          <w:tab w:val="left" w:pos="426"/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color w:val="403152"/>
                          <w:sz w:val="19"/>
                          <w:szCs w:val="19"/>
                          <w:u w:val="single"/>
                        </w:rPr>
                      </w:pPr>
                    </w:p>
                    <w:p w:rsidR="006B4BB7" w:rsidRPr="000E5FED" w:rsidRDefault="006B4BB7" w:rsidP="002C701F">
                      <w:p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Pr="00856556" w:rsidRDefault="006B4BB7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Pr="00433B78" w:rsidRDefault="006B4BB7" w:rsidP="00B71132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Pr="00233540" w:rsidRDefault="006B4BB7" w:rsidP="00231B9A">
                      <w:pPr>
                        <w:tabs>
                          <w:tab w:val="left" w:pos="284"/>
                        </w:tabs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Pr="00511483" w:rsidRDefault="006B4BB7" w:rsidP="00E85E0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Pr="00317DB3" w:rsidRDefault="006B4BB7" w:rsidP="000F2CB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noProof/>
          <w:szCs w:val="2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504825</wp:posOffset>
                </wp:positionV>
                <wp:extent cx="1736725" cy="690245"/>
                <wp:effectExtent l="0" t="0" r="0" b="0"/>
                <wp:wrapNone/>
                <wp:docPr id="10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BB7" w:rsidRDefault="006B4BB7" w:rsidP="006C751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6B4BB7" w:rsidRDefault="006B4BB7" w:rsidP="006C751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Кадровику</w:t>
                            </w:r>
                          </w:p>
                          <w:p w:rsidR="006B4BB7" w:rsidRDefault="006B4BB7" w:rsidP="00EC73FF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6B4BB7" w:rsidRDefault="006B4BB7" w:rsidP="000F2CB8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6B4BB7" w:rsidRPr="00C066C7" w:rsidRDefault="006B4BB7" w:rsidP="000F2CB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8pt;margin-top:39.75pt;width:136.75pt;height:54.35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" filled="f" stroked="f">
                <v:textbox inset=",0,,0">
                  <w:txbxContent>
                    <w:p w:rsidR="006B4BB7" w:rsidRDefault="006B4BB7" w:rsidP="006C751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6B4BB7" w:rsidRDefault="006B4BB7" w:rsidP="006C751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Кадровику</w:t>
                      </w:r>
                    </w:p>
                    <w:p w:rsidR="006B4BB7" w:rsidRDefault="006B4BB7" w:rsidP="00EC73FF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6B4BB7" w:rsidRDefault="006B4BB7" w:rsidP="000F2CB8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6B4BB7" w:rsidRPr="00C066C7" w:rsidRDefault="006B4BB7" w:rsidP="000F2CB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273F0" w:rsidRDefault="0096560C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hAnsi="Century Gothic" w:cs="Century Gothic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page">
                  <wp:posOffset>2125980</wp:posOffset>
                </wp:positionH>
                <wp:positionV relativeFrom="page">
                  <wp:posOffset>962025</wp:posOffset>
                </wp:positionV>
                <wp:extent cx="5217160" cy="1995170"/>
                <wp:effectExtent l="0" t="0" r="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199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BB7" w:rsidRPr="00BD269A" w:rsidRDefault="006B4BB7" w:rsidP="000F2CB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8A3087" w:rsidRDefault="008A3087" w:rsidP="008A3087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C9490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Ведомство ответило на вопрос об определении трудовой функции и различии должностных обязанностей по одноименным должностям.</w:t>
                            </w:r>
                          </w:p>
                          <w:p w:rsidR="008A3087" w:rsidRDefault="008A3087" w:rsidP="008A3087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bookmarkStart w:id="2" w:name="_GoBack"/>
                            <w:bookmarkEnd w:id="2"/>
                          </w:p>
                          <w:p w:rsidR="008A3087" w:rsidRPr="008A3087" w:rsidRDefault="008A3087" w:rsidP="008A3087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8A3087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Польза: </w:t>
                            </w:r>
                          </w:p>
                          <w:p w:rsidR="008A3087" w:rsidRPr="00C9490A" w:rsidRDefault="008A3087" w:rsidP="008A3087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C9490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организации могут руководствоваться разъяснением ведомства.</w:t>
                            </w:r>
                          </w:p>
                          <w:p w:rsidR="008A3087" w:rsidRPr="00C9490A" w:rsidRDefault="008A3087" w:rsidP="008A3087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B4BB7" w:rsidRDefault="006B4BB7" w:rsidP="00FF280F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231B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Благодаря материалу можно узнать:</w:t>
                            </w:r>
                          </w:p>
                          <w:p w:rsidR="006B4BB7" w:rsidRPr="00176FF1" w:rsidRDefault="008A3087" w:rsidP="008A3087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C9490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трудовые обязанности по одноименным должностям могут отличаться в части поручаемой работы, считает ведомство. Оно также обратило внимание на то, что полномочия специалиста вытекают из выполняемой функции. Ее определяют в трудовом договоре либо должностной инструкции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67.4pt;margin-top:75.75pt;width:410.8pt;height:157.1pt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" filled="f" stroked="f">
                <v:textbox inset="0,0,,0">
                  <w:txbxContent>
                    <w:p w:rsidR="006B4BB7" w:rsidRPr="00BD269A" w:rsidRDefault="006B4BB7" w:rsidP="000F2CB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8A3087" w:rsidRDefault="008A3087" w:rsidP="008A3087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C9490A">
                        <w:rPr>
                          <w:rFonts w:ascii="Century Gothic" w:hAnsi="Century Gothic"/>
                          <w:sz w:val="18"/>
                          <w:szCs w:val="18"/>
                        </w:rPr>
                        <w:t>Ведомство ответило на вопрос об определении трудовой функции и различии должностных обязанностей по одноименным должностям.</w:t>
                      </w:r>
                    </w:p>
                    <w:p w:rsidR="008A3087" w:rsidRDefault="008A3087" w:rsidP="008A3087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bookmarkStart w:id="3" w:name="_GoBack"/>
                      <w:bookmarkEnd w:id="3"/>
                    </w:p>
                    <w:p w:rsidR="008A3087" w:rsidRPr="008A3087" w:rsidRDefault="008A3087" w:rsidP="008A3087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8A3087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Польза: </w:t>
                      </w:r>
                    </w:p>
                    <w:p w:rsidR="008A3087" w:rsidRPr="00C9490A" w:rsidRDefault="008A3087" w:rsidP="008A3087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C9490A">
                        <w:rPr>
                          <w:rFonts w:ascii="Century Gothic" w:hAnsi="Century Gothic"/>
                          <w:sz w:val="18"/>
                          <w:szCs w:val="18"/>
                        </w:rPr>
                        <w:t>организации могут руководствоваться разъяснением ведомства.</w:t>
                      </w:r>
                    </w:p>
                    <w:p w:rsidR="008A3087" w:rsidRPr="00C9490A" w:rsidRDefault="008A3087" w:rsidP="008A3087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6B4BB7" w:rsidRDefault="006B4BB7" w:rsidP="00FF280F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231B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Благодаря материалу можно узнать:</w:t>
                      </w:r>
                    </w:p>
                    <w:p w:rsidR="006B4BB7" w:rsidRPr="00176FF1" w:rsidRDefault="008A3087" w:rsidP="008A3087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C9490A">
                        <w:rPr>
                          <w:rFonts w:ascii="Century Gothic" w:hAnsi="Century Gothic"/>
                          <w:sz w:val="18"/>
                          <w:szCs w:val="18"/>
                        </w:rPr>
                        <w:t>трудовые обязанности по одноименным должностям могут отличаться в части поручаемой работы, считает ведомство. Оно также обратило внимание на то, что полномочия специалиста вытекают из выполняемой функции. Ее определяют в трудовом договоре либо должностной инструкции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4743" w:rsidRPr="00324743" w:rsidRDefault="0096560C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1333500</wp:posOffset>
                </wp:positionV>
                <wp:extent cx="1471295" cy="1563370"/>
                <wp:effectExtent l="0" t="0" r="33655" b="36830"/>
                <wp:wrapNone/>
                <wp:docPr id="8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1295" cy="15633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6B4BB7" w:rsidRDefault="006B4BB7" w:rsidP="006B4BB7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B4BB7" w:rsidRDefault="006B4BB7" w:rsidP="0096560C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8A3087" w:rsidRPr="00C9490A" w:rsidRDefault="008A3087" w:rsidP="0096560C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4" w:history="1">
                              <w:r w:rsidRPr="00C9490A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Письмо Роструда о</w:t>
                              </w:r>
                              <w:r w:rsidRPr="00C9490A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т</w:t>
                              </w:r>
                              <w:r w:rsidRPr="00C9490A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 xml:space="preserve"> 12.11.2024 N ПГ/22061-6-1</w:t>
                              </w:r>
                            </w:hyperlink>
                          </w:p>
                          <w:p w:rsidR="006B4BB7" w:rsidRDefault="006B4BB7" w:rsidP="0096560C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8A3087" w:rsidRPr="00C9490A" w:rsidRDefault="008A3087" w:rsidP="0096560C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C9490A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Дополнительные материалы по теме:</w:t>
                            </w:r>
                          </w:p>
                          <w:p w:rsidR="008A3087" w:rsidRPr="00C9490A" w:rsidRDefault="008A3087" w:rsidP="0096560C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5" w:history="1">
                              <w:r w:rsidRPr="00C9490A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Готовое решение: Каки</w:t>
                              </w:r>
                              <w:r w:rsidRPr="00C9490A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е</w:t>
                              </w:r>
                              <w:r w:rsidRPr="00C9490A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 xml:space="preserve"> обязательные условия должны быть включены в трудовой договор</w:t>
                              </w:r>
                            </w:hyperlink>
                          </w:p>
                          <w:p w:rsidR="008A3087" w:rsidRPr="00C9490A" w:rsidRDefault="008A3087" w:rsidP="0096560C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:rsidR="006B4BB7" w:rsidRPr="00B309B5" w:rsidRDefault="006B4BB7" w:rsidP="004F3775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Pr="000E5FED" w:rsidRDefault="006B4BB7" w:rsidP="004F3775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Pr="004366EC" w:rsidRDefault="006B4BB7" w:rsidP="00FF280F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1" o:spid="_x0000_s1041" style="position:absolute;margin-left:30pt;margin-top:105pt;width:115.85pt;height:123.1pt;z-index:-2513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" fillcolor="#f2f2f2" strokecolor="#f2f2f2" strokeweight=".25pt">
                <v:shadow on="t" color="#868686"/>
                <v:textbox inset="0,0,0,0">
                  <w:txbxContent>
                    <w:p w:rsidR="006B4BB7" w:rsidRDefault="006B4BB7" w:rsidP="006B4BB7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B4BB7" w:rsidRDefault="006B4BB7" w:rsidP="0096560C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8A3087" w:rsidRPr="00C9490A" w:rsidRDefault="008A3087" w:rsidP="0096560C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6" w:history="1">
                        <w:r w:rsidRPr="00C9490A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Письмо Роструда о</w:t>
                        </w:r>
                        <w:r w:rsidRPr="00C9490A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т</w:t>
                        </w:r>
                        <w:r w:rsidRPr="00C9490A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 xml:space="preserve"> 12.11.2024 N ПГ/22061-6-1</w:t>
                        </w:r>
                      </w:hyperlink>
                    </w:p>
                    <w:p w:rsidR="006B4BB7" w:rsidRDefault="006B4BB7" w:rsidP="0096560C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8A3087" w:rsidRPr="00C9490A" w:rsidRDefault="008A3087" w:rsidP="0096560C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 w:rsidRPr="00C9490A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Дополнительные материалы по теме:</w:t>
                      </w:r>
                    </w:p>
                    <w:p w:rsidR="008A3087" w:rsidRPr="00C9490A" w:rsidRDefault="008A3087" w:rsidP="0096560C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7" w:history="1">
                        <w:r w:rsidRPr="00C9490A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Готовое решение: Каки</w:t>
                        </w:r>
                        <w:r w:rsidRPr="00C9490A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е</w:t>
                        </w:r>
                        <w:r w:rsidRPr="00C9490A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 xml:space="preserve"> обязательные условия должны быть включены в трудовой договор</w:t>
                        </w:r>
                      </w:hyperlink>
                    </w:p>
                    <w:p w:rsidR="008A3087" w:rsidRPr="00C9490A" w:rsidRDefault="008A3087" w:rsidP="0096560C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:rsidR="006B4BB7" w:rsidRPr="00B309B5" w:rsidRDefault="006B4BB7" w:rsidP="004F3775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Pr="000E5FED" w:rsidRDefault="006B4BB7" w:rsidP="004F3775">
                      <w:pPr>
                        <w:shd w:val="clear" w:color="auto" w:fill="FFFFFF" w:themeFill="background1"/>
                        <w:tabs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Pr="004366EC" w:rsidRDefault="006B4BB7" w:rsidP="00FF280F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27396"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96560C" w:rsidP="00324743">
      <w:pPr>
        <w:rPr>
          <w:rFonts w:ascii="Century Gothic" w:hAnsi="Century Gothic" w:cs="Century Gothic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page">
                  <wp:posOffset>145415</wp:posOffset>
                </wp:positionH>
                <wp:positionV relativeFrom="page">
                  <wp:posOffset>3431540</wp:posOffset>
                </wp:positionV>
                <wp:extent cx="1819910" cy="878840"/>
                <wp:effectExtent l="0" t="0" r="0" b="0"/>
                <wp:wrapNone/>
                <wp:docPr id="7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910" cy="87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BB7" w:rsidRDefault="006B4BB7" w:rsidP="00BB1EB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6B4BB7" w:rsidRDefault="006B4BB7" w:rsidP="00BB1EB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Юристу</w:t>
                            </w:r>
                          </w:p>
                          <w:p w:rsidR="006B4BB7" w:rsidRPr="00A56B9E" w:rsidRDefault="006B4BB7" w:rsidP="00BB1EB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6B4BB7" w:rsidRPr="00A56B9E" w:rsidRDefault="006B4BB7" w:rsidP="00455114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6B4BB7" w:rsidRPr="00C066C7" w:rsidRDefault="006B4BB7" w:rsidP="0045511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1.45pt;margin-top:270.2pt;width:143.3pt;height:69.2pt;z-index:2519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6HYuAIAALs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" filled="f" stroked="f">
                <v:textbox inset=",0,,0">
                  <w:txbxContent>
                    <w:p w:rsidR="006B4BB7" w:rsidRDefault="006B4BB7" w:rsidP="00BB1EB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6B4BB7" w:rsidRDefault="006B4BB7" w:rsidP="00BB1EB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Юристу</w:t>
                      </w:r>
                    </w:p>
                    <w:p w:rsidR="006B4BB7" w:rsidRPr="00A56B9E" w:rsidRDefault="006B4BB7" w:rsidP="00BB1EB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6B4BB7" w:rsidRPr="00A56B9E" w:rsidRDefault="006B4BB7" w:rsidP="00455114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6B4BB7" w:rsidRPr="00C066C7" w:rsidRDefault="006B4BB7" w:rsidP="00455114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page">
                  <wp:posOffset>2500630</wp:posOffset>
                </wp:positionH>
                <wp:positionV relativeFrom="page">
                  <wp:posOffset>3526790</wp:posOffset>
                </wp:positionV>
                <wp:extent cx="4640580" cy="390525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087" w:rsidRPr="00C9490A" w:rsidRDefault="008A3087" w:rsidP="008A3087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403152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C9490A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403152"/>
                                <w:sz w:val="19"/>
                                <w:szCs w:val="19"/>
                                <w:u w:val="single"/>
                              </w:rPr>
                              <w:t>ЛИЦЕНЗИИ ФСБ: РЯД ЗАЯВЛЕНИЙ СНОВА НУЖНО СОСТАВЛЯТЬ ПО ФОРМАМ С 15 ДЕКАБРЯ</w:t>
                            </w:r>
                          </w:p>
                          <w:p w:rsidR="006B4BB7" w:rsidRPr="00106150" w:rsidRDefault="006B4BB7" w:rsidP="006C751A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Pr="00352160" w:rsidRDefault="006B4BB7" w:rsidP="00EA7213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Pr="00411818" w:rsidRDefault="006B4BB7" w:rsidP="00455114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Pr="00EE6AE5" w:rsidRDefault="006B4BB7" w:rsidP="00455114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96.9pt;margin-top:277.7pt;width:365.4pt;height:30.75pt;z-index:25197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" filled="f" stroked="f">
                <v:textbox inset="0,0,0,0">
                  <w:txbxContent>
                    <w:p w:rsidR="008A3087" w:rsidRPr="00C9490A" w:rsidRDefault="008A3087" w:rsidP="008A3087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color w:val="403152"/>
                          <w:sz w:val="19"/>
                          <w:szCs w:val="19"/>
                          <w:u w:val="single"/>
                        </w:rPr>
                      </w:pPr>
                      <w:r w:rsidRPr="00C9490A">
                        <w:rPr>
                          <w:rFonts w:ascii="Century Gothic" w:hAnsi="Century Gothic" w:cs="Century Gothic"/>
                          <w:b/>
                          <w:bCs/>
                          <w:color w:val="403152"/>
                          <w:sz w:val="19"/>
                          <w:szCs w:val="19"/>
                          <w:u w:val="single"/>
                        </w:rPr>
                        <w:t>ЛИЦЕНЗИИ ФСБ: РЯД ЗАЯВЛЕНИЙ СНОВА НУЖНО СОСТАВЛЯТЬ ПО ФОРМАМ С 15 ДЕКАБРЯ</w:t>
                      </w:r>
                    </w:p>
                    <w:p w:rsidR="006B4BB7" w:rsidRPr="00106150" w:rsidRDefault="006B4BB7" w:rsidP="006C751A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Pr="00352160" w:rsidRDefault="006B4BB7" w:rsidP="00EA7213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Pr="00411818" w:rsidRDefault="006B4BB7" w:rsidP="00455114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Pr="00EE6AE5" w:rsidRDefault="006B4BB7" w:rsidP="00455114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69850</wp:posOffset>
                </wp:positionV>
                <wp:extent cx="6962140" cy="635"/>
                <wp:effectExtent l="0" t="0" r="10160" b="18415"/>
                <wp:wrapNone/>
                <wp:docPr id="5" name="AutoShap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E2FDC" id="AutoShape 463" o:spid="_x0000_s1026" type="#_x0000_t32" style="position:absolute;margin-left:-5.45pt;margin-top:5.5pt;width:548.2pt;height:.0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TbIgIAAD8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"/>
            </w:pict>
          </mc:Fallback>
        </mc:AlternateContent>
      </w:r>
    </w:p>
    <w:p w:rsidR="00324743" w:rsidRPr="00324743" w:rsidRDefault="0096560C" w:rsidP="00324743">
      <w:pPr>
        <w:rPr>
          <w:rFonts w:ascii="Century Gothic" w:hAnsi="Century Gothic" w:cs="Century Gothic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page">
                  <wp:posOffset>2125980</wp:posOffset>
                </wp:positionH>
                <wp:positionV relativeFrom="page">
                  <wp:posOffset>3990340</wp:posOffset>
                </wp:positionV>
                <wp:extent cx="5158105" cy="3086735"/>
                <wp:effectExtent l="0" t="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8105" cy="308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BB7" w:rsidRDefault="006B4BB7" w:rsidP="0041181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8A3087" w:rsidRPr="00C9490A" w:rsidRDefault="008A3087" w:rsidP="008A3087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</w:pPr>
                            <w:r w:rsidRPr="00C9490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Утверждена, в частности, форма заявления юрлица о предоставлении лицензии. Речь идет о разрешении, например, на разработку, производство и распространение шифровальных (криптографических) средств. Сейчас для упомянутых обращений форм нет. Однако ранее для многих заявлений они были. Их предусматривали административные регламенты, которые утратили силу 26 февраля 2023 г.</w:t>
                            </w:r>
                          </w:p>
                          <w:p w:rsidR="006B4BB7" w:rsidRPr="00B309B5" w:rsidRDefault="006B4BB7" w:rsidP="00FF280F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FF280F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EC73FF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Благодаря материалу можно узнать:</w:t>
                            </w:r>
                          </w:p>
                          <w:p w:rsidR="008A3087" w:rsidRPr="00C9490A" w:rsidRDefault="008A3087" w:rsidP="008A3087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C9490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в заявлении о предоставлении лицензии среди прочего нужно указывать такие сведения:</w:t>
                            </w:r>
                          </w:p>
                          <w:p w:rsidR="008A3087" w:rsidRPr="00C9490A" w:rsidRDefault="008A3087" w:rsidP="008A3087">
                            <w:pPr>
                              <w:pStyle w:val="af"/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C9490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полное и сокращенное (если есть) наименование, организационно-правовую форму, ОГРН, ИНН и юрадрес компании;</w:t>
                            </w:r>
                          </w:p>
                          <w:p w:rsidR="008A3087" w:rsidRPr="00C9490A" w:rsidRDefault="008A3087" w:rsidP="008A3087">
                            <w:pPr>
                              <w:pStyle w:val="af"/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C9490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вид деятельности, в т.ч. какие работы и услуги в него входят;</w:t>
                            </w:r>
                          </w:p>
                          <w:p w:rsidR="008A3087" w:rsidRPr="00C9490A" w:rsidRDefault="008A3087" w:rsidP="008A3087">
                            <w:pPr>
                              <w:pStyle w:val="af"/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C9490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адреса мест, где его будут осуществлять;</w:t>
                            </w:r>
                          </w:p>
                          <w:p w:rsidR="008A3087" w:rsidRPr="00C9490A" w:rsidRDefault="008A3087" w:rsidP="008A3087">
                            <w:pPr>
                              <w:pStyle w:val="af"/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C9490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электронную почту и телефон организации;</w:t>
                            </w:r>
                          </w:p>
                          <w:p w:rsidR="008A3087" w:rsidRPr="00C9490A" w:rsidRDefault="008A3087" w:rsidP="008A3087">
                            <w:pPr>
                              <w:pStyle w:val="af"/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C9490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данные о работнике, который отвечает за взаимодействие с ФСБ.</w:t>
                            </w:r>
                          </w:p>
                          <w:p w:rsidR="008A3087" w:rsidRPr="00C9490A" w:rsidRDefault="008A3087" w:rsidP="008A3087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C9490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отдельно для юрлиц и для ИП предусмотрены формы заявлений о внесении изменений в реестр лицензий и прекращении деятельности;</w:t>
                            </w:r>
                          </w:p>
                          <w:p w:rsidR="008A3087" w:rsidRPr="00C9490A" w:rsidRDefault="008A3087" w:rsidP="008A3087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C9490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чтобы получить сведения о конкретной лицензии или исправить в реестре техошибки, нужно будет составить заявление по одной из 2 общих для компаний и ИП форм.</w:t>
                            </w:r>
                          </w:p>
                          <w:p w:rsidR="006B4BB7" w:rsidRDefault="006B4BB7" w:rsidP="0015384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15384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15384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Default="006B4BB7" w:rsidP="0015384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Pr="0015384D" w:rsidRDefault="006B4BB7" w:rsidP="0015384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Pr="00EC73FF" w:rsidRDefault="006B4BB7" w:rsidP="00B6288E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67.4pt;margin-top:314.2pt;width:406.15pt;height:243.05pt;z-index:2519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" filled="f" stroked="f">
                <v:textbox inset="0,0,,0">
                  <w:txbxContent>
                    <w:p w:rsidR="006B4BB7" w:rsidRDefault="006B4BB7" w:rsidP="0041181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8A3087" w:rsidRPr="00C9490A" w:rsidRDefault="008A3087" w:rsidP="008A3087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</w:pPr>
                      <w:r w:rsidRPr="00C9490A">
                        <w:rPr>
                          <w:rFonts w:ascii="Century Gothic" w:hAnsi="Century Gothic"/>
                          <w:sz w:val="18"/>
                          <w:szCs w:val="18"/>
                        </w:rPr>
                        <w:t>Утверждена, в частности, форма заявления юрлица о предоставлении лицензии. Речь идет о разрешении, например, на разработку, производство и распространение шифровальных (криптографических) средств. Сейчас для упомянутых обращений форм нет. Однако ранее для многих заявлений они были. Их предусматривали административные регламенты, которые утратили силу 26 февраля 2023 г.</w:t>
                      </w:r>
                    </w:p>
                    <w:p w:rsidR="006B4BB7" w:rsidRPr="00B309B5" w:rsidRDefault="006B4BB7" w:rsidP="00FF280F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6B4BB7" w:rsidRDefault="006B4BB7" w:rsidP="00FF280F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EC73FF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Благодаря материалу можно узнать:</w:t>
                      </w:r>
                    </w:p>
                    <w:p w:rsidR="008A3087" w:rsidRPr="00C9490A" w:rsidRDefault="008A3087" w:rsidP="008A3087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C9490A">
                        <w:rPr>
                          <w:rFonts w:ascii="Century Gothic" w:hAnsi="Century Gothic"/>
                          <w:sz w:val="18"/>
                          <w:szCs w:val="18"/>
                        </w:rPr>
                        <w:t>в заявлении о предоставлении лицензии среди прочего нужно указывать такие сведения:</w:t>
                      </w:r>
                    </w:p>
                    <w:p w:rsidR="008A3087" w:rsidRPr="00C9490A" w:rsidRDefault="008A3087" w:rsidP="008A3087">
                      <w:pPr>
                        <w:pStyle w:val="af"/>
                        <w:numPr>
                          <w:ilvl w:val="0"/>
                          <w:numId w:val="42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C9490A">
                        <w:rPr>
                          <w:rFonts w:ascii="Century Gothic" w:hAnsi="Century Gothic"/>
                          <w:sz w:val="18"/>
                          <w:szCs w:val="18"/>
                        </w:rPr>
                        <w:t>полное и сокращенное (если есть) наименование, организационно-правовую форму, ОГРН, ИНН и юрадрес компании;</w:t>
                      </w:r>
                    </w:p>
                    <w:p w:rsidR="008A3087" w:rsidRPr="00C9490A" w:rsidRDefault="008A3087" w:rsidP="008A3087">
                      <w:pPr>
                        <w:pStyle w:val="af"/>
                        <w:numPr>
                          <w:ilvl w:val="0"/>
                          <w:numId w:val="42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C9490A">
                        <w:rPr>
                          <w:rFonts w:ascii="Century Gothic" w:hAnsi="Century Gothic"/>
                          <w:sz w:val="18"/>
                          <w:szCs w:val="18"/>
                        </w:rPr>
                        <w:t>вид деятельности, в т.ч. какие работы и услуги в него входят;</w:t>
                      </w:r>
                    </w:p>
                    <w:p w:rsidR="008A3087" w:rsidRPr="00C9490A" w:rsidRDefault="008A3087" w:rsidP="008A3087">
                      <w:pPr>
                        <w:pStyle w:val="af"/>
                        <w:numPr>
                          <w:ilvl w:val="0"/>
                          <w:numId w:val="42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C9490A">
                        <w:rPr>
                          <w:rFonts w:ascii="Century Gothic" w:hAnsi="Century Gothic"/>
                          <w:sz w:val="18"/>
                          <w:szCs w:val="18"/>
                        </w:rPr>
                        <w:t>адреса мест, где его будут осуществлять;</w:t>
                      </w:r>
                    </w:p>
                    <w:p w:rsidR="008A3087" w:rsidRPr="00C9490A" w:rsidRDefault="008A3087" w:rsidP="008A3087">
                      <w:pPr>
                        <w:pStyle w:val="af"/>
                        <w:numPr>
                          <w:ilvl w:val="0"/>
                          <w:numId w:val="42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C9490A">
                        <w:rPr>
                          <w:rFonts w:ascii="Century Gothic" w:hAnsi="Century Gothic"/>
                          <w:sz w:val="18"/>
                          <w:szCs w:val="18"/>
                        </w:rPr>
                        <w:t>электронную почту и телефон организации;</w:t>
                      </w:r>
                    </w:p>
                    <w:p w:rsidR="008A3087" w:rsidRPr="00C9490A" w:rsidRDefault="008A3087" w:rsidP="008A3087">
                      <w:pPr>
                        <w:pStyle w:val="af"/>
                        <w:numPr>
                          <w:ilvl w:val="0"/>
                          <w:numId w:val="42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C9490A">
                        <w:rPr>
                          <w:rFonts w:ascii="Century Gothic" w:hAnsi="Century Gothic"/>
                          <w:sz w:val="18"/>
                          <w:szCs w:val="18"/>
                        </w:rPr>
                        <w:t>данные о работнике, который отвечает за взаимодействие с ФСБ.</w:t>
                      </w:r>
                    </w:p>
                    <w:p w:rsidR="008A3087" w:rsidRPr="00C9490A" w:rsidRDefault="008A3087" w:rsidP="008A3087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C9490A">
                        <w:rPr>
                          <w:rFonts w:ascii="Century Gothic" w:hAnsi="Century Gothic"/>
                          <w:sz w:val="18"/>
                          <w:szCs w:val="18"/>
                        </w:rPr>
                        <w:t>отдельно для юрлиц и для ИП предусмотрены формы заявлений о внесении изменений в реестр лицензий и прекращении деятельности;</w:t>
                      </w:r>
                    </w:p>
                    <w:p w:rsidR="008A3087" w:rsidRPr="00C9490A" w:rsidRDefault="008A3087" w:rsidP="008A3087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C9490A">
                        <w:rPr>
                          <w:rFonts w:ascii="Century Gothic" w:hAnsi="Century Gothic"/>
                          <w:sz w:val="18"/>
                          <w:szCs w:val="18"/>
                        </w:rPr>
                        <w:t>чтобы получить сведения о конкретной лицензии или исправить в реестре техошибки, нужно будет составить заявление по одной из 2 общих для компаний и ИП форм.</w:t>
                      </w:r>
                    </w:p>
                    <w:p w:rsidR="006B4BB7" w:rsidRDefault="006B4BB7" w:rsidP="0015384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15384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15384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Default="006B4BB7" w:rsidP="0015384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Pr="0015384D" w:rsidRDefault="006B4BB7" w:rsidP="0015384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Pr="00EC73FF" w:rsidRDefault="006B4BB7" w:rsidP="00B6288E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4743" w:rsidRPr="00324743" w:rsidRDefault="0096560C" w:rsidP="00324743">
      <w:pPr>
        <w:rPr>
          <w:rFonts w:ascii="Century Gothic" w:hAnsi="Century Gothic" w:cs="Century Gothic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3632" behindDoc="1" locked="0" layoutInCell="1" allowOverlap="1">
                <wp:simplePos x="0" y="0"/>
                <wp:positionH relativeFrom="page">
                  <wp:posOffset>294640</wp:posOffset>
                </wp:positionH>
                <wp:positionV relativeFrom="page">
                  <wp:posOffset>4310380</wp:posOffset>
                </wp:positionV>
                <wp:extent cx="1557655" cy="1686560"/>
                <wp:effectExtent l="0" t="0" r="42545" b="46990"/>
                <wp:wrapNone/>
                <wp:docPr id="3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655" cy="16865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6B4BB7" w:rsidRDefault="006B4BB7" w:rsidP="00CF4B45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A3087" w:rsidRDefault="008A3087" w:rsidP="00CF4B45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8A3087" w:rsidRDefault="008A3087" w:rsidP="00CF4B45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hyperlink r:id="rId18" w:history="1">
                              <w:r w:rsidRPr="00C9490A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Приказ ФСБ</w:t>
                              </w:r>
                              <w:r w:rsidRPr="00C9490A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9490A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России от 16.11.2024 N 479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7" o:spid="_x0000_s1045" style="position:absolute;margin-left:23.2pt;margin-top:339.4pt;width:122.65pt;height:132.8pt;z-index:-25134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" fillcolor="#f2f2f2" strokecolor="#f2f2f2" strokeweight=".25pt">
                <v:shadow on="t" color="#868686"/>
                <v:textbox inset="0,0,0,0">
                  <w:txbxContent>
                    <w:p w:rsidR="006B4BB7" w:rsidRDefault="006B4BB7" w:rsidP="00CF4B45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8A3087" w:rsidRDefault="008A3087" w:rsidP="00CF4B45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8A3087" w:rsidRDefault="008A3087" w:rsidP="00CF4B45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hyperlink r:id="rId19" w:history="1">
                        <w:r w:rsidRPr="00C9490A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Приказ ФСБ</w:t>
                        </w:r>
                        <w:r w:rsidRPr="00C9490A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 xml:space="preserve"> </w:t>
                        </w:r>
                        <w:r w:rsidRPr="00C9490A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России от 16.11.2024 N 479</w:t>
                        </w:r>
                      </w:hyperlink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E632E1" w:rsidRDefault="00455114" w:rsidP="00322E95">
      <w:pPr>
        <w:tabs>
          <w:tab w:val="left" w:pos="651"/>
          <w:tab w:val="left" w:pos="1634"/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>
        <w:rPr>
          <w:rFonts w:ascii="Century Gothic" w:hAnsi="Century Gothic" w:cs="Century Gothic"/>
          <w:b/>
          <w:sz w:val="28"/>
          <w:szCs w:val="28"/>
        </w:rPr>
        <w:tab/>
      </w:r>
    </w:p>
    <w:p w:rsidR="00324743" w:rsidRDefault="00322E95" w:rsidP="00322E95">
      <w:pPr>
        <w:tabs>
          <w:tab w:val="left" w:pos="651"/>
          <w:tab w:val="left" w:pos="1634"/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>
        <w:rPr>
          <w:rFonts w:ascii="Century Gothic" w:hAnsi="Century Gothic" w:cs="Century Gothic"/>
          <w:b/>
          <w:sz w:val="28"/>
          <w:szCs w:val="28"/>
        </w:rPr>
        <w:tab/>
      </w:r>
    </w:p>
    <w:p w:rsidR="00411818" w:rsidRPr="00DC486F" w:rsidRDefault="00411818" w:rsidP="00322E95">
      <w:pPr>
        <w:tabs>
          <w:tab w:val="left" w:pos="651"/>
          <w:tab w:val="left" w:pos="1634"/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</w:p>
    <w:p w:rsidR="00322E95" w:rsidRPr="00324743" w:rsidRDefault="00322E95" w:rsidP="00322E95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324743" w:rsidRDefault="00324743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96560C" w:rsidP="002D547F">
      <w:pPr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page">
                  <wp:posOffset>145415</wp:posOffset>
                </wp:positionH>
                <wp:positionV relativeFrom="page">
                  <wp:posOffset>7457440</wp:posOffset>
                </wp:positionV>
                <wp:extent cx="1772920" cy="1080770"/>
                <wp:effectExtent l="0" t="0" r="0" b="0"/>
                <wp:wrapNone/>
                <wp:docPr id="56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1080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BB7" w:rsidRPr="00A56B9E" w:rsidRDefault="006B4BB7" w:rsidP="006C751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Специалисту по закупкам (заказчикам и участникам по Закон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ам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 N </w:t>
                            </w:r>
                            <w:r w:rsidR="00CF4B45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44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-ФЗ)</w:t>
                            </w:r>
                          </w:p>
                          <w:p w:rsidR="006B4BB7" w:rsidRPr="00A56B9E" w:rsidRDefault="006B4BB7" w:rsidP="006C751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6B4BB7" w:rsidRPr="00C066C7" w:rsidRDefault="006B4BB7" w:rsidP="006C751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11.45pt;margin-top:587.2pt;width:139.6pt;height:85.1pt;z-index:25198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vN+uQIAAL0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" filled="f" stroked="f">
                <v:textbox inset=",0,,0">
                  <w:txbxContent>
                    <w:p w:rsidR="006B4BB7" w:rsidRPr="00A56B9E" w:rsidRDefault="006B4BB7" w:rsidP="006C751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Специалисту по закупкам (заказчикам и участникам по Закон</w:t>
                      </w: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ам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 xml:space="preserve"> N </w:t>
                      </w:r>
                      <w:r w:rsidR="00CF4B45">
                        <w:rPr>
                          <w:b/>
                          <w:color w:val="FFFFFF"/>
                          <w:sz w:val="26"/>
                          <w:szCs w:val="26"/>
                        </w:rPr>
                        <w:t>44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-ФЗ)</w:t>
                      </w:r>
                    </w:p>
                    <w:p w:rsidR="006B4BB7" w:rsidRPr="00A56B9E" w:rsidRDefault="006B4BB7" w:rsidP="006C751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6B4BB7" w:rsidRPr="00C066C7" w:rsidRDefault="006B4BB7" w:rsidP="006C751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121920</wp:posOffset>
                </wp:positionV>
                <wp:extent cx="6962140" cy="635"/>
                <wp:effectExtent l="0" t="0" r="10160" b="18415"/>
                <wp:wrapNone/>
                <wp:docPr id="2" name="AutoShap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AB87D" id="AutoShape 463" o:spid="_x0000_s1026" type="#_x0000_t32" style="position:absolute;margin-left:-5.45pt;margin-top:9.6pt;width:548.2pt;height:.0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++tIgIAAD8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"/>
            </w:pict>
          </mc:Fallback>
        </mc:AlternateContent>
      </w:r>
    </w:p>
    <w:p w:rsidR="002D547F" w:rsidRPr="002D547F" w:rsidRDefault="0096560C" w:rsidP="002D547F">
      <w:pPr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page">
                  <wp:posOffset>2363470</wp:posOffset>
                </wp:positionH>
                <wp:positionV relativeFrom="page">
                  <wp:posOffset>7457440</wp:posOffset>
                </wp:positionV>
                <wp:extent cx="4920615" cy="390525"/>
                <wp:effectExtent l="0" t="0" r="0" b="0"/>
                <wp:wrapNone/>
                <wp:docPr id="5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061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087" w:rsidRPr="00C9490A" w:rsidRDefault="008A3087" w:rsidP="008A3087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403152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C9490A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403152"/>
                                <w:sz w:val="19"/>
                                <w:szCs w:val="19"/>
                                <w:u w:val="single"/>
                              </w:rPr>
                              <w:t>УФАС РЕШИЛО, ЧТО ГОСЗАКАЗЧИК НЕ ВПРАВЕ ОТКЛОНЯТЬ ЗАЯВКУ ИЗ-ЗА ЗАВЫШЕННОЙ ЦЕНЫ НА ТОВАР</w:t>
                            </w:r>
                          </w:p>
                          <w:p w:rsidR="008A3087" w:rsidRPr="00C9490A" w:rsidRDefault="008A3087" w:rsidP="008A3087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:rsidR="006B4BB7" w:rsidRPr="00352160" w:rsidRDefault="006B4BB7" w:rsidP="006C751A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Pr="00411818" w:rsidRDefault="006B4BB7" w:rsidP="006C751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6B4BB7" w:rsidRPr="00EE6AE5" w:rsidRDefault="006B4BB7" w:rsidP="006C751A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186.1pt;margin-top:587.2pt;width:387.45pt;height:30.75pt;z-index:25198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zWtAIAALM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" filled="f" stroked="f">
                <v:textbox inset="0,0,0,0">
                  <w:txbxContent>
                    <w:p w:rsidR="008A3087" w:rsidRPr="00C9490A" w:rsidRDefault="008A3087" w:rsidP="008A3087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color w:val="403152"/>
                          <w:sz w:val="19"/>
                          <w:szCs w:val="19"/>
                          <w:u w:val="single"/>
                        </w:rPr>
                      </w:pPr>
                      <w:r w:rsidRPr="00C9490A">
                        <w:rPr>
                          <w:rFonts w:ascii="Century Gothic" w:hAnsi="Century Gothic" w:cs="Century Gothic"/>
                          <w:b/>
                          <w:bCs/>
                          <w:color w:val="403152"/>
                          <w:sz w:val="19"/>
                          <w:szCs w:val="19"/>
                          <w:u w:val="single"/>
                        </w:rPr>
                        <w:t>УФАС РЕШИЛО, ЧТО ГОСЗАКАЗЧИК НЕ ВПРАВЕ ОТКЛОНЯТЬ ЗАЯВКУ ИЗ-ЗА ЗАВЫШЕННОЙ ЦЕНЫ НА ТОВАР</w:t>
                      </w:r>
                    </w:p>
                    <w:p w:rsidR="008A3087" w:rsidRPr="00C9490A" w:rsidRDefault="008A3087" w:rsidP="008A3087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:rsidR="006B4BB7" w:rsidRPr="00352160" w:rsidRDefault="006B4BB7" w:rsidP="006C751A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Pr="00411818" w:rsidRDefault="006B4BB7" w:rsidP="006C751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6B4BB7" w:rsidRPr="00EE6AE5" w:rsidRDefault="006B4BB7" w:rsidP="006C751A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96560C" w:rsidP="002D547F">
      <w:pPr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page">
                  <wp:posOffset>2125980</wp:posOffset>
                </wp:positionH>
                <wp:positionV relativeFrom="page">
                  <wp:posOffset>8004175</wp:posOffset>
                </wp:positionV>
                <wp:extent cx="5217160" cy="2398395"/>
                <wp:effectExtent l="0" t="0" r="0" b="0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2398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BB7" w:rsidRDefault="006B4BB7" w:rsidP="006C751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8A3087" w:rsidRDefault="008A3087" w:rsidP="008A3087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C9490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Заказчик проводил аукцион на поставку трактора. Один из участников предложил модель, рыночная стоимость которой была в 2 раза меньше ценового предложения. Заявку отклонили за недостоверные сведения – завышенную цену. Контролеры решили, что заказчик поступил незаконно.</w:t>
                            </w:r>
                          </w:p>
                          <w:p w:rsidR="008A3087" w:rsidRDefault="008A3087" w:rsidP="008A3087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:rsidR="008A3087" w:rsidRPr="008A3087" w:rsidRDefault="008A3087" w:rsidP="008A3087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8A3087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Польза: </w:t>
                            </w:r>
                          </w:p>
                          <w:p w:rsidR="008A3087" w:rsidRPr="00C9490A" w:rsidRDefault="008A3087" w:rsidP="008A3087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C9490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организации узнают, какую позицию могут занять контролеры в подобной ситуации.</w:t>
                            </w:r>
                          </w:p>
                          <w:p w:rsidR="008A3087" w:rsidRPr="00C9490A" w:rsidRDefault="008A3087" w:rsidP="008A3087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B4BB7" w:rsidRDefault="006B4BB7" w:rsidP="00286194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EC73FF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Благодаря материалу можно узнать:</w:t>
                            </w:r>
                          </w:p>
                          <w:p w:rsidR="008A3087" w:rsidRPr="00C9490A" w:rsidRDefault="008A3087" w:rsidP="008A3087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C9490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Контролеры указали:</w:t>
                            </w:r>
                          </w:p>
                          <w:p w:rsidR="008A3087" w:rsidRPr="00C9490A" w:rsidRDefault="008A3087" w:rsidP="008A3087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C9490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ценовое предложение не содержится в заявке, а подается непосредственно на аукционе. Оно не является функциональной, технической или качественной характеристикой, которую указывают в заявке;</w:t>
                            </w:r>
                          </w:p>
                          <w:p w:rsidR="008A3087" w:rsidRPr="00C9490A" w:rsidRDefault="008A3087" w:rsidP="008A3087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C9490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в итоговом протоколе не отразили, какие сведения из заявки были недостоверными.</w:t>
                            </w:r>
                          </w:p>
                          <w:p w:rsidR="006B4BB7" w:rsidRPr="00EC73FF" w:rsidRDefault="006B4BB7" w:rsidP="00CF4B45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67.4pt;margin-top:630.25pt;width:410.8pt;height:188.85pt;z-index:2519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" filled="f" stroked="f">
                <v:textbox inset="0,0,,0">
                  <w:txbxContent>
                    <w:p w:rsidR="006B4BB7" w:rsidRDefault="006B4BB7" w:rsidP="006C751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8A3087" w:rsidRDefault="008A3087" w:rsidP="008A3087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C9490A">
                        <w:rPr>
                          <w:rFonts w:ascii="Century Gothic" w:hAnsi="Century Gothic"/>
                          <w:sz w:val="18"/>
                          <w:szCs w:val="18"/>
                        </w:rPr>
                        <w:t>Заказчик проводил аукцион на поставку трактора. Один из участников предложил модель, рыночная стоимость которой была в 2 раза меньше ценового предложения. Заявку отклонили за недостоверные сведения – завышенную цену. Контролеры решили, что заказчик поступил незаконно.</w:t>
                      </w:r>
                    </w:p>
                    <w:p w:rsidR="008A3087" w:rsidRDefault="008A3087" w:rsidP="008A3087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:rsidR="008A3087" w:rsidRPr="008A3087" w:rsidRDefault="008A3087" w:rsidP="008A3087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8A3087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Польза: </w:t>
                      </w:r>
                    </w:p>
                    <w:p w:rsidR="008A3087" w:rsidRPr="00C9490A" w:rsidRDefault="008A3087" w:rsidP="008A3087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C9490A">
                        <w:rPr>
                          <w:rFonts w:ascii="Century Gothic" w:hAnsi="Century Gothic"/>
                          <w:sz w:val="18"/>
                          <w:szCs w:val="18"/>
                        </w:rPr>
                        <w:t>организации узнают, какую позицию могут занять контролеры в подобной ситуации.</w:t>
                      </w:r>
                    </w:p>
                    <w:p w:rsidR="008A3087" w:rsidRPr="00C9490A" w:rsidRDefault="008A3087" w:rsidP="008A3087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</w:pPr>
                    </w:p>
                    <w:p w:rsidR="006B4BB7" w:rsidRDefault="006B4BB7" w:rsidP="00286194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EC73FF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Благодаря материалу можно узнать:</w:t>
                      </w:r>
                    </w:p>
                    <w:p w:rsidR="008A3087" w:rsidRPr="00C9490A" w:rsidRDefault="008A3087" w:rsidP="008A3087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C9490A">
                        <w:rPr>
                          <w:rFonts w:ascii="Century Gothic" w:hAnsi="Century Gothic"/>
                          <w:sz w:val="18"/>
                          <w:szCs w:val="18"/>
                        </w:rPr>
                        <w:t>Контролеры указали:</w:t>
                      </w:r>
                    </w:p>
                    <w:p w:rsidR="008A3087" w:rsidRPr="00C9490A" w:rsidRDefault="008A3087" w:rsidP="008A3087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C9490A">
                        <w:rPr>
                          <w:rFonts w:ascii="Century Gothic" w:hAnsi="Century Gothic"/>
                          <w:sz w:val="18"/>
                          <w:szCs w:val="18"/>
                        </w:rPr>
                        <w:t>ценовое предложение не содержится в заявке, а подается непосредственно на аукционе. Оно не является функциональной, технической или качественной характеристикой, которую указывают в заявке;</w:t>
                      </w:r>
                    </w:p>
                    <w:p w:rsidR="008A3087" w:rsidRPr="00C9490A" w:rsidRDefault="008A3087" w:rsidP="008A3087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C9490A">
                        <w:rPr>
                          <w:rFonts w:ascii="Century Gothic" w:hAnsi="Century Gothic"/>
                          <w:sz w:val="18"/>
                          <w:szCs w:val="18"/>
                        </w:rPr>
                        <w:t>в итоговом протоколе не отразили, какие сведения из заявки были недостоверными.</w:t>
                      </w:r>
                    </w:p>
                    <w:p w:rsidR="006B4BB7" w:rsidRPr="00EC73FF" w:rsidRDefault="006B4BB7" w:rsidP="00CF4B45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83CDD" w:rsidRDefault="00783CDD" w:rsidP="001C23BE">
      <w:pPr>
        <w:spacing w:after="0" w:line="240" w:lineRule="auto"/>
        <w:rPr>
          <w:rFonts w:ascii="Century Gothic" w:hAnsi="Century Gothic" w:cs="Century Gothic"/>
        </w:rPr>
      </w:pPr>
    </w:p>
    <w:p w:rsidR="00D5798E" w:rsidRPr="00783CDD" w:rsidRDefault="0096560C" w:rsidP="00A603C5">
      <w:pPr>
        <w:pStyle w:val="1"/>
        <w:tabs>
          <w:tab w:val="left" w:pos="284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8716645</wp:posOffset>
                </wp:positionV>
                <wp:extent cx="1623695" cy="1376680"/>
                <wp:effectExtent l="0" t="0" r="33655" b="33020"/>
                <wp:wrapNone/>
                <wp:docPr id="1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1376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6B4BB7" w:rsidRDefault="006B4BB7" w:rsidP="0096560C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A3087" w:rsidRDefault="008A3087" w:rsidP="0096560C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8A3087" w:rsidRPr="00C9490A" w:rsidRDefault="008A3087" w:rsidP="0096560C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20" w:history="1">
                              <w:r w:rsidRPr="00C9490A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Решение Алта</w:t>
                              </w:r>
                              <w:r w:rsidRPr="00C9490A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й</w:t>
                              </w:r>
                              <w:r w:rsidRPr="00C9490A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ск</w:t>
                              </w:r>
                              <w:r w:rsidRPr="00C9490A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о</w:t>
                              </w:r>
                              <w:r w:rsidRPr="00C9490A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го краевого УФАС России от 18.11.2024 по делу N 022/06/105-1384/2024</w:t>
                              </w:r>
                            </w:hyperlink>
                          </w:p>
                          <w:p w:rsidR="00CF4B45" w:rsidRPr="00176FF1" w:rsidRDefault="00CF4B45" w:rsidP="0096560C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6B4BB7" w:rsidRDefault="006B4BB7" w:rsidP="0096560C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B4BB7" w:rsidRPr="00E2471E" w:rsidRDefault="006B4BB7" w:rsidP="0096560C">
                            <w:pPr>
                              <w:shd w:val="clear" w:color="auto" w:fill="FFFFFF" w:themeFill="background1"/>
                              <w:tabs>
                                <w:tab w:val="left" w:pos="0"/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6B4BB7" w:rsidRDefault="006B4BB7" w:rsidP="0096560C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9" style="position:absolute;left:0;text-align:left;margin-left:18pt;margin-top:686.35pt;width:127.85pt;height:108.4pt;z-index:-25132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" fillcolor="#f2f2f2" strokecolor="#f2f2f2" strokeweight=".25pt">
                <v:shadow on="t" color="#868686"/>
                <v:textbox inset="0,0,0,0">
                  <w:txbxContent>
                    <w:p w:rsidR="006B4BB7" w:rsidRDefault="006B4BB7" w:rsidP="0096560C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8A3087" w:rsidRDefault="008A3087" w:rsidP="0096560C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8A3087" w:rsidRPr="00C9490A" w:rsidRDefault="008A3087" w:rsidP="0096560C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21" w:history="1">
                        <w:r w:rsidRPr="00C9490A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Решение Алта</w:t>
                        </w:r>
                        <w:r w:rsidRPr="00C9490A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й</w:t>
                        </w:r>
                        <w:r w:rsidRPr="00C9490A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ск</w:t>
                        </w:r>
                        <w:r w:rsidRPr="00C9490A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о</w:t>
                        </w:r>
                        <w:r w:rsidRPr="00C9490A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го краевого УФАС России от 18.11.2024 по делу N 022/06/105-1384/2024</w:t>
                        </w:r>
                      </w:hyperlink>
                    </w:p>
                    <w:p w:rsidR="00CF4B45" w:rsidRPr="00176FF1" w:rsidRDefault="00CF4B45" w:rsidP="0096560C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6B4BB7" w:rsidRDefault="006B4BB7" w:rsidP="0096560C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</w:p>
                    <w:p w:rsidR="006B4BB7" w:rsidRPr="00E2471E" w:rsidRDefault="006B4BB7" w:rsidP="0096560C">
                      <w:pPr>
                        <w:shd w:val="clear" w:color="auto" w:fill="FFFFFF" w:themeFill="background1"/>
                        <w:tabs>
                          <w:tab w:val="left" w:pos="0"/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6B4BB7" w:rsidRDefault="006B4BB7" w:rsidP="0096560C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D5798E" w:rsidRPr="00783CDD" w:rsidSect="00910D17">
      <w:headerReference w:type="default" r:id="rId22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BB7" w:rsidRDefault="006B4BB7" w:rsidP="00735E66">
      <w:pPr>
        <w:spacing w:after="0" w:line="240" w:lineRule="auto"/>
      </w:pPr>
      <w:r>
        <w:separator/>
      </w:r>
    </w:p>
  </w:endnote>
  <w:endnote w:type="continuationSeparator" w:id="0">
    <w:p w:rsidR="006B4BB7" w:rsidRDefault="006B4BB7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BB7" w:rsidRDefault="006B4BB7" w:rsidP="00735E66">
      <w:pPr>
        <w:spacing w:after="0" w:line="240" w:lineRule="auto"/>
      </w:pPr>
      <w:r>
        <w:separator/>
      </w:r>
    </w:p>
  </w:footnote>
  <w:footnote w:type="continuationSeparator" w:id="0">
    <w:p w:rsidR="006B4BB7" w:rsidRDefault="006B4BB7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661"/>
    </w:tblGrid>
    <w:tr w:rsidR="006B4BB7" w:rsidRPr="009A35D1" w:rsidTr="005A141B">
      <w:tc>
        <w:tcPr>
          <w:tcW w:w="5000" w:type="pct"/>
          <w:vAlign w:val="bottom"/>
        </w:tcPr>
        <w:p w:rsidR="006B4BB7" w:rsidRPr="009A35D1" w:rsidRDefault="006B4BB7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6B4BB7" w:rsidRPr="00735E66" w:rsidRDefault="006B4BB7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4B6"/>
    <w:multiLevelType w:val="hybridMultilevel"/>
    <w:tmpl w:val="9BCA2570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D004E2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A02255"/>
    <w:multiLevelType w:val="hybridMultilevel"/>
    <w:tmpl w:val="8D661FC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6233F"/>
    <w:multiLevelType w:val="hybridMultilevel"/>
    <w:tmpl w:val="DE480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0333DE"/>
    <w:multiLevelType w:val="hybridMultilevel"/>
    <w:tmpl w:val="07E4FB74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D004E2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D7434E3"/>
    <w:multiLevelType w:val="hybridMultilevel"/>
    <w:tmpl w:val="6040E1BA"/>
    <w:lvl w:ilvl="0" w:tplc="3F421A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604F8"/>
    <w:multiLevelType w:val="hybridMultilevel"/>
    <w:tmpl w:val="B3C419EE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5BF478D"/>
    <w:multiLevelType w:val="hybridMultilevel"/>
    <w:tmpl w:val="FFCA7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637D6"/>
    <w:multiLevelType w:val="hybridMultilevel"/>
    <w:tmpl w:val="B1E676A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2A4003"/>
    <w:multiLevelType w:val="hybridMultilevel"/>
    <w:tmpl w:val="FF286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93F76"/>
    <w:multiLevelType w:val="hybridMultilevel"/>
    <w:tmpl w:val="98B26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8103C"/>
    <w:multiLevelType w:val="hybridMultilevel"/>
    <w:tmpl w:val="EE28382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576FD0"/>
    <w:multiLevelType w:val="hybridMultilevel"/>
    <w:tmpl w:val="A7C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590A34"/>
    <w:multiLevelType w:val="hybridMultilevel"/>
    <w:tmpl w:val="317E2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F5785"/>
    <w:multiLevelType w:val="hybridMultilevel"/>
    <w:tmpl w:val="B8AAC090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C67049"/>
    <w:multiLevelType w:val="hybridMultilevel"/>
    <w:tmpl w:val="EB8847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C43BB"/>
    <w:multiLevelType w:val="hybridMultilevel"/>
    <w:tmpl w:val="32A8B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B664A2D"/>
    <w:multiLevelType w:val="hybridMultilevel"/>
    <w:tmpl w:val="B030B10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010C17"/>
    <w:multiLevelType w:val="hybridMultilevel"/>
    <w:tmpl w:val="042C6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A4783"/>
    <w:multiLevelType w:val="hybridMultilevel"/>
    <w:tmpl w:val="43B4B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F2E656D"/>
    <w:multiLevelType w:val="hybridMultilevel"/>
    <w:tmpl w:val="BB202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C6EE4"/>
    <w:multiLevelType w:val="hybridMultilevel"/>
    <w:tmpl w:val="C11E1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886B55"/>
    <w:multiLevelType w:val="hybridMultilevel"/>
    <w:tmpl w:val="E54E8CD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446D7"/>
    <w:multiLevelType w:val="hybridMultilevel"/>
    <w:tmpl w:val="BE2C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FF3141"/>
    <w:multiLevelType w:val="hybridMultilevel"/>
    <w:tmpl w:val="784A1D4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FA04A53"/>
    <w:multiLevelType w:val="hybridMultilevel"/>
    <w:tmpl w:val="1D66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D752C0"/>
    <w:multiLevelType w:val="hybridMultilevel"/>
    <w:tmpl w:val="2A38F2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0923D0"/>
    <w:multiLevelType w:val="hybridMultilevel"/>
    <w:tmpl w:val="BB0EA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15217"/>
    <w:multiLevelType w:val="hybridMultilevel"/>
    <w:tmpl w:val="217A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A5D8D"/>
    <w:multiLevelType w:val="hybridMultilevel"/>
    <w:tmpl w:val="4E9C07A4"/>
    <w:lvl w:ilvl="0" w:tplc="3F421A2E">
      <w:start w:val="1"/>
      <w:numFmt w:val="bullet"/>
      <w:lvlText w:val="-"/>
      <w:lvlJc w:val="left"/>
      <w:pPr>
        <w:ind w:left="106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19"/>
  </w:num>
  <w:num w:numId="4">
    <w:abstractNumId w:val="41"/>
  </w:num>
  <w:num w:numId="5">
    <w:abstractNumId w:val="5"/>
  </w:num>
  <w:num w:numId="6">
    <w:abstractNumId w:val="9"/>
  </w:num>
  <w:num w:numId="7">
    <w:abstractNumId w:val="27"/>
  </w:num>
  <w:num w:numId="8">
    <w:abstractNumId w:val="6"/>
  </w:num>
  <w:num w:numId="9">
    <w:abstractNumId w:val="12"/>
  </w:num>
  <w:num w:numId="10">
    <w:abstractNumId w:val="13"/>
  </w:num>
  <w:num w:numId="11">
    <w:abstractNumId w:val="1"/>
  </w:num>
  <w:num w:numId="12">
    <w:abstractNumId w:val="32"/>
  </w:num>
  <w:num w:numId="13">
    <w:abstractNumId w:val="40"/>
  </w:num>
  <w:num w:numId="1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0"/>
  </w:num>
  <w:num w:numId="19">
    <w:abstractNumId w:val="25"/>
  </w:num>
  <w:num w:numId="20">
    <w:abstractNumId w:val="29"/>
  </w:num>
  <w:num w:numId="21">
    <w:abstractNumId w:val="8"/>
  </w:num>
  <w:num w:numId="22">
    <w:abstractNumId w:val="36"/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4"/>
  </w:num>
  <w:num w:numId="27">
    <w:abstractNumId w:val="2"/>
  </w:num>
  <w:num w:numId="28">
    <w:abstractNumId w:val="16"/>
  </w:num>
  <w:num w:numId="29">
    <w:abstractNumId w:val="4"/>
  </w:num>
  <w:num w:numId="30">
    <w:abstractNumId w:val="20"/>
  </w:num>
  <w:num w:numId="31">
    <w:abstractNumId w:val="28"/>
  </w:num>
  <w:num w:numId="32">
    <w:abstractNumId w:val="38"/>
  </w:num>
  <w:num w:numId="33">
    <w:abstractNumId w:val="11"/>
  </w:num>
  <w:num w:numId="34">
    <w:abstractNumId w:val="7"/>
  </w:num>
  <w:num w:numId="35">
    <w:abstractNumId w:val="15"/>
  </w:num>
  <w:num w:numId="36">
    <w:abstractNumId w:val="37"/>
  </w:num>
  <w:num w:numId="37">
    <w:abstractNumId w:val="18"/>
  </w:num>
  <w:num w:numId="38">
    <w:abstractNumId w:val="17"/>
  </w:num>
  <w:num w:numId="39">
    <w:abstractNumId w:val="23"/>
  </w:num>
  <w:num w:numId="40">
    <w:abstractNumId w:val="30"/>
  </w:num>
  <w:num w:numId="41">
    <w:abstractNumId w:val="34"/>
  </w:num>
  <w:num w:numId="42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5470"/>
    <w:rsid w:val="000410FB"/>
    <w:rsid w:val="00041D02"/>
    <w:rsid w:val="0004711F"/>
    <w:rsid w:val="000472AF"/>
    <w:rsid w:val="00047B80"/>
    <w:rsid w:val="000508DD"/>
    <w:rsid w:val="000533D4"/>
    <w:rsid w:val="0005713B"/>
    <w:rsid w:val="00057A67"/>
    <w:rsid w:val="00063587"/>
    <w:rsid w:val="000701B9"/>
    <w:rsid w:val="000718ED"/>
    <w:rsid w:val="00072D6F"/>
    <w:rsid w:val="00073F8F"/>
    <w:rsid w:val="00074926"/>
    <w:rsid w:val="00074E8A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5FEA"/>
    <w:rsid w:val="000D7DE1"/>
    <w:rsid w:val="000E15E7"/>
    <w:rsid w:val="000F0A5F"/>
    <w:rsid w:val="000F1B2A"/>
    <w:rsid w:val="000F25A1"/>
    <w:rsid w:val="000F2CB8"/>
    <w:rsid w:val="000F64D2"/>
    <w:rsid w:val="00104469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84D"/>
    <w:rsid w:val="00153E9E"/>
    <w:rsid w:val="00161B8B"/>
    <w:rsid w:val="001630F4"/>
    <w:rsid w:val="00163828"/>
    <w:rsid w:val="00164854"/>
    <w:rsid w:val="001656B6"/>
    <w:rsid w:val="001668A5"/>
    <w:rsid w:val="001676C1"/>
    <w:rsid w:val="00170250"/>
    <w:rsid w:val="00170772"/>
    <w:rsid w:val="00171401"/>
    <w:rsid w:val="001719B0"/>
    <w:rsid w:val="001722ED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6423"/>
    <w:rsid w:val="001D6B51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364C"/>
    <w:rsid w:val="00203C5C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083"/>
    <w:rsid w:val="0024011B"/>
    <w:rsid w:val="00244B83"/>
    <w:rsid w:val="00244BE3"/>
    <w:rsid w:val="00246570"/>
    <w:rsid w:val="002473CA"/>
    <w:rsid w:val="002540CF"/>
    <w:rsid w:val="0026002F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194"/>
    <w:rsid w:val="00286837"/>
    <w:rsid w:val="00287B97"/>
    <w:rsid w:val="00290CB3"/>
    <w:rsid w:val="002947B4"/>
    <w:rsid w:val="00296196"/>
    <w:rsid w:val="002A34D7"/>
    <w:rsid w:val="002A5E4F"/>
    <w:rsid w:val="002A70F8"/>
    <w:rsid w:val="002B2FFA"/>
    <w:rsid w:val="002B4E5C"/>
    <w:rsid w:val="002C1105"/>
    <w:rsid w:val="002C2CAA"/>
    <w:rsid w:val="002C63C0"/>
    <w:rsid w:val="002C701F"/>
    <w:rsid w:val="002D0508"/>
    <w:rsid w:val="002D1868"/>
    <w:rsid w:val="002D1BA9"/>
    <w:rsid w:val="002D3D51"/>
    <w:rsid w:val="002D511B"/>
    <w:rsid w:val="002D547F"/>
    <w:rsid w:val="002D65CF"/>
    <w:rsid w:val="002D6C7D"/>
    <w:rsid w:val="002E3217"/>
    <w:rsid w:val="002E4357"/>
    <w:rsid w:val="002E7089"/>
    <w:rsid w:val="002E775E"/>
    <w:rsid w:val="002F0895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2E95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4BDB"/>
    <w:rsid w:val="00355E7F"/>
    <w:rsid w:val="00361295"/>
    <w:rsid w:val="0036155D"/>
    <w:rsid w:val="00362713"/>
    <w:rsid w:val="003639EA"/>
    <w:rsid w:val="0036671B"/>
    <w:rsid w:val="00366C98"/>
    <w:rsid w:val="00367F9C"/>
    <w:rsid w:val="00374539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B0B63"/>
    <w:rsid w:val="003B598B"/>
    <w:rsid w:val="003B5D52"/>
    <w:rsid w:val="003C6C2A"/>
    <w:rsid w:val="003D6A92"/>
    <w:rsid w:val="003E3602"/>
    <w:rsid w:val="003E4BEA"/>
    <w:rsid w:val="003E5D39"/>
    <w:rsid w:val="003F3F09"/>
    <w:rsid w:val="003F4922"/>
    <w:rsid w:val="003F5707"/>
    <w:rsid w:val="003F59F9"/>
    <w:rsid w:val="00400304"/>
    <w:rsid w:val="0040241F"/>
    <w:rsid w:val="00404432"/>
    <w:rsid w:val="00410AD8"/>
    <w:rsid w:val="00411818"/>
    <w:rsid w:val="00411E25"/>
    <w:rsid w:val="00412740"/>
    <w:rsid w:val="00412766"/>
    <w:rsid w:val="004236E8"/>
    <w:rsid w:val="004277FD"/>
    <w:rsid w:val="00427CEE"/>
    <w:rsid w:val="0043039B"/>
    <w:rsid w:val="00432C71"/>
    <w:rsid w:val="00437816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3C3D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1921"/>
    <w:rsid w:val="004E36A2"/>
    <w:rsid w:val="004E5394"/>
    <w:rsid w:val="004E5CC6"/>
    <w:rsid w:val="004E7870"/>
    <w:rsid w:val="004E7B12"/>
    <w:rsid w:val="004F374A"/>
    <w:rsid w:val="004F3775"/>
    <w:rsid w:val="004F4BE3"/>
    <w:rsid w:val="00503C34"/>
    <w:rsid w:val="0050429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D48"/>
    <w:rsid w:val="005300A4"/>
    <w:rsid w:val="00530256"/>
    <w:rsid w:val="00544982"/>
    <w:rsid w:val="0054759E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5739"/>
    <w:rsid w:val="005A141B"/>
    <w:rsid w:val="005A1A5E"/>
    <w:rsid w:val="005A5857"/>
    <w:rsid w:val="005B19DF"/>
    <w:rsid w:val="005B3532"/>
    <w:rsid w:val="005D16AA"/>
    <w:rsid w:val="005D55D8"/>
    <w:rsid w:val="005D64D4"/>
    <w:rsid w:val="005D6974"/>
    <w:rsid w:val="005D75FD"/>
    <w:rsid w:val="005E1E55"/>
    <w:rsid w:val="005F1980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4BCE"/>
    <w:rsid w:val="006540E2"/>
    <w:rsid w:val="00660C15"/>
    <w:rsid w:val="00684286"/>
    <w:rsid w:val="00684BC1"/>
    <w:rsid w:val="006858D0"/>
    <w:rsid w:val="0069273F"/>
    <w:rsid w:val="006A2B4E"/>
    <w:rsid w:val="006A38D2"/>
    <w:rsid w:val="006A53A3"/>
    <w:rsid w:val="006A57D6"/>
    <w:rsid w:val="006B0AEB"/>
    <w:rsid w:val="006B4BB7"/>
    <w:rsid w:val="006B5595"/>
    <w:rsid w:val="006C15DB"/>
    <w:rsid w:val="006C5BE7"/>
    <w:rsid w:val="006C751A"/>
    <w:rsid w:val="006D27C1"/>
    <w:rsid w:val="006D2CB3"/>
    <w:rsid w:val="006D35F9"/>
    <w:rsid w:val="006D4538"/>
    <w:rsid w:val="006D5360"/>
    <w:rsid w:val="006D5A77"/>
    <w:rsid w:val="006E12A7"/>
    <w:rsid w:val="006E648D"/>
    <w:rsid w:val="006F2509"/>
    <w:rsid w:val="006F2BBA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21B7"/>
    <w:rsid w:val="00723244"/>
    <w:rsid w:val="00725C57"/>
    <w:rsid w:val="00731228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58C5"/>
    <w:rsid w:val="007569C7"/>
    <w:rsid w:val="00756A32"/>
    <w:rsid w:val="00756FC6"/>
    <w:rsid w:val="00761548"/>
    <w:rsid w:val="00762CE1"/>
    <w:rsid w:val="00763D05"/>
    <w:rsid w:val="0076734B"/>
    <w:rsid w:val="0077046C"/>
    <w:rsid w:val="007719BB"/>
    <w:rsid w:val="0077610E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46F3"/>
    <w:rsid w:val="007964C5"/>
    <w:rsid w:val="00797E6C"/>
    <w:rsid w:val="00797E98"/>
    <w:rsid w:val="007A1065"/>
    <w:rsid w:val="007A6C17"/>
    <w:rsid w:val="007B5CD2"/>
    <w:rsid w:val="007B7041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22E"/>
    <w:rsid w:val="00804892"/>
    <w:rsid w:val="00805A0B"/>
    <w:rsid w:val="00806E2A"/>
    <w:rsid w:val="00812560"/>
    <w:rsid w:val="0081461E"/>
    <w:rsid w:val="00820DB8"/>
    <w:rsid w:val="008236E7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97D94"/>
    <w:rsid w:val="008A144A"/>
    <w:rsid w:val="008A1456"/>
    <w:rsid w:val="008A20A4"/>
    <w:rsid w:val="008A2EB2"/>
    <w:rsid w:val="008A3087"/>
    <w:rsid w:val="008B018C"/>
    <w:rsid w:val="008B5D73"/>
    <w:rsid w:val="008C1594"/>
    <w:rsid w:val="008C3FBC"/>
    <w:rsid w:val="008C59EF"/>
    <w:rsid w:val="008C7CF4"/>
    <w:rsid w:val="008D22C1"/>
    <w:rsid w:val="008E0C80"/>
    <w:rsid w:val="008E1135"/>
    <w:rsid w:val="008E2845"/>
    <w:rsid w:val="008E2926"/>
    <w:rsid w:val="008E2CE1"/>
    <w:rsid w:val="008E4678"/>
    <w:rsid w:val="008F27B1"/>
    <w:rsid w:val="008F2B44"/>
    <w:rsid w:val="008F35D8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2E19"/>
    <w:rsid w:val="00925616"/>
    <w:rsid w:val="00926D7A"/>
    <w:rsid w:val="009312D6"/>
    <w:rsid w:val="00932848"/>
    <w:rsid w:val="009341C5"/>
    <w:rsid w:val="00935FB8"/>
    <w:rsid w:val="00937150"/>
    <w:rsid w:val="00940B31"/>
    <w:rsid w:val="0094360D"/>
    <w:rsid w:val="00944C25"/>
    <w:rsid w:val="009459A3"/>
    <w:rsid w:val="00947DAA"/>
    <w:rsid w:val="00950191"/>
    <w:rsid w:val="00951360"/>
    <w:rsid w:val="009516BD"/>
    <w:rsid w:val="00953604"/>
    <w:rsid w:val="00957747"/>
    <w:rsid w:val="00957CA6"/>
    <w:rsid w:val="0096325C"/>
    <w:rsid w:val="009653D0"/>
    <w:rsid w:val="0096560C"/>
    <w:rsid w:val="00965DF0"/>
    <w:rsid w:val="00966620"/>
    <w:rsid w:val="00966788"/>
    <w:rsid w:val="00972417"/>
    <w:rsid w:val="0097275F"/>
    <w:rsid w:val="00973793"/>
    <w:rsid w:val="00980790"/>
    <w:rsid w:val="00980C5A"/>
    <w:rsid w:val="00981CDF"/>
    <w:rsid w:val="0098782E"/>
    <w:rsid w:val="00991F89"/>
    <w:rsid w:val="00992F01"/>
    <w:rsid w:val="009931E5"/>
    <w:rsid w:val="009932B1"/>
    <w:rsid w:val="0099605F"/>
    <w:rsid w:val="00997129"/>
    <w:rsid w:val="009979B1"/>
    <w:rsid w:val="009A35D1"/>
    <w:rsid w:val="009A592B"/>
    <w:rsid w:val="009B20E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6995"/>
    <w:rsid w:val="009E6F23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62D2"/>
    <w:rsid w:val="00A56624"/>
    <w:rsid w:val="00A56B9E"/>
    <w:rsid w:val="00A579B7"/>
    <w:rsid w:val="00A603C5"/>
    <w:rsid w:val="00A61705"/>
    <w:rsid w:val="00A63578"/>
    <w:rsid w:val="00A63978"/>
    <w:rsid w:val="00A647D5"/>
    <w:rsid w:val="00A669C7"/>
    <w:rsid w:val="00A740E0"/>
    <w:rsid w:val="00A76AB1"/>
    <w:rsid w:val="00A90083"/>
    <w:rsid w:val="00A90135"/>
    <w:rsid w:val="00A9049F"/>
    <w:rsid w:val="00A91699"/>
    <w:rsid w:val="00A91E9E"/>
    <w:rsid w:val="00A92FE9"/>
    <w:rsid w:val="00A96CCC"/>
    <w:rsid w:val="00AA5B80"/>
    <w:rsid w:val="00AA61F0"/>
    <w:rsid w:val="00AB0E59"/>
    <w:rsid w:val="00AB4705"/>
    <w:rsid w:val="00AB4E64"/>
    <w:rsid w:val="00AB5E59"/>
    <w:rsid w:val="00AB69C7"/>
    <w:rsid w:val="00AB732E"/>
    <w:rsid w:val="00AC1245"/>
    <w:rsid w:val="00AC29EF"/>
    <w:rsid w:val="00AC42EC"/>
    <w:rsid w:val="00AC4504"/>
    <w:rsid w:val="00AC7B2F"/>
    <w:rsid w:val="00AC7F9D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3504"/>
    <w:rsid w:val="00AF377E"/>
    <w:rsid w:val="00AF5698"/>
    <w:rsid w:val="00B00F29"/>
    <w:rsid w:val="00B1171E"/>
    <w:rsid w:val="00B127CE"/>
    <w:rsid w:val="00B20597"/>
    <w:rsid w:val="00B23085"/>
    <w:rsid w:val="00B23877"/>
    <w:rsid w:val="00B2407B"/>
    <w:rsid w:val="00B25BA8"/>
    <w:rsid w:val="00B30965"/>
    <w:rsid w:val="00B330F1"/>
    <w:rsid w:val="00B35744"/>
    <w:rsid w:val="00B41CE8"/>
    <w:rsid w:val="00B51AA0"/>
    <w:rsid w:val="00B54197"/>
    <w:rsid w:val="00B54A59"/>
    <w:rsid w:val="00B55E21"/>
    <w:rsid w:val="00B564EA"/>
    <w:rsid w:val="00B6288E"/>
    <w:rsid w:val="00B70907"/>
    <w:rsid w:val="00B71132"/>
    <w:rsid w:val="00B73CEC"/>
    <w:rsid w:val="00B74607"/>
    <w:rsid w:val="00B749BB"/>
    <w:rsid w:val="00B766EB"/>
    <w:rsid w:val="00B80DC7"/>
    <w:rsid w:val="00B82286"/>
    <w:rsid w:val="00B824D6"/>
    <w:rsid w:val="00B84853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D0D7C"/>
    <w:rsid w:val="00BD269A"/>
    <w:rsid w:val="00BD50B8"/>
    <w:rsid w:val="00BD64B3"/>
    <w:rsid w:val="00BE4316"/>
    <w:rsid w:val="00BE7BDF"/>
    <w:rsid w:val="00BF2A3E"/>
    <w:rsid w:val="00BF69EE"/>
    <w:rsid w:val="00C05A4D"/>
    <w:rsid w:val="00C066C7"/>
    <w:rsid w:val="00C21E0F"/>
    <w:rsid w:val="00C22818"/>
    <w:rsid w:val="00C23EE8"/>
    <w:rsid w:val="00C27396"/>
    <w:rsid w:val="00C27F7E"/>
    <w:rsid w:val="00C33F2D"/>
    <w:rsid w:val="00C35D7E"/>
    <w:rsid w:val="00C363E8"/>
    <w:rsid w:val="00C36FE1"/>
    <w:rsid w:val="00C42FDD"/>
    <w:rsid w:val="00C47048"/>
    <w:rsid w:val="00C47BAE"/>
    <w:rsid w:val="00C5219A"/>
    <w:rsid w:val="00C57D12"/>
    <w:rsid w:val="00C611B4"/>
    <w:rsid w:val="00C62E95"/>
    <w:rsid w:val="00C64E4F"/>
    <w:rsid w:val="00C70D8E"/>
    <w:rsid w:val="00C72E8C"/>
    <w:rsid w:val="00C7387D"/>
    <w:rsid w:val="00C7396E"/>
    <w:rsid w:val="00C80297"/>
    <w:rsid w:val="00C807BC"/>
    <w:rsid w:val="00C92902"/>
    <w:rsid w:val="00C954B6"/>
    <w:rsid w:val="00CA1094"/>
    <w:rsid w:val="00CB392D"/>
    <w:rsid w:val="00CB63F5"/>
    <w:rsid w:val="00CB66C6"/>
    <w:rsid w:val="00CB7E77"/>
    <w:rsid w:val="00CC1ABA"/>
    <w:rsid w:val="00CC25E5"/>
    <w:rsid w:val="00CD1A08"/>
    <w:rsid w:val="00CD22D8"/>
    <w:rsid w:val="00CD2728"/>
    <w:rsid w:val="00CD5DD4"/>
    <w:rsid w:val="00CE441C"/>
    <w:rsid w:val="00CE742A"/>
    <w:rsid w:val="00CF2D7C"/>
    <w:rsid w:val="00CF3252"/>
    <w:rsid w:val="00CF335F"/>
    <w:rsid w:val="00CF3A71"/>
    <w:rsid w:val="00CF3D67"/>
    <w:rsid w:val="00CF4248"/>
    <w:rsid w:val="00CF4B45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5606"/>
    <w:rsid w:val="00D57359"/>
    <w:rsid w:val="00D5798E"/>
    <w:rsid w:val="00D62E09"/>
    <w:rsid w:val="00D641D7"/>
    <w:rsid w:val="00D6456E"/>
    <w:rsid w:val="00D64EA0"/>
    <w:rsid w:val="00D65F7C"/>
    <w:rsid w:val="00D7454E"/>
    <w:rsid w:val="00D77783"/>
    <w:rsid w:val="00D828BF"/>
    <w:rsid w:val="00D84AF5"/>
    <w:rsid w:val="00D90457"/>
    <w:rsid w:val="00D90567"/>
    <w:rsid w:val="00D905D5"/>
    <w:rsid w:val="00D90800"/>
    <w:rsid w:val="00D90B30"/>
    <w:rsid w:val="00D94F4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C59DF"/>
    <w:rsid w:val="00DD1E97"/>
    <w:rsid w:val="00DD4C9A"/>
    <w:rsid w:val="00DD5EA9"/>
    <w:rsid w:val="00DE357A"/>
    <w:rsid w:val="00DE4F8F"/>
    <w:rsid w:val="00DF6C19"/>
    <w:rsid w:val="00E01AA9"/>
    <w:rsid w:val="00E061B0"/>
    <w:rsid w:val="00E06939"/>
    <w:rsid w:val="00E1354F"/>
    <w:rsid w:val="00E2021E"/>
    <w:rsid w:val="00E206AC"/>
    <w:rsid w:val="00E27F50"/>
    <w:rsid w:val="00E30AC4"/>
    <w:rsid w:val="00E323E4"/>
    <w:rsid w:val="00E3682D"/>
    <w:rsid w:val="00E376E4"/>
    <w:rsid w:val="00E40D29"/>
    <w:rsid w:val="00E41459"/>
    <w:rsid w:val="00E4147E"/>
    <w:rsid w:val="00E41BBD"/>
    <w:rsid w:val="00E42254"/>
    <w:rsid w:val="00E42863"/>
    <w:rsid w:val="00E47D98"/>
    <w:rsid w:val="00E5027F"/>
    <w:rsid w:val="00E532DD"/>
    <w:rsid w:val="00E60308"/>
    <w:rsid w:val="00E6045C"/>
    <w:rsid w:val="00E60F95"/>
    <w:rsid w:val="00E61521"/>
    <w:rsid w:val="00E632E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213"/>
    <w:rsid w:val="00EA75AE"/>
    <w:rsid w:val="00EC0920"/>
    <w:rsid w:val="00EC1530"/>
    <w:rsid w:val="00EC1A0A"/>
    <w:rsid w:val="00EC1A3E"/>
    <w:rsid w:val="00EC73FF"/>
    <w:rsid w:val="00ED03AA"/>
    <w:rsid w:val="00ED471D"/>
    <w:rsid w:val="00EE1AEB"/>
    <w:rsid w:val="00EE495E"/>
    <w:rsid w:val="00EE6AE5"/>
    <w:rsid w:val="00EE7EDF"/>
    <w:rsid w:val="00EF4033"/>
    <w:rsid w:val="00EF46ED"/>
    <w:rsid w:val="00F07CE8"/>
    <w:rsid w:val="00F12680"/>
    <w:rsid w:val="00F13E8E"/>
    <w:rsid w:val="00F14A72"/>
    <w:rsid w:val="00F14F77"/>
    <w:rsid w:val="00F2069B"/>
    <w:rsid w:val="00F22CA2"/>
    <w:rsid w:val="00F242B1"/>
    <w:rsid w:val="00F26F6B"/>
    <w:rsid w:val="00F320F0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10E"/>
    <w:rsid w:val="00FA0479"/>
    <w:rsid w:val="00FA0BE5"/>
    <w:rsid w:val="00FA3502"/>
    <w:rsid w:val="00FB1228"/>
    <w:rsid w:val="00FB16D1"/>
    <w:rsid w:val="00FB52EC"/>
    <w:rsid w:val="00FC410D"/>
    <w:rsid w:val="00FC4269"/>
    <w:rsid w:val="00FC4270"/>
    <w:rsid w:val="00FC5FBB"/>
    <w:rsid w:val="00FD2A52"/>
    <w:rsid w:val="00FD73D1"/>
    <w:rsid w:val="00FE3489"/>
    <w:rsid w:val="00FF05F9"/>
    <w:rsid w:val="00FF280F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5" type="connector" idref="#AutoShape 443"/>
        <o:r id="V:Rule6" type="connector" idref="#_x0000_s1050"/>
        <o:r id="V:Rule7" type="connector" idref="#_x0000_s1055"/>
        <o:r id="V:Rule8" type="connector" idref="#AutoShape 418"/>
      </o:rules>
    </o:shapelayout>
  </w:shapeDefaults>
  <w:decimalSymbol w:val=","/>
  <w:listSeparator w:val=";"/>
  <w14:docId w14:val="2F686FC4"/>
  <w15:docId w15:val="{E975A76E-271A-4F36-AA38-B4B9D1E2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2707" TargetMode="External"/><Relationship Id="rId13" Type="http://schemas.openxmlformats.org/officeDocument/2006/relationships/hyperlink" Target="https://login.consultant.ru/link/?req=doc&amp;base=LAW&amp;n=492515" TargetMode="External"/><Relationship Id="rId18" Type="http://schemas.openxmlformats.org/officeDocument/2006/relationships/hyperlink" Target="https://login.consultant.ru/link/?req=doc&amp;base=LAW&amp;n=492508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PAS&amp;n=99076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2515" TargetMode="External"/><Relationship Id="rId17" Type="http://schemas.openxmlformats.org/officeDocument/2006/relationships/hyperlink" Target="https://login.consultant.ru/link/?req=doc&amp;base=PBI&amp;n=2442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QUEST&amp;n=227540" TargetMode="External"/><Relationship Id="rId20" Type="http://schemas.openxmlformats.org/officeDocument/2006/relationships/hyperlink" Target="https://login.consultant.ru/link/?req=doc&amp;base=PAS&amp;n=9907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278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PBI&amp;n=24427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2786" TargetMode="External"/><Relationship Id="rId19" Type="http://schemas.openxmlformats.org/officeDocument/2006/relationships/hyperlink" Target="https://login.consultant.ru/link/?req=doc&amp;base=LAW&amp;n=4925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2707" TargetMode="External"/><Relationship Id="rId14" Type="http://schemas.openxmlformats.org/officeDocument/2006/relationships/hyperlink" Target="https://login.consultant.ru/link/?req=doc&amp;base=QUEST&amp;n=227540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E42EA-894B-4211-908B-4743E2560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Ващенкова АА</cp:lastModifiedBy>
  <cp:revision>2</cp:revision>
  <cp:lastPrinted>2024-11-18T02:16:00Z</cp:lastPrinted>
  <dcterms:created xsi:type="dcterms:W3CDTF">2024-12-13T05:53:00Z</dcterms:created>
  <dcterms:modified xsi:type="dcterms:W3CDTF">2024-12-13T05:53:00Z</dcterms:modified>
</cp:coreProperties>
</file>