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0156B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2169994</wp:posOffset>
                </wp:positionH>
                <wp:positionV relativeFrom="page">
                  <wp:posOffset>504967</wp:posOffset>
                </wp:positionV>
                <wp:extent cx="5102225" cy="477672"/>
                <wp:effectExtent l="0" t="0" r="3175" b="1778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ФИНАНСИРОВАНИЕ ПРЕДУПРЕДИТЕЛЬНЫХ МЕР ПО СОКРАЩЕНИЮ ТРАВМАТИЗМА: СФР УТВЕРДИЛ ФОРМЫ ЗАЯВЛЕНИЙ</w:t>
                            </w:r>
                          </w:p>
                          <w:bookmarkEnd w:id="0"/>
                          <w:p w:rsidR="002D622A" w:rsidRPr="00DA3147" w:rsidRDefault="002D622A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C87B8E" w:rsidRDefault="002D622A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0E5FED" w:rsidRDefault="002D622A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A24A94" w:rsidRDefault="002D622A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C3149" w:rsidRDefault="002D622A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43CEC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B40C8" w:rsidRDefault="002D622A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0.85pt;margin-top:39.75pt;width:401.75pt;height:37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ФИНАНСИРОВАНИЕ ПРЕДУПРЕДИТЕЛЬНЫХ МЕР ПО СОКРАЩЕНИЮ ТРАВМАТИЗМА: СФР УТВЕРДИЛ ФОРМЫ ЗАЯВЛЕНИЙ</w:t>
                      </w:r>
                    </w:p>
                    <w:bookmarkEnd w:id="1"/>
                    <w:p w:rsidR="002D622A" w:rsidRPr="00DA3147" w:rsidRDefault="002D622A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C87B8E" w:rsidRDefault="002D622A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0E5FED" w:rsidRDefault="002D622A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A24A94" w:rsidRDefault="002D622A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56556" w:rsidRDefault="002D622A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C3149" w:rsidRDefault="002D622A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43CEC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B40C8" w:rsidRDefault="002D622A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2D622A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коммерческому, бюджетному</w:t>
                            </w:r>
                          </w:p>
                          <w:p w:rsidR="002D622A" w:rsidRPr="00870CC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622A" w:rsidRPr="0036155D" w:rsidRDefault="002D622A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8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Byqfk8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2D622A" w:rsidRDefault="002D622A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2D622A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коммерческому, бюджетному</w:t>
                      </w:r>
                    </w:p>
                    <w:p w:rsidR="002D622A" w:rsidRPr="00870CC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622A" w:rsidRPr="0036155D" w:rsidRDefault="002D622A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0156B0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2142699</wp:posOffset>
                </wp:positionH>
                <wp:positionV relativeFrom="page">
                  <wp:posOffset>1173707</wp:posOffset>
                </wp:positionV>
                <wp:extent cx="5217160" cy="2674962"/>
                <wp:effectExtent l="0" t="0" r="0" b="1143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674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BD269A" w:rsidRDefault="002D622A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21 апреля 2025 г. действует обновленная форма заявления о финансовом обеспечении предупредительных мер. СФР также утвердил форму заявления о возмещении расходов.</w:t>
                            </w:r>
                          </w:p>
                          <w:p w:rsidR="002D622A" w:rsidRPr="000350C7" w:rsidRDefault="002D622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555BE" w:rsidRDefault="002D622A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555B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подготовиться к применению новых форм.</w:t>
                            </w:r>
                          </w:p>
                          <w:p w:rsidR="002D622A" w:rsidRPr="000350C7" w:rsidRDefault="002D622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новой форме заявления о финансовом обеспечении предупредительных мер нет шапки. В каждом из 3 представленных в заявлении способов вручения решения о финансовом обеспечении (решения об отказе в финансовом обеспечении) нужно проставить отметку «да» или «нет»;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заявлении о возмещении расходов надо будет указывать сведения о страхователе, регистрационный номер и код подчиненности. Потребуется выбрать один из 3 способов вручения решения о возмещении расходов (решения об отказе в возмещении). 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441662" w:rsidRDefault="002D622A" w:rsidP="007A2171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8.7pt;margin-top:92.4pt;width:410.8pt;height:2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" filled="f" stroked="f">
                <v:textbox inset="0,0,,0">
                  <w:txbxContent>
                    <w:p w:rsidR="002D622A" w:rsidRPr="00BD269A" w:rsidRDefault="002D622A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21 апреля 2025 г. действует обновленная форма заявления о финансовом обеспечении предупредительных мер. СФР также утвердил форму заявления о возмещении расходов.</w:t>
                      </w:r>
                    </w:p>
                    <w:p w:rsidR="002D622A" w:rsidRPr="000350C7" w:rsidRDefault="002D622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555BE" w:rsidRDefault="002D622A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555B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подготовиться к применению новых форм.</w:t>
                      </w:r>
                    </w:p>
                    <w:p w:rsidR="002D622A" w:rsidRPr="000350C7" w:rsidRDefault="002D622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новой форме заявления о финансовом обеспечении предупредительных мер нет шапки. В каждом из 3 представленных в заявлении способов вручения решения о финансовом обеспечении (решения об отказе в финансовом обеспечении) нужно проставить отметку «да» или «нет»;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заявлении о возмещении расходов надо будет указывать сведения о страхователе, регистрационный номер и код подчиненности. Потребуется выбрать один из 3 способов вручения решения о возмещении расходов (решения об отказе в возмещении). 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441662" w:rsidRDefault="002D622A" w:rsidP="007A2171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0156B0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1595120</wp:posOffset>
                </wp:positionV>
                <wp:extent cx="1586865" cy="1733550"/>
                <wp:effectExtent l="0" t="0" r="32385" b="38100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733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B6B9A" w:rsidRPr="00430C07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СФР от 11.0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.2025 N 278</w:t>
                              </w:r>
                            </w:hyperlink>
                          </w:p>
                          <w:p w:rsidR="002D622A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B6B9A" w:rsidRPr="00430C07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DB6B9A" w:rsidRPr="00430C07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ние: Как возместить расходы на предупредительные меры, финансируемые за счет СФР</w:t>
                              </w:r>
                            </w:hyperlink>
                          </w:p>
                          <w:p w:rsidR="00DB6B9A" w:rsidRPr="002D622A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35pt;margin-top:125.6pt;width:124.95pt;height:136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DB6B9A" w:rsidRPr="00430C07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СФР от 11.0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3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.2025 N 278</w:t>
                        </w:r>
                      </w:hyperlink>
                    </w:p>
                    <w:p w:rsidR="002D622A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B6B9A" w:rsidRPr="00430C07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430C0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DB6B9A" w:rsidRPr="00430C07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е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ние: Как возместить расходы на предупредительные меры, финансируемые за счет СФР</w:t>
                        </w:r>
                      </w:hyperlink>
                    </w:p>
                    <w:p w:rsidR="00DB6B9A" w:rsidRPr="002D622A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9A4D3F" w:rsidP="00735E6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5C4FAE" wp14:editId="2169B58E">
                <wp:simplePos x="0" y="0"/>
                <wp:positionH relativeFrom="margin">
                  <wp:align>right</wp:align>
                </wp:positionH>
                <wp:positionV relativeFrom="paragraph">
                  <wp:posOffset>196822</wp:posOffset>
                </wp:positionV>
                <wp:extent cx="6962140" cy="635"/>
                <wp:effectExtent l="0" t="0" r="29210" b="3746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97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497pt;margin-top:15.5pt;width:548.2pt;height:.05pt;z-index:25195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">
                <w10:wrap anchorx="margin"/>
              </v:shape>
            </w:pict>
          </mc:Fallback>
        </mc:AlternateContent>
      </w:r>
      <w:r w:rsidR="000156B0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79C72C7" wp14:editId="47EC2797">
                <wp:simplePos x="0" y="0"/>
                <wp:positionH relativeFrom="page">
                  <wp:posOffset>129806</wp:posOffset>
                </wp:positionH>
                <wp:positionV relativeFrom="page">
                  <wp:posOffset>4033804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</w:t>
                            </w:r>
                            <w:r w:rsidRPr="0094725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коммерческому,  бюджетному</w:t>
                            </w: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C066C7" w:rsidRDefault="002D622A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72C7" id="_x0000_s1030" type="#_x0000_t202" style="position:absolute;margin-left:10.2pt;margin-top:317.6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HRcwz3f&#10;AAAACgEAAA8AAAAAAAAAAAAAAAAAEAUAAGRycy9kb3ducmV2LnhtbFBLBQYAAAAABAAEAPMAAAAc&#10;BgAAAAA=&#10;" filled="f" stroked="f">
                <v:textbox inset=",0,,0">
                  <w:txbxContent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</w:t>
                      </w:r>
                      <w:r w:rsidRPr="0094725B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коммерческому,  бюджетному</w:t>
                      </w: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C066C7" w:rsidRDefault="002D622A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0156B0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2361896</wp:posOffset>
                </wp:positionH>
                <wp:positionV relativeFrom="page">
                  <wp:posOffset>4143659</wp:posOffset>
                </wp:positionV>
                <wp:extent cx="4756150" cy="39306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2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НОЧНЫЕ СВЕРХУРОЧНЫЕ В КОМАНДИРОВКЕ: РОСТРУД </w:t>
                            </w:r>
                            <w:proofErr w:type="gramStart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РАССКАЗАЛ,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             </w:t>
                            </w:r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КОГДА ИХ ВЫПЛАТЯТ</w:t>
                            </w:r>
                          </w:p>
                          <w:bookmarkEnd w:id="2"/>
                          <w:p w:rsidR="002D622A" w:rsidRDefault="002D622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Pr="00762325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362E8" w:rsidRDefault="002D622A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F31774" w:rsidRDefault="002D622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24A94" w:rsidRDefault="002D622A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252EF1" w:rsidRDefault="002D622A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D0A9F" w:rsidRDefault="002D622A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622A" w:rsidRPr="00A361A1" w:rsidRDefault="002D622A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47500" w:rsidRDefault="002D622A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B3F27" w:rsidRDefault="002D622A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211D3" w:rsidRDefault="002D622A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6pt;margin-top:326.25pt;width:374.5pt;height:30.9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3JtA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2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НОЧНЫЕ СВЕРХУРОЧНЫЕ В КОМАНДИРОВКЕ: РОСТРУД </w:t>
                      </w:r>
                      <w:proofErr w:type="gramStart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РАССКАЗАЛ,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             </w:t>
                      </w:r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КОГДА ИХ ВЫПЛАТЯТ</w:t>
                      </w:r>
                    </w:p>
                    <w:bookmarkEnd w:id="3"/>
                    <w:p w:rsidR="002D622A" w:rsidRDefault="002D622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Pr="00762325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362E8" w:rsidRDefault="002D622A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F31774" w:rsidRDefault="002D622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24A94" w:rsidRDefault="002D622A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856556" w:rsidRDefault="002D622A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252EF1" w:rsidRDefault="002D622A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D0A9F" w:rsidRDefault="002D622A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622A" w:rsidRPr="00A361A1" w:rsidRDefault="002D622A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47500" w:rsidRDefault="002D622A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B3F27" w:rsidRDefault="002D622A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211D3" w:rsidRDefault="002D622A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0156B0" w:rsidP="00735E6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ge">
                  <wp:posOffset>4664075</wp:posOffset>
                </wp:positionV>
                <wp:extent cx="5191760" cy="2258695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25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ответило на вопрос: полагается ли оплата в повышенном размере за работу в ночное время командированному сотруднику?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61B0B" w:rsidRDefault="002D622A" w:rsidP="00A61B0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61B0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в подобной ситуации могут руководствоваться позицией ведомства.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967C3A" w:rsidRDefault="002D622A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повышенная оплата за ночное время работы в командировке возможна, если она установлена локальным нормативным актом, коллективным или трудовым договором;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средний заработок сохраняется за дни командировки, а также за дни отъезда (приезда) и нахождения в пути, если они являются рабочими днями по графику. Оплата за фактически отработанное время в период командировки не предусмотрена.</w:t>
                            </w:r>
                          </w:p>
                          <w:p w:rsidR="002D622A" w:rsidRPr="001D3254" w:rsidRDefault="002D622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8.7pt;margin-top:367.25pt;width:408.8pt;height:177.8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" filled="f" stroked="f">
                <v:textbox inset="0,0,,0">
                  <w:txbxContent>
                    <w:p w:rsidR="002D622A" w:rsidRPr="00D745FB" w:rsidRDefault="002D622A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ответило на вопрос: полагается ли оплата в повышенном размере за работу в ночное время командированному сотруднику?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61B0B" w:rsidRDefault="002D622A" w:rsidP="00A61B0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61B0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в подобной ситуации могут руководствоваться позицией ведомства.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967C3A" w:rsidRDefault="002D622A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повышенная оплата за ночное время работы в командировке возможна, если она установлена локальным нормативным актом, коллективным или трудовым договором;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средний заработок сохраняется за дни командировки, а также за дни отъезда (приезда) и нахождения в пути, если они являются рабочими днями по графику. Оплата за фактически отработанное время в период командировки не предусмотрена.</w:t>
                      </w:r>
                    </w:p>
                    <w:p w:rsidR="002D622A" w:rsidRPr="001D3254" w:rsidRDefault="002D622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7171" w:rsidRDefault="00A17171" w:rsidP="00735E66"/>
    <w:p w:rsidR="00A17171" w:rsidRPr="00B127CE" w:rsidRDefault="009A4D3F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4886535D" wp14:editId="6439006F">
                <wp:simplePos x="0" y="0"/>
                <wp:positionH relativeFrom="page">
                  <wp:posOffset>225766</wp:posOffset>
                </wp:positionH>
                <wp:positionV relativeFrom="page">
                  <wp:posOffset>5187570</wp:posOffset>
                </wp:positionV>
                <wp:extent cx="1602105" cy="1449070"/>
                <wp:effectExtent l="0" t="0" r="36195" b="36830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49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DB6B9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B6B9A" w:rsidRPr="00430C07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</w:t>
                              </w:r>
                              <w:proofErr w:type="spellStart"/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Роструда</w:t>
                              </w:r>
                              <w:proofErr w:type="spellEnd"/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27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03.2025 N ПГ/04657-6-1</w:t>
                              </w:r>
                            </w:hyperlink>
                          </w:p>
                          <w:p w:rsidR="002D622A" w:rsidRPr="00595739" w:rsidRDefault="002D622A" w:rsidP="00DB6B9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535D" id="Rectangle 420" o:spid="_x0000_s1033" style="position:absolute;margin-left:17.8pt;margin-top:408.45pt;width:126.15pt;height:114.1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DB6B9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DB6B9A" w:rsidRPr="00430C07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</w:t>
                        </w:r>
                        <w:proofErr w:type="spellStart"/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Роструда</w:t>
                        </w:r>
                        <w:proofErr w:type="spellEnd"/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27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03.2025 N ПГ/04657-6-1</w:t>
                        </w:r>
                      </w:hyperlink>
                    </w:p>
                    <w:p w:rsidR="002D622A" w:rsidRPr="00595739" w:rsidRDefault="002D622A" w:rsidP="00DB6B9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0156B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ge">
                  <wp:posOffset>7265035</wp:posOffset>
                </wp:positionV>
                <wp:extent cx="1772920" cy="88836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2D622A" w:rsidP="002555B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бюджетному</w:t>
                            </w:r>
                          </w:p>
                          <w:p w:rsidR="002D622A" w:rsidRPr="00967C3A" w:rsidRDefault="002D622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C066C7" w:rsidRDefault="002D622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.35pt;margin-top:572.05pt;width:139.6pt;height:69.9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dw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" filled="f" stroked="f">
                <v:textbox inset=",0,,0">
                  <w:txbxContent>
                    <w:p w:rsidR="002D622A" w:rsidRDefault="002D622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2D622A" w:rsidP="002555B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бюджетному</w:t>
                      </w:r>
                    </w:p>
                    <w:p w:rsidR="002D622A" w:rsidRPr="00967C3A" w:rsidRDefault="002D622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C066C7" w:rsidRDefault="002D622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6962140" cy="635"/>
                <wp:effectExtent l="0" t="0" r="10160" b="1841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9F4C" id="AutoShape 443" o:spid="_x0000_s1026" type="#_x0000_t32" style="position:absolute;margin-left:-1.8pt;margin-top:13.4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"/>
            </w:pict>
          </mc:Fallback>
        </mc:AlternateContent>
      </w:r>
    </w:p>
    <w:p w:rsidR="00E376E4" w:rsidRDefault="000156B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ge">
                  <wp:posOffset>7265035</wp:posOffset>
                </wp:positionV>
                <wp:extent cx="5016500" cy="4191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юдж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СПОРНЫЕ ВОПРОСЫ ПО СПРАВКЕ О ДОХОДАХ И ИМУЩЕСТВЕ </w:t>
                            </w:r>
                            <w:proofErr w:type="gramStart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СЛУЖАЩЕГО:</w:t>
                            </w:r>
                            <w:r w:rsidR="009A4D3F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9A4D3F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              </w:t>
                            </w:r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ЧТО РЕШАЮТ СУДЫ</w:t>
                            </w:r>
                          </w:p>
                          <w:bookmarkEnd w:id="4"/>
                          <w:p w:rsidR="002D622A" w:rsidRPr="00762325" w:rsidRDefault="002D622A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A361A1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47500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B3F27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211D3" w:rsidRDefault="002D622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8.7pt;margin-top:572.05pt;width:39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юдж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СПОРНЫЕ ВОПРОСЫ ПО СПРАВКЕ О ДОХОДАХ И ИМУЩЕСТВЕ </w:t>
                      </w:r>
                      <w:proofErr w:type="gramStart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СЛУЖАЩЕГО:</w:t>
                      </w:r>
                      <w:r w:rsidR="009A4D3F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  </w:t>
                      </w:r>
                      <w:proofErr w:type="gramEnd"/>
                      <w:r w:rsidR="009A4D3F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              </w:t>
                      </w:r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ЧТО РЕШАЮТ СУДЫ</w:t>
                      </w:r>
                    </w:p>
                    <w:bookmarkEnd w:id="5"/>
                    <w:p w:rsidR="002D622A" w:rsidRPr="00762325" w:rsidRDefault="002D622A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A361A1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47500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B3F27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211D3" w:rsidRDefault="002D622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0156B0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2211070</wp:posOffset>
                </wp:positionH>
                <wp:positionV relativeFrom="page">
                  <wp:posOffset>7792720</wp:posOffset>
                </wp:positionV>
                <wp:extent cx="5191760" cy="260096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60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Обязательно ли отражать сведения о нотариусе в реквизитах договора купли-продажи недвижимости? Можно ли при увольнении отозвать справки как персональные данные? Когда следует отчитаться в случае восстановления на службе? Позиции судов по этим и другим вопросам в Обзоре </w:t>
                            </w:r>
                            <w:proofErr w:type="spellStart"/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7A2171" w:rsidRPr="000350C7" w:rsidRDefault="007A2171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DB6B9A" w:rsidRPr="00430C07" w:rsidRDefault="00DB6B9A" w:rsidP="00DB6B9A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муниципальный служащий не указал сведения о нотариусе, как требовали </w:t>
                            </w:r>
                            <w:proofErr w:type="spellStart"/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методрекомендации</w:t>
                            </w:r>
                            <w:proofErr w:type="spellEnd"/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430C07">
                              <w:rPr>
                                <w:rFonts w:ascii="Century Gothic" w:eastAsia="Calibri" w:hAnsi="Century Gothic"/>
                                <w:sz w:val="19"/>
                                <w:szCs w:val="19"/>
                              </w:rPr>
                              <w:t>–</w:t>
                            </w: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замечание законно;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работник казенного предприятия не может отозвать справку как персональные данные;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чиновника восстановили на службе – справку о доходах нужно подать в разумный срок;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перед уходом на пенсию служащий опоздал со справкой на две недели из-за болезни – основание увольнения изменили;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плохие отношения и бракоразводный процесс – не повод подавать недостоверные сведения на супруга.</w:t>
                            </w:r>
                          </w:p>
                          <w:p w:rsidR="002D622A" w:rsidRDefault="002D622A" w:rsidP="00DB6B9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4.1pt;margin-top:613.6pt;width:408.8pt;height:204.8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TZtAIAALg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" filled="f" stroked="f">
                <v:textbox inset="0,0,,0">
                  <w:txbxContent>
                    <w:p w:rsidR="002D622A" w:rsidRPr="00D745FB" w:rsidRDefault="002D622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Обязательно ли отражать сведения о нотариусе в реквизитах договора купли-продажи недвижимости? Можно ли при увольнении отозвать справки как персональные данные? Когда следует отчитаться в случае восстановления на службе? Позиции судов по этим и другим вопросам в Обзоре </w:t>
                      </w:r>
                      <w:proofErr w:type="spellStart"/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7A2171" w:rsidRPr="000350C7" w:rsidRDefault="007A2171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DB6B9A" w:rsidRPr="00430C07" w:rsidRDefault="00DB6B9A" w:rsidP="00DB6B9A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муниципальный служащий не указал сведения о нотариусе, как требовали </w:t>
                      </w:r>
                      <w:proofErr w:type="spellStart"/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методрекомендации</w:t>
                      </w:r>
                      <w:proofErr w:type="spellEnd"/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, </w:t>
                      </w:r>
                      <w:r w:rsidRPr="00430C07">
                        <w:rPr>
                          <w:rFonts w:ascii="Century Gothic" w:eastAsia="Calibri" w:hAnsi="Century Gothic"/>
                          <w:sz w:val="19"/>
                          <w:szCs w:val="19"/>
                        </w:rPr>
                        <w:t>–</w:t>
                      </w: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замечание законно;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работник казенного предприятия не может отозвать справку как персональные данные;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чиновника восстановили на службе – справку о доходах нужно подать в разумный срок;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перед уходом на пенсию служащий опоздал со справкой на две недели из-за болезни – основание увольнения изменили;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плохие отношения и бракоразводный процесс – не повод подавать недостоверные сведения на супруга.</w:t>
                      </w:r>
                    </w:p>
                    <w:p w:rsidR="002D622A" w:rsidRDefault="002D622A" w:rsidP="00DB6B9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CF4F22" w:rsidP="002679F0"/>
    <w:p w:rsidR="00E376E4" w:rsidRDefault="000156B0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8248650</wp:posOffset>
                </wp:positionV>
                <wp:extent cx="1602105" cy="1316990"/>
                <wp:effectExtent l="0" t="0" r="36195" b="3556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3169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EE771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DB6B9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B6B9A" w:rsidRPr="00430C07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"Справка о дохода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х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и имуществе служащего: интересные споры 2024 года"</w:t>
                              </w:r>
                            </w:hyperlink>
                          </w:p>
                          <w:p w:rsidR="002D622A" w:rsidRPr="002D622A" w:rsidRDefault="002D622A" w:rsidP="00DB6B9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margin-left:27.6pt;margin-top:649.5pt;width:126.15pt;height:103.7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EE771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DB6B9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DB6B9A" w:rsidRPr="00430C07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"Справка о дохода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х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и имуществе служащего: интересные споры 2024 года"</w:t>
                        </w:r>
                      </w:hyperlink>
                    </w:p>
                    <w:p w:rsidR="002D622A" w:rsidRPr="002D622A" w:rsidRDefault="002D622A" w:rsidP="00DB6B9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0156B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ge">
                  <wp:posOffset>559435</wp:posOffset>
                </wp:positionV>
                <wp:extent cx="5063490" cy="4152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кадр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РАБОТА ПО СРОЧНОМУ ДОГОВОРУ НЕ ПОВОД ЛИШАТЬ СОТРУДНИКА ВЫПЛАТЫ ПРИ РОЖДЕНИИ РЕБЕНКА, УКАЗАЛ РОСТРУД</w:t>
                            </w:r>
                          </w:p>
                          <w:bookmarkEnd w:id="6"/>
                          <w:p w:rsidR="002D622A" w:rsidRPr="007501CB" w:rsidRDefault="002D622A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C13C9" w:rsidRDefault="002D622A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B178D7" w:rsidRDefault="002D622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0E5FED" w:rsidRDefault="002D622A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433B78" w:rsidRDefault="002D622A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11483" w:rsidRDefault="002D622A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317DB3" w:rsidRDefault="002D622A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8.7pt;margin-top:44.05pt;width:398.7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5XsAIAALM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кадр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РАБОТА ПО СРОЧНОМУ ДОГОВОРУ НЕ ПОВОД ЛИШАТЬ СОТРУДНИКА ВЫПЛАТЫ ПРИ РОЖДЕНИИ РЕБЕНКА, УКАЗАЛ РОСТРУД</w:t>
                      </w:r>
                    </w:p>
                    <w:bookmarkEnd w:id="7"/>
                    <w:p w:rsidR="002D622A" w:rsidRPr="007501CB" w:rsidRDefault="002D622A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C13C9" w:rsidRDefault="002D622A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B178D7" w:rsidRDefault="002D622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0E5FED" w:rsidRDefault="002D622A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56556" w:rsidRDefault="002D622A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433B78" w:rsidRDefault="002D622A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11483" w:rsidRDefault="002D622A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317DB3" w:rsidRDefault="002D622A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451485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Pr="00A56B9E" w:rsidRDefault="002D622A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Default="002D622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D622A" w:rsidRPr="00C066C7" w:rsidRDefault="002D622A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    <v:textbox inset=",0,,0">
                  <w:txbxContent>
                    <w:p w:rsidR="002D622A" w:rsidRDefault="002D622A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Pr="00A56B9E" w:rsidRDefault="002D622A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Default="002D622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D622A" w:rsidRPr="00C066C7" w:rsidRDefault="002D622A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0156B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1228090</wp:posOffset>
                </wp:positionV>
                <wp:extent cx="1537335" cy="1583055"/>
                <wp:effectExtent l="0" t="0" r="43815" b="3619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583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2D622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622A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B6B9A" w:rsidRPr="00430C07" w:rsidRDefault="00DB6B9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</w:t>
                              </w:r>
                              <w:proofErr w:type="spellStart"/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Роструда</w:t>
                              </w:r>
                              <w:proofErr w:type="spellEnd"/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27.03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2025 N ПГ/05116-6-1</w:t>
                              </w:r>
                            </w:hyperlink>
                          </w:p>
                          <w:p w:rsidR="002D622A" w:rsidRPr="000350C7" w:rsidRDefault="002D622A" w:rsidP="00DB6B9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0" style="position:absolute;margin-left:30.1pt;margin-top:96.7pt;width:121.05pt;height:124.6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2D622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622A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B6B9A" w:rsidRPr="00430C07" w:rsidRDefault="00DB6B9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</w:t>
                        </w:r>
                        <w:proofErr w:type="spellStart"/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Роструда</w:t>
                        </w:r>
                        <w:proofErr w:type="spellEnd"/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27.03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2025 N ПГ/05116-6-1</w:t>
                        </w:r>
                      </w:hyperlink>
                    </w:p>
                    <w:p w:rsidR="002D622A" w:rsidRPr="000350C7" w:rsidRDefault="002D622A" w:rsidP="00DB6B9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ge">
                  <wp:posOffset>1057910</wp:posOffset>
                </wp:positionV>
                <wp:extent cx="5217160" cy="239522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39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9A4D3F" w:rsidRPr="00430C07" w:rsidRDefault="009A4D3F" w:rsidP="009A4D3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Ведомство рассмотрело такую ситуацию: у стажера, который работал по срочному трудовому договору, родился ребенок. Ему не выплатили единовременную выплату, которая предусмотрена </w:t>
                            </w:r>
                            <w:r w:rsidRPr="00430C07"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  <w:t>положением об оплате труда работникам предприятия. Правомерен ли отказ от выплаты стажеру?</w:t>
                            </w:r>
                          </w:p>
                          <w:p w:rsidR="002D622A" w:rsidRPr="000350C7" w:rsidRDefault="002D622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67E08" w:rsidRDefault="002D622A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2D622A" w:rsidRDefault="00DB6B9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как правильно поступить в подобной ситуации.</w:t>
                            </w:r>
                          </w:p>
                          <w:p w:rsidR="00DB6B9A" w:rsidRPr="000350C7" w:rsidRDefault="00DB6B9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DB6B9A" w:rsidRPr="00430C07" w:rsidRDefault="00DB6B9A" w:rsidP="00DB6B9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в локальном акте закреплена единовременная выплата при рождении ребенка, нельзя отказать в ней работнику из-за того, что с ним заключен срочный трудовой договор. Дискриминация при установлении и изменении условий оплаты запрещена, напомнило ведомство.</w:t>
                            </w:r>
                          </w:p>
                          <w:p w:rsidR="002D622A" w:rsidRDefault="002D622A" w:rsidP="002D622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2D622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D622A" w:rsidRDefault="002D622A" w:rsidP="002D622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D622A" w:rsidRDefault="002D622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0.85pt;margin-top:83.3pt;width:410.8pt;height:188.6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" filled="f" stroked="f">
                <v:textbox inset="0,0,,0">
                  <w:txbxContent>
                    <w:p w:rsidR="002D622A" w:rsidRPr="00D745FB" w:rsidRDefault="002D622A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9A4D3F" w:rsidRPr="00430C07" w:rsidRDefault="009A4D3F" w:rsidP="009A4D3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Ведомство рассмотрело такую ситуацию: у стажера, который работал по срочному трудовому договору, родился ребенок. Ему не выплатили единовременную выплату, которая предусмотрена </w:t>
                      </w:r>
                      <w:r w:rsidRPr="00430C07"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  <w:t>положением об оплате труда работникам предприятия. Правомерен ли отказ от выплаты стажеру?</w:t>
                      </w:r>
                    </w:p>
                    <w:p w:rsidR="002D622A" w:rsidRPr="000350C7" w:rsidRDefault="002D622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67E08" w:rsidRDefault="002D622A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2D622A" w:rsidRDefault="00DB6B9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как правильно поступить в подобной ситуации.</w:t>
                      </w:r>
                    </w:p>
                    <w:p w:rsidR="00DB6B9A" w:rsidRPr="000350C7" w:rsidRDefault="00DB6B9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DB6B9A" w:rsidRPr="00430C07" w:rsidRDefault="00DB6B9A" w:rsidP="00DB6B9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в локальном акте закреплена единовременная выплата при рождении ребенка, нельзя отказать в ней работнику из-за того, что с ним заключен срочный трудовой договор. Дискриминация при установлении и изменении условий оплаты запрещена, напомнило ведомство.</w:t>
                      </w:r>
                    </w:p>
                    <w:p w:rsidR="002D622A" w:rsidRDefault="002D622A" w:rsidP="002D622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2D622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D622A" w:rsidRDefault="002D622A" w:rsidP="002D622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D622A" w:rsidRDefault="002D622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0156B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441325</wp:posOffset>
                </wp:positionV>
                <wp:extent cx="6962140" cy="635"/>
                <wp:effectExtent l="0" t="0" r="10160" b="18415"/>
                <wp:wrapNone/>
                <wp:docPr id="7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5412" id="AutoShape 453" o:spid="_x0000_s1026" type="#_x0000_t32" style="position:absolute;margin-left:-8.6pt;margin-top:34.7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IP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"/>
            </w:pict>
          </mc:Fallback>
        </mc:AlternateContent>
      </w:r>
    </w:p>
    <w:p w:rsidR="00324743" w:rsidRPr="00324743" w:rsidRDefault="000156B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128270</wp:posOffset>
                </wp:positionH>
                <wp:positionV relativeFrom="page">
                  <wp:posOffset>3693795</wp:posOffset>
                </wp:positionV>
                <wp:extent cx="1823085" cy="676910"/>
                <wp:effectExtent l="0" t="0" r="0" b="0"/>
                <wp:wrapNone/>
                <wp:docPr id="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Pr="00A56B9E" w:rsidRDefault="002D622A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2D622A" w:rsidRPr="00C066C7" w:rsidRDefault="002D622A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.1pt;margin-top:290.85pt;width:143.55pt;height:53.3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DHugIAALs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" filled="f" stroked="f">
                <v:textbox inset=",0,,0">
                  <w:txbxContent>
                    <w:p w:rsidR="002D622A" w:rsidRDefault="002D622A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Pr="00A56B9E" w:rsidRDefault="002D622A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2D622A" w:rsidRPr="00C066C7" w:rsidRDefault="002D622A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2224405</wp:posOffset>
                </wp:positionH>
                <wp:positionV relativeFrom="page">
                  <wp:posOffset>3693795</wp:posOffset>
                </wp:positionV>
                <wp:extent cx="5078730" cy="32829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ГОСКОНТРОЛЬ ЗА АВТОМОБИЛЬНЫМИ ПЕРЕВОЗКАМИ: ПОЯВИТСЯ ТРЕТИЙ ИНДИКАТОР РИСКА</w:t>
                            </w:r>
                          </w:p>
                          <w:bookmarkEnd w:id="8"/>
                          <w:p w:rsidR="002D622A" w:rsidRPr="00DA3147" w:rsidRDefault="002D622A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7B3A31" w:rsidRDefault="002D622A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5.15pt;margin-top:290.85pt;width:399.9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ns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ГОСКОНТРОЛЬ ЗА АВТОМОБИЛЬНЫМИ ПЕРЕВОЗКАМИ: ПОЯВИТСЯ ТРЕТИЙ ИНДИКАТОР РИСКА</w:t>
                      </w:r>
                    </w:p>
                    <w:bookmarkEnd w:id="9"/>
                    <w:p w:rsidR="002D622A" w:rsidRPr="00DA3147" w:rsidRDefault="002D622A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7B3A31" w:rsidRDefault="002D622A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0156B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2211070</wp:posOffset>
                </wp:positionH>
                <wp:positionV relativeFrom="page">
                  <wp:posOffset>4204970</wp:posOffset>
                </wp:positionV>
                <wp:extent cx="5078730" cy="262318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262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Новое основание для проведения контрольных мероприятий связано с одним из условий допуска </w:t>
                            </w:r>
                            <w:proofErr w:type="spellStart"/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хозсубъекта</w:t>
                            </w:r>
                            <w:proofErr w:type="spellEnd"/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к международным автоперевозкам – наличием специалиста, ответственного за их организацию. Приказ вступит в силу 20 апреля 2025 г.</w:t>
                            </w:r>
                          </w:p>
                          <w:p w:rsidR="002D622A" w:rsidRDefault="002D622A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156B0" w:rsidRPr="00267E08" w:rsidRDefault="000156B0" w:rsidP="000156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0156B0" w:rsidRPr="00430C07" w:rsidRDefault="000156B0" w:rsidP="000156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не допускать, чтобы новый индикатор сработал, если будут вовремя направлять сведения о назначении специалиста.</w:t>
                            </w:r>
                          </w:p>
                          <w:p w:rsidR="000156B0" w:rsidRDefault="000156B0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0156B0" w:rsidRPr="00430C07" w:rsidRDefault="000156B0" w:rsidP="000156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новый индикатор сработает, если в заявлении о допуске к международным автоперевозкам будет числиться специалист, который по данным специализированного реестра обеспечивает их организацию у другого российского перевозчика.</w:t>
                            </w:r>
                          </w:p>
                          <w:p w:rsidR="002D622A" w:rsidRPr="00903FBD" w:rsidRDefault="002D622A" w:rsidP="00267E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4.1pt;margin-top:331.1pt;width:399.9pt;height:206.5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0wtw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" filled="f" stroked="f">
                <v:textbox inset="0,0,,0">
                  <w:txbxContent>
                    <w:p w:rsidR="002D622A" w:rsidRDefault="002D622A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Новое основание для проведения контрольных мероприятий связано с одним из условий допуска </w:t>
                      </w:r>
                      <w:proofErr w:type="spellStart"/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хозсубъекта</w:t>
                      </w:r>
                      <w:proofErr w:type="spellEnd"/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к международным автоперевозкам – наличием специалиста, ответственного за их организацию. Приказ вступит в силу 20 апреля 2025 г.</w:t>
                      </w:r>
                    </w:p>
                    <w:p w:rsidR="002D622A" w:rsidRDefault="002D622A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156B0" w:rsidRPr="00267E08" w:rsidRDefault="000156B0" w:rsidP="000156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0156B0" w:rsidRPr="00430C07" w:rsidRDefault="000156B0" w:rsidP="000156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не допускать, чтобы новый индикатор сработал, если будут вовремя направлять сведения о назначении специалиста.</w:t>
                      </w:r>
                    </w:p>
                    <w:p w:rsidR="000156B0" w:rsidRDefault="000156B0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0156B0" w:rsidRPr="00430C07" w:rsidRDefault="000156B0" w:rsidP="000156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новый индикатор сработает, если в заявлении о допуске к международным автоперевозкам будет числиться специалист, который по данным специализированного реестра обеспечивает их организацию у другого российского перевозчика.</w:t>
                      </w:r>
                    </w:p>
                    <w:p w:rsidR="002D622A" w:rsidRPr="00903FBD" w:rsidRDefault="002D622A" w:rsidP="00267E0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AE5" w:rsidRPr="00FA1013" w:rsidRDefault="000156B0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4544695</wp:posOffset>
                </wp:positionV>
                <wp:extent cx="1591945" cy="1769110"/>
                <wp:effectExtent l="0" t="0" r="46355" b="40640"/>
                <wp:wrapNone/>
                <wp:docPr id="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17691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622A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156B0" w:rsidRPr="00430C07" w:rsidRDefault="000156B0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Минтранса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России от 17.03.2025 N 92</w:t>
                              </w:r>
                            </w:hyperlink>
                          </w:p>
                          <w:p w:rsidR="002D622A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Pr="00FC719C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7501CB" w:rsidRDefault="002D622A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5" style="position:absolute;left:0;text-align:left;margin-left:22.55pt;margin-top:357.85pt;width:125.35pt;height:139.3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622A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156B0" w:rsidRPr="00430C07" w:rsidRDefault="000156B0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Минтранса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России от 17.03.2025 N 92</w:t>
                        </w:r>
                      </w:hyperlink>
                    </w:p>
                    <w:p w:rsidR="002D622A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Pr="00FC719C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7501CB" w:rsidRDefault="002D622A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9A4D3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8FC0631" wp14:editId="57867C69">
                <wp:simplePos x="0" y="0"/>
                <wp:positionH relativeFrom="margin">
                  <wp:align>right</wp:align>
                </wp:positionH>
                <wp:positionV relativeFrom="page">
                  <wp:posOffset>6821796</wp:posOffset>
                </wp:positionV>
                <wp:extent cx="5078730" cy="328295"/>
                <wp:effectExtent l="0" t="0" r="7620" b="1460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6B0" w:rsidRPr="00430C07" w:rsidRDefault="000156B0" w:rsidP="000156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430C0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НАЦИОНАЛЬНЫЙ РЕЖИМ ПРИ ЗАКУПКАХ ПО ЗАКОНАМ N 44-ФЗ И 223-ФЗ: МИНФИН РАЗЪЯСНИЛ СПОРНЫЕ ВОПРОСЫ</w:t>
                            </w:r>
                          </w:p>
                          <w:bookmarkEnd w:id="10"/>
                          <w:p w:rsidR="002D622A" w:rsidRPr="00DA3147" w:rsidRDefault="002D622A" w:rsidP="0094725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7B3A31" w:rsidRDefault="002D622A" w:rsidP="0094725B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0631" id="_x0000_s1046" type="#_x0000_t202" style="position:absolute;margin-left:348.7pt;margin-top:537.15pt;width:399.9pt;height:25.85pt;z-index:25198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Sd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" filled="f" stroked="f">
                <v:textbox inset="0,0,0,0">
                  <w:txbxContent>
                    <w:p w:rsidR="000156B0" w:rsidRPr="00430C07" w:rsidRDefault="000156B0" w:rsidP="000156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430C0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НАЦИОНАЛЬНЫЙ РЕЖИМ ПРИ ЗАКУПКАХ ПО ЗАКОНАМ N 44-ФЗ И 223-ФЗ: МИНФИН РАЗЪЯСНИЛ СПОРНЫЕ ВОПРОСЫ</w:t>
                      </w:r>
                    </w:p>
                    <w:bookmarkEnd w:id="11"/>
                    <w:p w:rsidR="002D622A" w:rsidRPr="00DA3147" w:rsidRDefault="002D622A" w:rsidP="0094725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7B3A31" w:rsidRDefault="002D622A" w:rsidP="0094725B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5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549090" wp14:editId="343AD083">
                <wp:simplePos x="0" y="0"/>
                <wp:positionH relativeFrom="page">
                  <wp:posOffset>110490</wp:posOffset>
                </wp:positionH>
                <wp:positionV relativeFrom="page">
                  <wp:posOffset>6828155</wp:posOffset>
                </wp:positionV>
                <wp:extent cx="1823085" cy="1621790"/>
                <wp:effectExtent l="0" t="0" r="0" b="0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0156B0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996613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</w:t>
                            </w:r>
                            <w:r w:rsidR="000156B0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и 223-ФЗ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D622A" w:rsidRPr="0094725B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Pr="00E166DA" w:rsidRDefault="002D622A" w:rsidP="0094725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C066C7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9090" id="_x0000_s1047" type="#_x0000_t202" style="position:absolute;margin-left:8.7pt;margin-top:537.65pt;width:143.55pt;height:127.7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Df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" filled="f" stroked="f">
                <v:textbox inset=",0,,0">
                  <w:txbxContent>
                    <w:p w:rsidR="002D622A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0156B0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996613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-ФЗ</w:t>
                      </w:r>
                      <w:r w:rsidR="000156B0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и 223-ФЗ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)</w:t>
                      </w:r>
                    </w:p>
                    <w:p w:rsidR="002D622A" w:rsidRPr="0094725B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Pr="00E166DA" w:rsidRDefault="002D622A" w:rsidP="0094725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C066C7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5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50165</wp:posOffset>
                </wp:positionV>
                <wp:extent cx="6962140" cy="635"/>
                <wp:effectExtent l="0" t="0" r="10160" b="18415"/>
                <wp:wrapNone/>
                <wp:docPr id="1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399F" id="AutoShape 453" o:spid="_x0000_s1026" type="#_x0000_t32" style="position:absolute;margin-left:-4.15pt;margin-top:3.95pt;width:548.2pt;height:.0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"/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0156B0" w:rsidP="00D745FB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7424382</wp:posOffset>
                </wp:positionV>
                <wp:extent cx="5078730" cy="2834640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94725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0156B0" w:rsidRPr="00430C07" w:rsidRDefault="000156B0" w:rsidP="000156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 января 2025 г. действуют единые правила национального режима при закупках по законам N 44-ФЗ и 223-ФЗ. Минфин опубликовал ответы на вопросы о «защитных мерах».</w:t>
                            </w:r>
                          </w:p>
                          <w:p w:rsidR="002D622A" w:rsidRDefault="002D622A" w:rsidP="0094725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0156B0" w:rsidRPr="000156B0" w:rsidRDefault="000156B0" w:rsidP="000156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156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0156B0" w:rsidRPr="00430C07" w:rsidRDefault="000156B0" w:rsidP="000156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закупках организации смогут соблюдать правила национального режима.</w:t>
                            </w:r>
                          </w:p>
                          <w:p w:rsidR="000156B0" w:rsidRPr="00FC719C" w:rsidRDefault="000156B0" w:rsidP="0094725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94725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0156B0" w:rsidRPr="00430C07" w:rsidRDefault="000156B0" w:rsidP="000156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ли применять национальный режим, если результат исполнения контракта на работы или услуги – конкретный товар;</w:t>
                            </w:r>
                          </w:p>
                          <w:p w:rsidR="000156B0" w:rsidRPr="00430C07" w:rsidRDefault="000156B0" w:rsidP="000156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подтвердить, что при описании товара использовали параметры отечественной продукции;</w:t>
                            </w:r>
                          </w:p>
                          <w:p w:rsidR="000156B0" w:rsidRPr="00430C07" w:rsidRDefault="000156B0" w:rsidP="000156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какие источники информации об отечественных товарах нужно использовать при описании объекта закупки;</w:t>
                            </w:r>
                            <w:bookmarkStart w:id="12" w:name="_GoBack"/>
                            <w:bookmarkEnd w:id="12"/>
                          </w:p>
                          <w:p w:rsidR="000156B0" w:rsidRPr="00430C07" w:rsidRDefault="000156B0" w:rsidP="000156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ли указывать в описании товара отечественные характеристики, если закупку проводят у единственного поставщика.</w:t>
                            </w:r>
                          </w:p>
                          <w:p w:rsidR="002D622A" w:rsidRPr="00903FBD" w:rsidRDefault="002D622A" w:rsidP="0099661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8.7pt;margin-top:584.6pt;width:399.9pt;height:223.2pt;z-index:25198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" filled="f" stroked="f">
                <v:textbox inset="0,0,,0">
                  <w:txbxContent>
                    <w:p w:rsidR="002D622A" w:rsidRDefault="002D622A" w:rsidP="0094725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0156B0" w:rsidRPr="00430C07" w:rsidRDefault="000156B0" w:rsidP="000156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 января 2025 г. действуют единые правила национального режима при закупках по законам N 44-ФЗ и 223-ФЗ. Минфин опубликовал ответы на вопросы о «защитных мерах».</w:t>
                      </w:r>
                    </w:p>
                    <w:p w:rsidR="002D622A" w:rsidRDefault="002D622A" w:rsidP="0094725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0156B0" w:rsidRPr="000156B0" w:rsidRDefault="000156B0" w:rsidP="000156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156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0156B0" w:rsidRPr="00430C07" w:rsidRDefault="000156B0" w:rsidP="000156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закупках организации смогут соблюдать правила национального режима.</w:t>
                      </w:r>
                    </w:p>
                    <w:p w:rsidR="000156B0" w:rsidRPr="00FC719C" w:rsidRDefault="000156B0" w:rsidP="0094725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94725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0156B0" w:rsidRPr="00430C07" w:rsidRDefault="000156B0" w:rsidP="000156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ли применять национальный режим, если результат исполнения контракта на работы или услуги – конкретный товар;</w:t>
                      </w:r>
                    </w:p>
                    <w:p w:rsidR="000156B0" w:rsidRPr="00430C07" w:rsidRDefault="000156B0" w:rsidP="000156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подтвердить, что при описании товара использовали параметры отечественной продукции;</w:t>
                      </w:r>
                    </w:p>
                    <w:p w:rsidR="000156B0" w:rsidRPr="00430C07" w:rsidRDefault="000156B0" w:rsidP="000156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какие источники информации об отечественных товарах нужно использовать при описании объекта закупки;</w:t>
                      </w:r>
                      <w:bookmarkStart w:id="13" w:name="_GoBack"/>
                      <w:bookmarkEnd w:id="13"/>
                    </w:p>
                    <w:p w:rsidR="000156B0" w:rsidRPr="00430C07" w:rsidRDefault="000156B0" w:rsidP="000156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430C0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ли указывать в описании товара отечественные характеристики, если закупку проводят у единственного поставщика.</w:t>
                      </w:r>
                    </w:p>
                    <w:p w:rsidR="002D622A" w:rsidRPr="00903FBD" w:rsidRDefault="002D622A" w:rsidP="00996613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745FB" w:rsidRPr="00D745FB" w:rsidRDefault="000156B0" w:rsidP="00D745FB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8691245</wp:posOffset>
                </wp:positionV>
                <wp:extent cx="1591945" cy="1322070"/>
                <wp:effectExtent l="0" t="0" r="46355" b="30480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1322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9661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56B0" w:rsidRDefault="000156B0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156B0" w:rsidRPr="00430C07" w:rsidRDefault="000156B0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20.03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430C0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2025 N 24-03-08/27794</w:t>
                              </w:r>
                            </w:hyperlink>
                          </w:p>
                          <w:p w:rsidR="00996613" w:rsidRPr="000350C7" w:rsidRDefault="00996613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Pr="00FC719C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7501CB" w:rsidRDefault="002D622A" w:rsidP="0094725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20.1pt;margin-top:684.35pt;width:125.35pt;height:104.1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9661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56B0" w:rsidRDefault="000156B0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156B0" w:rsidRPr="00430C07" w:rsidRDefault="000156B0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20.03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</w:t>
                        </w:r>
                        <w:r w:rsidRPr="00430C0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2025 N 24-03-08/27794</w:t>
                        </w:r>
                      </w:hyperlink>
                    </w:p>
                    <w:p w:rsidR="00996613" w:rsidRPr="000350C7" w:rsidRDefault="00996613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Pr="00FC719C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7501CB" w:rsidRDefault="002D622A" w:rsidP="0094725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745FB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2A" w:rsidRDefault="002D622A" w:rsidP="00735E66">
      <w:pPr>
        <w:spacing w:after="0" w:line="240" w:lineRule="auto"/>
      </w:pPr>
      <w:r>
        <w:separator/>
      </w:r>
    </w:p>
  </w:endnote>
  <w:end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2A" w:rsidRDefault="002D622A" w:rsidP="00735E66">
      <w:pPr>
        <w:spacing w:after="0" w:line="240" w:lineRule="auto"/>
      </w:pPr>
      <w:r>
        <w:separator/>
      </w:r>
    </w:p>
  </w:footnote>
  <w:foot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2D622A" w:rsidRPr="009A35D1" w:rsidTr="005A141B">
      <w:tc>
        <w:tcPr>
          <w:tcW w:w="5000" w:type="pct"/>
          <w:vAlign w:val="bottom"/>
        </w:tcPr>
        <w:p w:rsidR="002D622A" w:rsidRPr="009A35D1" w:rsidRDefault="002D622A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622A" w:rsidRPr="00735E66" w:rsidRDefault="002D622A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0416"/>
    <w:multiLevelType w:val="hybridMultilevel"/>
    <w:tmpl w:val="EF8C70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2B18"/>
    <w:multiLevelType w:val="hybridMultilevel"/>
    <w:tmpl w:val="D4BA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5471FA"/>
    <w:multiLevelType w:val="hybridMultilevel"/>
    <w:tmpl w:val="CD68CD5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37"/>
  </w:num>
  <w:num w:numId="5">
    <w:abstractNumId w:val="7"/>
  </w:num>
  <w:num w:numId="6">
    <w:abstractNumId w:val="13"/>
  </w:num>
  <w:num w:numId="7">
    <w:abstractNumId w:val="24"/>
  </w:num>
  <w:num w:numId="8">
    <w:abstractNumId w:val="9"/>
  </w:num>
  <w:num w:numId="9">
    <w:abstractNumId w:val="17"/>
  </w:num>
  <w:num w:numId="10">
    <w:abstractNumId w:val="19"/>
  </w:num>
  <w:num w:numId="11">
    <w:abstractNumId w:val="4"/>
  </w:num>
  <w:num w:numId="12">
    <w:abstractNumId w:val="27"/>
  </w:num>
  <w:num w:numId="13">
    <w:abstractNumId w:val="32"/>
  </w:num>
  <w:num w:numId="14">
    <w:abstractNumId w:val="5"/>
  </w:num>
  <w:num w:numId="15">
    <w:abstractNumId w:val="2"/>
  </w:num>
  <w:num w:numId="16">
    <w:abstractNumId w:val="12"/>
  </w:num>
  <w:num w:numId="17">
    <w:abstractNumId w:val="1"/>
  </w:num>
  <w:num w:numId="18">
    <w:abstractNumId w:val="18"/>
  </w:num>
  <w:num w:numId="19">
    <w:abstractNumId w:val="35"/>
  </w:num>
  <w:num w:numId="20">
    <w:abstractNumId w:val="33"/>
  </w:num>
  <w:num w:numId="21">
    <w:abstractNumId w:val="14"/>
  </w:num>
  <w:num w:numId="22">
    <w:abstractNumId w:val="34"/>
  </w:num>
  <w:num w:numId="23">
    <w:abstractNumId w:val="23"/>
  </w:num>
  <w:num w:numId="24">
    <w:abstractNumId w:val="0"/>
  </w:num>
  <w:num w:numId="25">
    <w:abstractNumId w:val="3"/>
  </w:num>
  <w:num w:numId="26">
    <w:abstractNumId w:val="31"/>
  </w:num>
  <w:num w:numId="27">
    <w:abstractNumId w:val="30"/>
  </w:num>
  <w:num w:numId="28">
    <w:abstractNumId w:val="36"/>
  </w:num>
  <w:num w:numId="29">
    <w:abstractNumId w:val="10"/>
  </w:num>
  <w:num w:numId="30">
    <w:abstractNumId w:val="28"/>
  </w:num>
  <w:num w:numId="31">
    <w:abstractNumId w:val="16"/>
  </w:num>
  <w:num w:numId="32">
    <w:abstractNumId w:val="15"/>
  </w:num>
  <w:num w:numId="33">
    <w:abstractNumId w:val="22"/>
  </w:num>
  <w:num w:numId="34">
    <w:abstractNumId w:val="26"/>
  </w:num>
  <w:num w:numId="35">
    <w:abstractNumId w:val="11"/>
  </w:num>
  <w:num w:numId="36">
    <w:abstractNumId w:val="8"/>
  </w:num>
  <w:num w:numId="37">
    <w:abstractNumId w:val="20"/>
  </w:num>
  <w:num w:numId="3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156B0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22A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04873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022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7771C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2171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76B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25B"/>
    <w:rsid w:val="00947DAA"/>
    <w:rsid w:val="00950191"/>
    <w:rsid w:val="00951360"/>
    <w:rsid w:val="009516BD"/>
    <w:rsid w:val="00953604"/>
    <w:rsid w:val="00954C56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6613"/>
    <w:rsid w:val="00997129"/>
    <w:rsid w:val="009979B1"/>
    <w:rsid w:val="009A35D1"/>
    <w:rsid w:val="009A4D3F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46C2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0B4A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B6B9A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71D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1306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AutoShape 443"/>
        <o:r id="V:Rule6" type="connector" idref="#AutoShape 453"/>
        <o:r id="V:Rule7" type="connector" idref="#AutoShape 418"/>
        <o:r id="V:Rule8" type="connector" idref="#_x0000_s1053"/>
      </o:rules>
    </o:shapelayout>
  </w:shapeDefaults>
  <w:decimalSymbol w:val=","/>
  <w:listSeparator w:val=";"/>
  <w14:docId w14:val="65DF9EB1"/>
  <w15:docId w15:val="{AC729112-B004-4C50-8D0B-D99C0FB5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337909" TargetMode="External"/><Relationship Id="rId13" Type="http://schemas.openxmlformats.org/officeDocument/2006/relationships/hyperlink" Target="https://login.consultant.ru/link/?req=doc&amp;base=LAW&amp;n=503023" TargetMode="External"/><Relationship Id="rId18" Type="http://schemas.openxmlformats.org/officeDocument/2006/relationships/hyperlink" Target="https://login.consultant.ru/link/?req=doc&amp;base=LAW&amp;n=50280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02905" TargetMode="External"/><Relationship Id="rId12" Type="http://schemas.openxmlformats.org/officeDocument/2006/relationships/hyperlink" Target="https://login.consultant.ru/link/?req=doc&amp;base=QUEST&amp;n=230174" TargetMode="External"/><Relationship Id="rId17" Type="http://schemas.openxmlformats.org/officeDocument/2006/relationships/hyperlink" Target="https://login.consultant.ru/link/?req=doc&amp;base=LAW&amp;n=5028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QUEST&amp;n=230175" TargetMode="External"/><Relationship Id="rId20" Type="http://schemas.openxmlformats.org/officeDocument/2006/relationships/hyperlink" Target="https://login.consultant.ru/link/?req=doc&amp;base=QUEST&amp;n=2301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301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QUEST&amp;n=2301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BI&amp;n=337909" TargetMode="External"/><Relationship Id="rId19" Type="http://schemas.openxmlformats.org/officeDocument/2006/relationships/hyperlink" Target="https://login.consultant.ru/link/?req=doc&amp;base=QUEST&amp;n=230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905" TargetMode="External"/><Relationship Id="rId14" Type="http://schemas.openxmlformats.org/officeDocument/2006/relationships/hyperlink" Target="https://login.consultant.ru/link/?req=doc&amp;base=LAW&amp;n=503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3</cp:revision>
  <cp:lastPrinted>2025-04-11T03:29:00Z</cp:lastPrinted>
  <dcterms:created xsi:type="dcterms:W3CDTF">2025-04-18T10:26:00Z</dcterms:created>
  <dcterms:modified xsi:type="dcterms:W3CDTF">2025-04-18T10:32:00Z</dcterms:modified>
</cp:coreProperties>
</file>