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66" w:rsidRDefault="00932F1C" w:rsidP="00735E66">
      <w:pPr>
        <w:tabs>
          <w:tab w:val="left" w:pos="2528"/>
        </w:tabs>
      </w:pPr>
      <w:r>
        <w:rPr>
          <w:rFonts w:ascii="Century Gothic" w:hAnsi="Century Gothic" w:cs="Century Gothic"/>
          <w:noProof/>
        </w:rPr>
        <mc:AlternateContent>
          <mc:Choice Requires="wps">
            <w:drawing>
              <wp:anchor distT="0" distB="0" distL="114300" distR="114300" simplePos="0" relativeHeight="251920384" behindDoc="0" locked="0" layoutInCell="1" allowOverlap="1" wp14:anchorId="32FE08AD" wp14:editId="569F9F2D">
                <wp:simplePos x="0" y="0"/>
                <wp:positionH relativeFrom="page">
                  <wp:posOffset>4394579</wp:posOffset>
                </wp:positionH>
                <wp:positionV relativeFrom="page">
                  <wp:posOffset>559558</wp:posOffset>
                </wp:positionV>
                <wp:extent cx="2811610" cy="415290"/>
                <wp:effectExtent l="0" t="0" r="8255" b="381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61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22A" w:rsidRPr="007501CB" w:rsidRDefault="002D622A" w:rsidP="00967C3A">
                            <w:pPr>
                              <w:tabs>
                                <w:tab w:val="left" w:pos="284"/>
                              </w:tabs>
                              <w:spacing w:after="0" w:line="240" w:lineRule="auto"/>
                              <w:jc w:val="both"/>
                              <w:rPr>
                                <w:rFonts w:ascii="Century Gothic" w:hAnsi="Century Gothic"/>
                                <w:sz w:val="19"/>
                                <w:szCs w:val="19"/>
                              </w:rPr>
                            </w:pPr>
                          </w:p>
                          <w:p w:rsidR="002D622A" w:rsidRPr="00DC13C9" w:rsidRDefault="002D622A" w:rsidP="00B27470">
                            <w:pPr>
                              <w:tabs>
                                <w:tab w:val="left" w:pos="284"/>
                              </w:tabs>
                              <w:spacing w:after="0" w:line="240" w:lineRule="auto"/>
                              <w:jc w:val="both"/>
                              <w:rPr>
                                <w:rFonts w:ascii="Century Gothic" w:hAnsi="Century Gothic"/>
                                <w:sz w:val="19"/>
                                <w:szCs w:val="19"/>
                              </w:rPr>
                            </w:pPr>
                          </w:p>
                          <w:p w:rsidR="002D622A" w:rsidRPr="00B178D7" w:rsidRDefault="002D622A" w:rsidP="00760ADA">
                            <w:pPr>
                              <w:pStyle w:val="1"/>
                              <w:tabs>
                                <w:tab w:val="left" w:pos="284"/>
                              </w:tabs>
                              <w:jc w:val="center"/>
                              <w:rPr>
                                <w:color w:val="5F497A" w:themeColor="accent4" w:themeShade="BF"/>
                                <w:sz w:val="19"/>
                                <w:szCs w:val="19"/>
                                <w:u w:val="single"/>
                              </w:rPr>
                            </w:pPr>
                          </w:p>
                          <w:p w:rsidR="002D622A" w:rsidRPr="000E5FED" w:rsidRDefault="002D622A" w:rsidP="002C701F">
                            <w:pPr>
                              <w:tabs>
                                <w:tab w:val="left" w:pos="284"/>
                                <w:tab w:val="left" w:pos="426"/>
                              </w:tabs>
                              <w:spacing w:after="0" w:line="240" w:lineRule="auto"/>
                              <w:jc w:val="both"/>
                              <w:rPr>
                                <w:rFonts w:ascii="Century Gothic" w:hAnsi="Century Gothic"/>
                                <w:sz w:val="19"/>
                                <w:szCs w:val="19"/>
                              </w:rPr>
                            </w:pPr>
                          </w:p>
                          <w:p w:rsidR="002D622A" w:rsidRPr="00856556" w:rsidRDefault="002D622A" w:rsidP="00F5542D">
                            <w:pPr>
                              <w:tabs>
                                <w:tab w:val="left" w:pos="284"/>
                              </w:tabs>
                              <w:spacing w:after="0" w:line="240" w:lineRule="auto"/>
                              <w:jc w:val="both"/>
                              <w:rPr>
                                <w:rFonts w:ascii="Century Gothic" w:hAnsi="Century Gothic"/>
                                <w:sz w:val="19"/>
                                <w:szCs w:val="19"/>
                              </w:rPr>
                            </w:pPr>
                          </w:p>
                          <w:p w:rsidR="002D622A" w:rsidRPr="00433B78" w:rsidRDefault="002D622A" w:rsidP="00B71132">
                            <w:pPr>
                              <w:tabs>
                                <w:tab w:val="left" w:pos="284"/>
                              </w:tabs>
                              <w:spacing w:after="0" w:line="240" w:lineRule="auto"/>
                              <w:jc w:val="both"/>
                              <w:rPr>
                                <w:rFonts w:ascii="Century Gothic" w:hAnsi="Century Gothic"/>
                                <w:sz w:val="19"/>
                                <w:szCs w:val="19"/>
                              </w:rPr>
                            </w:pPr>
                          </w:p>
                          <w:p w:rsidR="002D622A" w:rsidRPr="00233540" w:rsidRDefault="002D622A" w:rsidP="00231B9A">
                            <w:pPr>
                              <w:tabs>
                                <w:tab w:val="left" w:pos="284"/>
                              </w:tabs>
                              <w:spacing w:after="0" w:line="240" w:lineRule="auto"/>
                              <w:jc w:val="center"/>
                              <w:rPr>
                                <w:rFonts w:ascii="Century Gothic" w:hAnsi="Century Gothic"/>
                                <w:sz w:val="19"/>
                                <w:szCs w:val="19"/>
                              </w:rPr>
                            </w:pPr>
                          </w:p>
                          <w:p w:rsidR="002D622A" w:rsidRPr="00511483" w:rsidRDefault="002D622A" w:rsidP="00E85E09">
                            <w:pPr>
                              <w:tabs>
                                <w:tab w:val="left" w:pos="284"/>
                              </w:tabs>
                              <w:spacing w:after="0" w:line="240" w:lineRule="auto"/>
                              <w:jc w:val="both"/>
                              <w:rPr>
                                <w:rFonts w:ascii="Century Gothic" w:hAnsi="Century Gothic"/>
                                <w:sz w:val="19"/>
                                <w:szCs w:val="19"/>
                              </w:rPr>
                            </w:pPr>
                          </w:p>
                          <w:p w:rsidR="002D622A" w:rsidRPr="00317DB3" w:rsidRDefault="002D622A" w:rsidP="000F2CB8">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E08AD" id="_x0000_t202" coordsize="21600,21600" o:spt="202" path="m,l,21600r21600,l21600,xe">
                <v:stroke joinstyle="miter"/>
                <v:path gradientshapeok="t" o:connecttype="rect"/>
              </v:shapetype>
              <v:shape id="Text Box 15" o:spid="_x0000_s1026" type="#_x0000_t202" style="position:absolute;margin-left:346.05pt;margin-top:44.05pt;width:221.4pt;height:32.7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" filled="f" stroked="f">
                <v:textbox inset="0,0,0,0">
                  <w:txbxContent>
                    <w:p w:rsidR="002D622A" w:rsidRPr="007501CB" w:rsidRDefault="002D622A" w:rsidP="00967C3A">
                      <w:pPr>
                        <w:tabs>
                          <w:tab w:val="left" w:pos="284"/>
                        </w:tabs>
                        <w:spacing w:after="0" w:line="240" w:lineRule="auto"/>
                        <w:jc w:val="both"/>
                        <w:rPr>
                          <w:rFonts w:ascii="Century Gothic" w:hAnsi="Century Gothic"/>
                          <w:sz w:val="19"/>
                          <w:szCs w:val="19"/>
                        </w:rPr>
                      </w:pPr>
                    </w:p>
                    <w:p w:rsidR="002D622A" w:rsidRPr="00DC13C9" w:rsidRDefault="002D622A" w:rsidP="00B27470">
                      <w:pPr>
                        <w:tabs>
                          <w:tab w:val="left" w:pos="284"/>
                        </w:tabs>
                        <w:spacing w:after="0" w:line="240" w:lineRule="auto"/>
                        <w:jc w:val="both"/>
                        <w:rPr>
                          <w:rFonts w:ascii="Century Gothic" w:hAnsi="Century Gothic"/>
                          <w:sz w:val="19"/>
                          <w:szCs w:val="19"/>
                        </w:rPr>
                      </w:pPr>
                    </w:p>
                    <w:p w:rsidR="002D622A" w:rsidRPr="00B178D7" w:rsidRDefault="002D622A" w:rsidP="00760ADA">
                      <w:pPr>
                        <w:pStyle w:val="1"/>
                        <w:tabs>
                          <w:tab w:val="left" w:pos="284"/>
                        </w:tabs>
                        <w:jc w:val="center"/>
                        <w:rPr>
                          <w:color w:val="5F497A" w:themeColor="accent4" w:themeShade="BF"/>
                          <w:sz w:val="19"/>
                          <w:szCs w:val="19"/>
                          <w:u w:val="single"/>
                        </w:rPr>
                      </w:pPr>
                    </w:p>
                    <w:p w:rsidR="002D622A" w:rsidRPr="000E5FED" w:rsidRDefault="002D622A" w:rsidP="002C701F">
                      <w:pPr>
                        <w:tabs>
                          <w:tab w:val="left" w:pos="284"/>
                          <w:tab w:val="left" w:pos="426"/>
                        </w:tabs>
                        <w:spacing w:after="0" w:line="240" w:lineRule="auto"/>
                        <w:jc w:val="both"/>
                        <w:rPr>
                          <w:rFonts w:ascii="Century Gothic" w:hAnsi="Century Gothic"/>
                          <w:sz w:val="19"/>
                          <w:szCs w:val="19"/>
                        </w:rPr>
                      </w:pPr>
                    </w:p>
                    <w:p w:rsidR="002D622A" w:rsidRPr="00856556" w:rsidRDefault="002D622A" w:rsidP="00F5542D">
                      <w:pPr>
                        <w:tabs>
                          <w:tab w:val="left" w:pos="284"/>
                        </w:tabs>
                        <w:spacing w:after="0" w:line="240" w:lineRule="auto"/>
                        <w:jc w:val="both"/>
                        <w:rPr>
                          <w:rFonts w:ascii="Century Gothic" w:hAnsi="Century Gothic"/>
                          <w:sz w:val="19"/>
                          <w:szCs w:val="19"/>
                        </w:rPr>
                      </w:pPr>
                    </w:p>
                    <w:p w:rsidR="002D622A" w:rsidRPr="00433B78" w:rsidRDefault="002D622A" w:rsidP="00B71132">
                      <w:pPr>
                        <w:tabs>
                          <w:tab w:val="left" w:pos="284"/>
                        </w:tabs>
                        <w:spacing w:after="0" w:line="240" w:lineRule="auto"/>
                        <w:jc w:val="both"/>
                        <w:rPr>
                          <w:rFonts w:ascii="Century Gothic" w:hAnsi="Century Gothic"/>
                          <w:sz w:val="19"/>
                          <w:szCs w:val="19"/>
                        </w:rPr>
                      </w:pPr>
                    </w:p>
                    <w:p w:rsidR="002D622A" w:rsidRPr="00233540" w:rsidRDefault="002D622A" w:rsidP="00231B9A">
                      <w:pPr>
                        <w:tabs>
                          <w:tab w:val="left" w:pos="284"/>
                        </w:tabs>
                        <w:spacing w:after="0" w:line="240" w:lineRule="auto"/>
                        <w:jc w:val="center"/>
                        <w:rPr>
                          <w:rFonts w:ascii="Century Gothic" w:hAnsi="Century Gothic"/>
                          <w:sz w:val="19"/>
                          <w:szCs w:val="19"/>
                        </w:rPr>
                      </w:pPr>
                    </w:p>
                    <w:p w:rsidR="002D622A" w:rsidRPr="00511483" w:rsidRDefault="002D622A" w:rsidP="00E85E09">
                      <w:pPr>
                        <w:tabs>
                          <w:tab w:val="left" w:pos="284"/>
                        </w:tabs>
                        <w:spacing w:after="0" w:line="240" w:lineRule="auto"/>
                        <w:jc w:val="both"/>
                        <w:rPr>
                          <w:rFonts w:ascii="Century Gothic" w:hAnsi="Century Gothic"/>
                          <w:sz w:val="19"/>
                          <w:szCs w:val="19"/>
                        </w:rPr>
                      </w:pPr>
                    </w:p>
                    <w:p w:rsidR="002D622A" w:rsidRPr="00317DB3" w:rsidRDefault="002D622A" w:rsidP="000F2CB8">
                      <w:pPr>
                        <w:rPr>
                          <w:szCs w:val="24"/>
                        </w:rPr>
                      </w:pPr>
                    </w:p>
                  </w:txbxContent>
                </v:textbox>
                <w10:wrap anchorx="page" anchory="page"/>
              </v:shape>
            </w:pict>
          </mc:Fallback>
        </mc:AlternateContent>
      </w:r>
      <w:r w:rsidR="000156B0">
        <w:rPr>
          <w:noProof/>
          <w:lang w:eastAsia="ru-RU"/>
        </w:rPr>
        <mc:AlternateContent>
          <mc:Choice Requires="wps">
            <w:drawing>
              <wp:anchor distT="0" distB="0" distL="114300" distR="114300" simplePos="0" relativeHeight="251645952" behindDoc="0" locked="0" layoutInCell="1" allowOverlap="1" wp14:anchorId="37E8DE60" wp14:editId="7BA7DE84">
                <wp:simplePos x="0" y="0"/>
                <wp:positionH relativeFrom="page">
                  <wp:posOffset>2169994</wp:posOffset>
                </wp:positionH>
                <wp:positionV relativeFrom="page">
                  <wp:posOffset>504967</wp:posOffset>
                </wp:positionV>
                <wp:extent cx="5102225" cy="477672"/>
                <wp:effectExtent l="0" t="0" r="3175" b="1778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477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B9A" w:rsidRPr="00430C07" w:rsidRDefault="00DB6B9A" w:rsidP="00DB6B9A">
                            <w:pPr>
                              <w:tabs>
                                <w:tab w:val="left" w:pos="284"/>
                              </w:tabs>
                              <w:spacing w:after="0" w:line="240" w:lineRule="auto"/>
                              <w:jc w:val="both"/>
                              <w:rPr>
                                <w:rFonts w:ascii="Century Gothic" w:hAnsi="Century Gothic"/>
                                <w:sz w:val="19"/>
                                <w:szCs w:val="19"/>
                              </w:rPr>
                            </w:pPr>
                          </w:p>
                          <w:p w:rsidR="00932F1C" w:rsidRPr="00835C69" w:rsidRDefault="00932F1C" w:rsidP="00932F1C">
                            <w:pPr>
                              <w:tabs>
                                <w:tab w:val="left" w:pos="284"/>
                              </w:tabs>
                              <w:autoSpaceDE w:val="0"/>
                              <w:autoSpaceDN w:val="0"/>
                              <w:adjustRightInd w:val="0"/>
                              <w:jc w:val="center"/>
                              <w:rPr>
                                <w:rFonts w:ascii="Century Gothic" w:hAnsi="Century Gothic" w:cs="Century Gothic"/>
                                <w:b/>
                                <w:color w:val="5F497A"/>
                                <w:sz w:val="19"/>
                                <w:szCs w:val="19"/>
                                <w:u w:val="single"/>
                              </w:rPr>
                            </w:pPr>
                            <w:bookmarkStart w:id="0" w:name="бух1"/>
                            <w:r w:rsidRPr="00835C69">
                              <w:rPr>
                                <w:rFonts w:ascii="Century Gothic" w:hAnsi="Century Gothic" w:cs="Century Gothic"/>
                                <w:b/>
                                <w:color w:val="5F497A"/>
                                <w:sz w:val="19"/>
                                <w:szCs w:val="19"/>
                                <w:u w:val="single"/>
                              </w:rPr>
                              <w:t>БУХГАЛТЕРСКИЙ УЧЕТ: МИНФИН УТОЧНИЛ ПРОГРАММУ РАЗРАБОТКИ ФСБУ</w:t>
                            </w:r>
                          </w:p>
                          <w:bookmarkEnd w:id="0"/>
                          <w:p w:rsidR="002D622A" w:rsidRPr="00DA3147" w:rsidRDefault="002D622A" w:rsidP="001D3254">
                            <w:pPr>
                              <w:pStyle w:val="1"/>
                              <w:tabs>
                                <w:tab w:val="left" w:pos="284"/>
                              </w:tabs>
                              <w:jc w:val="center"/>
                              <w:rPr>
                                <w:bCs/>
                                <w:color w:val="5F497A"/>
                                <w:sz w:val="19"/>
                                <w:szCs w:val="19"/>
                                <w:u w:val="single"/>
                              </w:rPr>
                            </w:pPr>
                          </w:p>
                          <w:p w:rsidR="002D622A" w:rsidRPr="00C87B8E" w:rsidRDefault="002D622A" w:rsidP="00756A32">
                            <w:pPr>
                              <w:tabs>
                                <w:tab w:val="left" w:pos="284"/>
                              </w:tabs>
                              <w:jc w:val="both"/>
                              <w:rPr>
                                <w:rFonts w:ascii="Century Gothic" w:hAnsi="Century Gothic"/>
                                <w:sz w:val="19"/>
                                <w:szCs w:val="19"/>
                              </w:rPr>
                            </w:pPr>
                          </w:p>
                          <w:p w:rsidR="002D622A" w:rsidRPr="000E5FED" w:rsidRDefault="002D622A" w:rsidP="002C701F">
                            <w:pPr>
                              <w:pStyle w:val="1"/>
                              <w:tabs>
                                <w:tab w:val="left" w:pos="284"/>
                                <w:tab w:val="left" w:pos="426"/>
                              </w:tabs>
                              <w:jc w:val="center"/>
                              <w:rPr>
                                <w:color w:val="5F497A" w:themeColor="accent4" w:themeShade="BF"/>
                                <w:sz w:val="19"/>
                                <w:szCs w:val="19"/>
                                <w:u w:val="single"/>
                              </w:rPr>
                            </w:pPr>
                          </w:p>
                          <w:p w:rsidR="002D622A" w:rsidRPr="00A24A94" w:rsidRDefault="002D622A" w:rsidP="00485423">
                            <w:pPr>
                              <w:tabs>
                                <w:tab w:val="left" w:pos="284"/>
                              </w:tabs>
                              <w:spacing w:after="0" w:line="240" w:lineRule="auto"/>
                              <w:jc w:val="both"/>
                              <w:rPr>
                                <w:rFonts w:ascii="Century Gothic" w:hAnsi="Century Gothic"/>
                                <w:sz w:val="19"/>
                                <w:szCs w:val="19"/>
                              </w:rPr>
                            </w:pPr>
                          </w:p>
                          <w:p w:rsidR="002D622A" w:rsidRPr="00856556" w:rsidRDefault="002D622A" w:rsidP="00F5542D">
                            <w:pPr>
                              <w:tabs>
                                <w:tab w:val="left" w:pos="284"/>
                              </w:tabs>
                              <w:spacing w:after="0" w:line="240" w:lineRule="auto"/>
                              <w:jc w:val="both"/>
                              <w:rPr>
                                <w:rFonts w:ascii="Century Gothic" w:hAnsi="Century Gothic"/>
                                <w:sz w:val="19"/>
                                <w:szCs w:val="19"/>
                              </w:rPr>
                            </w:pPr>
                          </w:p>
                          <w:p w:rsidR="002D622A" w:rsidRPr="00AC3149" w:rsidRDefault="002D622A" w:rsidP="00432C71">
                            <w:pPr>
                              <w:tabs>
                                <w:tab w:val="left" w:pos="284"/>
                              </w:tabs>
                              <w:spacing w:after="0" w:line="240" w:lineRule="auto"/>
                              <w:jc w:val="both"/>
                              <w:rPr>
                                <w:rFonts w:ascii="Century Gothic" w:hAnsi="Century Gothic"/>
                                <w:sz w:val="19"/>
                                <w:szCs w:val="19"/>
                              </w:rPr>
                            </w:pPr>
                          </w:p>
                          <w:p w:rsidR="002D622A" w:rsidRDefault="002D622A" w:rsidP="00AC29EF">
                            <w:pPr>
                              <w:spacing w:after="0" w:line="240" w:lineRule="auto"/>
                              <w:jc w:val="center"/>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Pr="00A43CEC" w:rsidRDefault="002D622A" w:rsidP="006202C3">
                            <w:pPr>
                              <w:spacing w:after="0" w:line="240" w:lineRule="auto"/>
                              <w:jc w:val="both"/>
                              <w:rPr>
                                <w:rFonts w:ascii="Century Gothic" w:hAnsi="Century Gothic"/>
                                <w:sz w:val="19"/>
                                <w:szCs w:val="19"/>
                              </w:rPr>
                            </w:pPr>
                          </w:p>
                          <w:p w:rsidR="002D622A" w:rsidRPr="001B40C8" w:rsidRDefault="002D622A" w:rsidP="006D4538">
                            <w:pPr>
                              <w:tabs>
                                <w:tab w:val="left" w:pos="284"/>
                              </w:tabs>
                              <w:spacing w:after="0" w:line="240" w:lineRule="auto"/>
                              <w:jc w:val="both"/>
                              <w:rPr>
                                <w:rFonts w:ascii="Century Gothic" w:hAnsi="Century Gothic"/>
                                <w:sz w:val="19"/>
                                <w:szCs w:val="19"/>
                              </w:rPr>
                            </w:pPr>
                          </w:p>
                          <w:p w:rsidR="002D622A" w:rsidRDefault="002D62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8DE60" id="_x0000_s1027" type="#_x0000_t202" style="position:absolute;margin-left:170.85pt;margin-top:39.75pt;width:401.75pt;height:37.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4vrgIAAKs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" filled="f" stroked="f">
                <v:textbox inset="0,0,0,0">
                  <w:txbxContent>
                    <w:p w:rsidR="00DB6B9A" w:rsidRPr="00430C07" w:rsidRDefault="00DB6B9A" w:rsidP="00DB6B9A">
                      <w:pPr>
                        <w:tabs>
                          <w:tab w:val="left" w:pos="284"/>
                        </w:tabs>
                        <w:spacing w:after="0" w:line="240" w:lineRule="auto"/>
                        <w:jc w:val="both"/>
                        <w:rPr>
                          <w:rFonts w:ascii="Century Gothic" w:hAnsi="Century Gothic"/>
                          <w:sz w:val="19"/>
                          <w:szCs w:val="19"/>
                        </w:rPr>
                      </w:pPr>
                    </w:p>
                    <w:p w:rsidR="00932F1C" w:rsidRPr="00835C69" w:rsidRDefault="00932F1C" w:rsidP="00932F1C">
                      <w:pPr>
                        <w:tabs>
                          <w:tab w:val="left" w:pos="284"/>
                        </w:tabs>
                        <w:autoSpaceDE w:val="0"/>
                        <w:autoSpaceDN w:val="0"/>
                        <w:adjustRightInd w:val="0"/>
                        <w:jc w:val="center"/>
                        <w:rPr>
                          <w:rFonts w:ascii="Century Gothic" w:hAnsi="Century Gothic" w:cs="Century Gothic"/>
                          <w:b/>
                          <w:color w:val="5F497A"/>
                          <w:sz w:val="19"/>
                          <w:szCs w:val="19"/>
                          <w:u w:val="single"/>
                        </w:rPr>
                      </w:pPr>
                      <w:bookmarkStart w:id="1" w:name="бух1"/>
                      <w:r w:rsidRPr="00835C69">
                        <w:rPr>
                          <w:rFonts w:ascii="Century Gothic" w:hAnsi="Century Gothic" w:cs="Century Gothic"/>
                          <w:b/>
                          <w:color w:val="5F497A"/>
                          <w:sz w:val="19"/>
                          <w:szCs w:val="19"/>
                          <w:u w:val="single"/>
                        </w:rPr>
                        <w:t>БУХГАЛТЕРСКИЙ УЧЕТ: МИНФИН УТОЧНИЛ ПРОГРАММУ РАЗРАБОТКИ ФСБУ</w:t>
                      </w:r>
                    </w:p>
                    <w:bookmarkEnd w:id="1"/>
                    <w:p w:rsidR="002D622A" w:rsidRPr="00DA3147" w:rsidRDefault="002D622A" w:rsidP="001D3254">
                      <w:pPr>
                        <w:pStyle w:val="1"/>
                        <w:tabs>
                          <w:tab w:val="left" w:pos="284"/>
                        </w:tabs>
                        <w:jc w:val="center"/>
                        <w:rPr>
                          <w:bCs/>
                          <w:color w:val="5F497A"/>
                          <w:sz w:val="19"/>
                          <w:szCs w:val="19"/>
                          <w:u w:val="single"/>
                        </w:rPr>
                      </w:pPr>
                    </w:p>
                    <w:p w:rsidR="002D622A" w:rsidRPr="00C87B8E" w:rsidRDefault="002D622A" w:rsidP="00756A32">
                      <w:pPr>
                        <w:tabs>
                          <w:tab w:val="left" w:pos="284"/>
                        </w:tabs>
                        <w:jc w:val="both"/>
                        <w:rPr>
                          <w:rFonts w:ascii="Century Gothic" w:hAnsi="Century Gothic"/>
                          <w:sz w:val="19"/>
                          <w:szCs w:val="19"/>
                        </w:rPr>
                      </w:pPr>
                    </w:p>
                    <w:p w:rsidR="002D622A" w:rsidRPr="000E5FED" w:rsidRDefault="002D622A" w:rsidP="002C701F">
                      <w:pPr>
                        <w:pStyle w:val="1"/>
                        <w:tabs>
                          <w:tab w:val="left" w:pos="284"/>
                          <w:tab w:val="left" w:pos="426"/>
                        </w:tabs>
                        <w:jc w:val="center"/>
                        <w:rPr>
                          <w:color w:val="5F497A" w:themeColor="accent4" w:themeShade="BF"/>
                          <w:sz w:val="19"/>
                          <w:szCs w:val="19"/>
                          <w:u w:val="single"/>
                        </w:rPr>
                      </w:pPr>
                    </w:p>
                    <w:p w:rsidR="002D622A" w:rsidRPr="00A24A94" w:rsidRDefault="002D622A" w:rsidP="00485423">
                      <w:pPr>
                        <w:tabs>
                          <w:tab w:val="left" w:pos="284"/>
                        </w:tabs>
                        <w:spacing w:after="0" w:line="240" w:lineRule="auto"/>
                        <w:jc w:val="both"/>
                        <w:rPr>
                          <w:rFonts w:ascii="Century Gothic" w:hAnsi="Century Gothic"/>
                          <w:sz w:val="19"/>
                          <w:szCs w:val="19"/>
                        </w:rPr>
                      </w:pPr>
                    </w:p>
                    <w:p w:rsidR="002D622A" w:rsidRPr="00856556" w:rsidRDefault="002D622A" w:rsidP="00F5542D">
                      <w:pPr>
                        <w:tabs>
                          <w:tab w:val="left" w:pos="284"/>
                        </w:tabs>
                        <w:spacing w:after="0" w:line="240" w:lineRule="auto"/>
                        <w:jc w:val="both"/>
                        <w:rPr>
                          <w:rFonts w:ascii="Century Gothic" w:hAnsi="Century Gothic"/>
                          <w:sz w:val="19"/>
                          <w:szCs w:val="19"/>
                        </w:rPr>
                      </w:pPr>
                    </w:p>
                    <w:p w:rsidR="002D622A" w:rsidRPr="00AC3149" w:rsidRDefault="002D622A" w:rsidP="00432C71">
                      <w:pPr>
                        <w:tabs>
                          <w:tab w:val="left" w:pos="284"/>
                        </w:tabs>
                        <w:spacing w:after="0" w:line="240" w:lineRule="auto"/>
                        <w:jc w:val="both"/>
                        <w:rPr>
                          <w:rFonts w:ascii="Century Gothic" w:hAnsi="Century Gothic"/>
                          <w:sz w:val="19"/>
                          <w:szCs w:val="19"/>
                        </w:rPr>
                      </w:pPr>
                    </w:p>
                    <w:p w:rsidR="002D622A" w:rsidRDefault="002D622A" w:rsidP="00AC29EF">
                      <w:pPr>
                        <w:spacing w:after="0" w:line="240" w:lineRule="auto"/>
                        <w:jc w:val="center"/>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Default="002D622A" w:rsidP="006202C3">
                      <w:pPr>
                        <w:spacing w:after="0" w:line="240" w:lineRule="auto"/>
                        <w:jc w:val="both"/>
                        <w:rPr>
                          <w:rFonts w:ascii="Century Gothic" w:hAnsi="Century Gothic"/>
                          <w:sz w:val="19"/>
                          <w:szCs w:val="19"/>
                        </w:rPr>
                      </w:pPr>
                    </w:p>
                    <w:p w:rsidR="002D622A" w:rsidRPr="00A43CEC" w:rsidRDefault="002D622A" w:rsidP="006202C3">
                      <w:pPr>
                        <w:spacing w:after="0" w:line="240" w:lineRule="auto"/>
                        <w:jc w:val="both"/>
                        <w:rPr>
                          <w:rFonts w:ascii="Century Gothic" w:hAnsi="Century Gothic"/>
                          <w:sz w:val="19"/>
                          <w:szCs w:val="19"/>
                        </w:rPr>
                      </w:pPr>
                    </w:p>
                    <w:p w:rsidR="002D622A" w:rsidRPr="001B40C8" w:rsidRDefault="002D622A" w:rsidP="006D4538">
                      <w:pPr>
                        <w:tabs>
                          <w:tab w:val="left" w:pos="284"/>
                        </w:tabs>
                        <w:spacing w:after="0" w:line="240" w:lineRule="auto"/>
                        <w:jc w:val="both"/>
                        <w:rPr>
                          <w:rFonts w:ascii="Century Gothic" w:hAnsi="Century Gothic"/>
                          <w:sz w:val="19"/>
                          <w:szCs w:val="19"/>
                        </w:rPr>
                      </w:pPr>
                    </w:p>
                    <w:p w:rsidR="002D622A" w:rsidRDefault="002D622A"/>
                  </w:txbxContent>
                </v:textbox>
                <w10:wrap anchorx="page" anchory="page"/>
              </v:shape>
            </w:pict>
          </mc:Fallback>
        </mc:AlternateContent>
      </w:r>
      <w:r w:rsidR="000156B0">
        <w:rPr>
          <w:noProof/>
          <w:lang w:eastAsia="ru-RU"/>
        </w:rPr>
        <mc:AlternateContent>
          <mc:Choice Requires="wps">
            <w:drawing>
              <wp:anchor distT="0" distB="0" distL="114300" distR="114300" simplePos="0" relativeHeight="251643904" behindDoc="0" locked="0" layoutInCell="1" allowOverlap="1" wp14:anchorId="72105F64" wp14:editId="79287FD4">
                <wp:simplePos x="0" y="0"/>
                <wp:positionH relativeFrom="page">
                  <wp:posOffset>206375</wp:posOffset>
                </wp:positionH>
                <wp:positionV relativeFrom="page">
                  <wp:posOffset>508635</wp:posOffset>
                </wp:positionV>
                <wp:extent cx="1772920" cy="984885"/>
                <wp:effectExtent l="0" t="0" r="0" b="0"/>
                <wp:wrapNone/>
                <wp:docPr id="2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22A" w:rsidRDefault="002D622A" w:rsidP="00AE7FD5">
                            <w:pPr>
                              <w:pStyle w:val="NewsletterDate"/>
                              <w:shd w:val="clear" w:color="auto" w:fill="B2A1C7" w:themeFill="accent4" w:themeFillTint="99"/>
                              <w:jc w:val="center"/>
                              <w:rPr>
                                <w:b/>
                                <w:color w:val="FFFFFF"/>
                                <w:sz w:val="24"/>
                                <w:szCs w:val="24"/>
                              </w:rPr>
                            </w:pPr>
                          </w:p>
                          <w:p w:rsidR="002D622A" w:rsidRDefault="005E0DAE" w:rsidP="00756A32">
                            <w:pPr>
                              <w:pStyle w:val="NewsletterDate"/>
                              <w:shd w:val="clear" w:color="auto" w:fill="B2A1C7" w:themeFill="accent4" w:themeFillTint="99"/>
                              <w:jc w:val="center"/>
                              <w:rPr>
                                <w:b/>
                                <w:color w:val="FFFFFF"/>
                                <w:sz w:val="24"/>
                                <w:szCs w:val="24"/>
                              </w:rPr>
                            </w:pPr>
                            <w:r>
                              <w:rPr>
                                <w:b/>
                                <w:color w:val="FFFFFF"/>
                                <w:sz w:val="24"/>
                                <w:szCs w:val="24"/>
                              </w:rPr>
                              <w:t>Бухгалтеру коммерческому</w:t>
                            </w:r>
                          </w:p>
                          <w:p w:rsidR="005E0DAE" w:rsidRDefault="005E0DAE" w:rsidP="00756A32">
                            <w:pPr>
                              <w:pStyle w:val="NewsletterDate"/>
                              <w:shd w:val="clear" w:color="auto" w:fill="B2A1C7" w:themeFill="accent4" w:themeFillTint="99"/>
                              <w:jc w:val="center"/>
                              <w:rPr>
                                <w:b/>
                                <w:color w:val="FFFFFF"/>
                                <w:sz w:val="24"/>
                                <w:szCs w:val="24"/>
                              </w:rPr>
                            </w:pPr>
                          </w:p>
                          <w:p w:rsidR="002D622A" w:rsidRPr="00870CCA" w:rsidRDefault="002D622A" w:rsidP="00760ADA">
                            <w:pPr>
                              <w:pStyle w:val="NewsletterDate"/>
                              <w:shd w:val="clear" w:color="auto" w:fill="B2A1C7" w:themeFill="accent4" w:themeFillTint="99"/>
                              <w:jc w:val="center"/>
                              <w:rPr>
                                <w:b/>
                                <w:color w:val="FFFFFF"/>
                                <w:sz w:val="24"/>
                                <w:szCs w:val="24"/>
                              </w:rPr>
                            </w:pPr>
                            <w:r>
                              <w:rPr>
                                <w:b/>
                                <w:color w:val="FFFFFF"/>
                                <w:sz w:val="24"/>
                                <w:szCs w:val="24"/>
                              </w:rPr>
                              <w:t xml:space="preserve"> </w:t>
                            </w:r>
                          </w:p>
                          <w:p w:rsidR="002D622A" w:rsidRPr="0036155D" w:rsidRDefault="002D622A" w:rsidP="0036155D"/>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05F64" id="Text Box 324" o:spid="_x0000_s1028" type="#_x0000_t202" style="position:absolute;margin-left:16.25pt;margin-top:40.05pt;width:139.6pt;height:77.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3D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" filled="f" stroked="f">
                <v:textbox inset=",0,,0">
                  <w:txbxContent>
                    <w:p w:rsidR="002D622A" w:rsidRDefault="002D622A" w:rsidP="00AE7FD5">
                      <w:pPr>
                        <w:pStyle w:val="NewsletterDate"/>
                        <w:shd w:val="clear" w:color="auto" w:fill="B2A1C7" w:themeFill="accent4" w:themeFillTint="99"/>
                        <w:jc w:val="center"/>
                        <w:rPr>
                          <w:b/>
                          <w:color w:val="FFFFFF"/>
                          <w:sz w:val="24"/>
                          <w:szCs w:val="24"/>
                        </w:rPr>
                      </w:pPr>
                    </w:p>
                    <w:p w:rsidR="002D622A" w:rsidRDefault="005E0DAE" w:rsidP="00756A32">
                      <w:pPr>
                        <w:pStyle w:val="NewsletterDate"/>
                        <w:shd w:val="clear" w:color="auto" w:fill="B2A1C7" w:themeFill="accent4" w:themeFillTint="99"/>
                        <w:jc w:val="center"/>
                        <w:rPr>
                          <w:b/>
                          <w:color w:val="FFFFFF"/>
                          <w:sz w:val="24"/>
                          <w:szCs w:val="24"/>
                        </w:rPr>
                      </w:pPr>
                      <w:r>
                        <w:rPr>
                          <w:b/>
                          <w:color w:val="FFFFFF"/>
                          <w:sz w:val="24"/>
                          <w:szCs w:val="24"/>
                        </w:rPr>
                        <w:t>Бухгалтеру коммерческому</w:t>
                      </w:r>
                    </w:p>
                    <w:p w:rsidR="005E0DAE" w:rsidRDefault="005E0DAE" w:rsidP="00756A32">
                      <w:pPr>
                        <w:pStyle w:val="NewsletterDate"/>
                        <w:shd w:val="clear" w:color="auto" w:fill="B2A1C7" w:themeFill="accent4" w:themeFillTint="99"/>
                        <w:jc w:val="center"/>
                        <w:rPr>
                          <w:b/>
                          <w:color w:val="FFFFFF"/>
                          <w:sz w:val="24"/>
                          <w:szCs w:val="24"/>
                        </w:rPr>
                      </w:pPr>
                    </w:p>
                    <w:p w:rsidR="002D622A" w:rsidRPr="00870CCA" w:rsidRDefault="002D622A" w:rsidP="00760ADA">
                      <w:pPr>
                        <w:pStyle w:val="NewsletterDate"/>
                        <w:shd w:val="clear" w:color="auto" w:fill="B2A1C7" w:themeFill="accent4" w:themeFillTint="99"/>
                        <w:jc w:val="center"/>
                        <w:rPr>
                          <w:b/>
                          <w:color w:val="FFFFFF"/>
                          <w:sz w:val="24"/>
                          <w:szCs w:val="24"/>
                        </w:rPr>
                      </w:pPr>
                      <w:r>
                        <w:rPr>
                          <w:b/>
                          <w:color w:val="FFFFFF"/>
                          <w:sz w:val="24"/>
                          <w:szCs w:val="24"/>
                        </w:rPr>
                        <w:t xml:space="preserve"> </w:t>
                      </w:r>
                    </w:p>
                    <w:p w:rsidR="002D622A" w:rsidRPr="0036155D" w:rsidRDefault="002D622A" w:rsidP="0036155D"/>
                  </w:txbxContent>
                </v:textbox>
                <w10:wrap anchorx="page" anchory="page"/>
              </v:shape>
            </w:pict>
          </mc:Fallback>
        </mc:AlternateContent>
      </w:r>
      <w:r w:rsidR="00735E66">
        <w:tab/>
      </w:r>
    </w:p>
    <w:p w:rsidR="00735E66" w:rsidRPr="00D26887" w:rsidRDefault="000156B0" w:rsidP="005D55D8">
      <w:pPr>
        <w:ind w:left="-142"/>
        <w:rPr>
          <w:i/>
        </w:rPr>
      </w:pPr>
      <w:r>
        <w:rPr>
          <w:noProof/>
          <w:lang w:eastAsia="ru-RU"/>
        </w:rPr>
        <mc:AlternateContent>
          <mc:Choice Requires="wps">
            <w:drawing>
              <wp:anchor distT="0" distB="0" distL="114300" distR="114300" simplePos="0" relativeHeight="251646976" behindDoc="0" locked="0" layoutInCell="1" allowOverlap="1" wp14:anchorId="21BCD5A3" wp14:editId="645C9E29">
                <wp:simplePos x="0" y="0"/>
                <wp:positionH relativeFrom="page">
                  <wp:posOffset>2142699</wp:posOffset>
                </wp:positionH>
                <wp:positionV relativeFrom="page">
                  <wp:posOffset>1173707</wp:posOffset>
                </wp:positionV>
                <wp:extent cx="5217160" cy="2047165"/>
                <wp:effectExtent l="0" t="0" r="0" b="10795"/>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204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22A" w:rsidRPr="00BD269A" w:rsidRDefault="002D622A" w:rsidP="00204C7D">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2D622A" w:rsidRDefault="00932F1C" w:rsidP="005E0DAE">
                            <w:pPr>
                              <w:tabs>
                                <w:tab w:val="left" w:pos="284"/>
                              </w:tabs>
                              <w:autoSpaceDE w:val="0"/>
                              <w:autoSpaceDN w:val="0"/>
                              <w:adjustRightInd w:val="0"/>
                              <w:spacing w:after="0" w:line="240" w:lineRule="auto"/>
                              <w:jc w:val="both"/>
                              <w:rPr>
                                <w:rFonts w:ascii="Century Gothic" w:hAnsi="Century Gothic"/>
                                <w:sz w:val="19"/>
                                <w:szCs w:val="19"/>
                              </w:rPr>
                            </w:pPr>
                            <w:r w:rsidRPr="00835C69">
                              <w:rPr>
                                <w:rFonts w:ascii="Century Gothic" w:hAnsi="Century Gothic"/>
                                <w:sz w:val="19"/>
                                <w:szCs w:val="19"/>
                              </w:rPr>
                              <w:t>В программе перенесли предполагаемую дату вступления в силу ряда стандартов.</w:t>
                            </w:r>
                          </w:p>
                          <w:p w:rsidR="00932F1C" w:rsidRDefault="00932F1C" w:rsidP="005E0DAE">
                            <w:pPr>
                              <w:tabs>
                                <w:tab w:val="left" w:pos="284"/>
                              </w:tabs>
                              <w:autoSpaceDE w:val="0"/>
                              <w:autoSpaceDN w:val="0"/>
                              <w:adjustRightInd w:val="0"/>
                              <w:spacing w:after="0" w:line="240" w:lineRule="auto"/>
                              <w:jc w:val="both"/>
                              <w:rPr>
                                <w:rFonts w:ascii="Century Gothic" w:hAnsi="Century Gothic"/>
                                <w:sz w:val="19"/>
                                <w:szCs w:val="19"/>
                              </w:rPr>
                            </w:pPr>
                          </w:p>
                          <w:p w:rsidR="00932F1C" w:rsidRPr="00932F1C" w:rsidRDefault="00932F1C" w:rsidP="00932F1C">
                            <w:pPr>
                              <w:shd w:val="clear" w:color="auto" w:fill="CCC0D9" w:themeFill="accent4" w:themeFillTint="66"/>
                              <w:spacing w:after="0" w:line="240" w:lineRule="auto"/>
                              <w:jc w:val="both"/>
                              <w:rPr>
                                <w:rFonts w:ascii="Century Gothic" w:hAnsi="Century Gothic"/>
                                <w:b/>
                                <w:sz w:val="20"/>
                                <w:szCs w:val="20"/>
                              </w:rPr>
                            </w:pPr>
                            <w:r w:rsidRPr="00932F1C">
                              <w:rPr>
                                <w:rFonts w:ascii="Century Gothic" w:hAnsi="Century Gothic"/>
                                <w:b/>
                                <w:sz w:val="20"/>
                                <w:szCs w:val="20"/>
                              </w:rPr>
                              <w:t xml:space="preserve">Польза: </w:t>
                            </w:r>
                          </w:p>
                          <w:p w:rsidR="00932F1C" w:rsidRPr="00835C69" w:rsidRDefault="00932F1C" w:rsidP="00932F1C">
                            <w:pPr>
                              <w:tabs>
                                <w:tab w:val="left" w:pos="284"/>
                              </w:tabs>
                              <w:autoSpaceDE w:val="0"/>
                              <w:autoSpaceDN w:val="0"/>
                              <w:adjustRightInd w:val="0"/>
                              <w:jc w:val="both"/>
                              <w:rPr>
                                <w:rFonts w:ascii="Century Gothic" w:hAnsi="Century Gothic"/>
                                <w:sz w:val="19"/>
                                <w:szCs w:val="19"/>
                              </w:rPr>
                            </w:pPr>
                            <w:r w:rsidRPr="00835C69">
                              <w:rPr>
                                <w:rFonts w:ascii="Century Gothic" w:hAnsi="Century Gothic"/>
                                <w:sz w:val="19"/>
                                <w:szCs w:val="19"/>
                              </w:rPr>
                              <w:t>организации узнают о планах ведомства.</w:t>
                            </w:r>
                          </w:p>
                          <w:p w:rsidR="002D622A" w:rsidRPr="00D745FB" w:rsidRDefault="002D622A" w:rsidP="00D745F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932F1C" w:rsidRPr="00835C69" w:rsidRDefault="00932F1C" w:rsidP="00932F1C">
                            <w:pPr>
                              <w:pStyle w:val="af"/>
                              <w:tabs>
                                <w:tab w:val="left" w:pos="284"/>
                              </w:tabs>
                              <w:spacing w:after="160" w:line="256" w:lineRule="auto"/>
                              <w:ind w:left="0"/>
                              <w:jc w:val="both"/>
                              <w:rPr>
                                <w:rFonts w:ascii="Century Gothic" w:hAnsi="Century Gothic"/>
                                <w:sz w:val="19"/>
                                <w:szCs w:val="19"/>
                              </w:rPr>
                            </w:pPr>
                            <w:r w:rsidRPr="00835C69">
                              <w:rPr>
                                <w:rFonts w:ascii="Century Gothic" w:hAnsi="Century Gothic"/>
                                <w:sz w:val="19"/>
                                <w:szCs w:val="19"/>
                              </w:rPr>
                              <w:t>Перенесли предполагаемую дату вступления в силу, в частности, таких стандартов:</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«Доходы» и «Расходы» – с 2025 на 2027 г.;</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«Долговые затраты» – с 2026 на 2028 г.;</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«Финансовые инструменты» – с 2027 на 2029 г.;</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«Биологические активы» – с 2028 на 2029 г.</w:t>
                            </w:r>
                          </w:p>
                          <w:p w:rsidR="002D622A" w:rsidRPr="00441662" w:rsidRDefault="002D622A" w:rsidP="007A2171">
                            <w:pPr>
                              <w:pStyle w:val="af"/>
                              <w:tabs>
                                <w:tab w:val="left" w:pos="284"/>
                              </w:tabs>
                              <w:spacing w:after="160" w:line="256"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CD5A3" id="Text Box 14" o:spid="_x0000_s1029" type="#_x0000_t202" style="position:absolute;left:0;text-align:left;margin-left:168.7pt;margin-top:92.4pt;width:410.8pt;height:16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73tQIAALc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" filled="f" stroked="f">
                <v:textbox inset="0,0,,0">
                  <w:txbxContent>
                    <w:p w:rsidR="002D622A" w:rsidRPr="00BD269A" w:rsidRDefault="002D622A" w:rsidP="00204C7D">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2D622A" w:rsidRDefault="00932F1C" w:rsidP="005E0DAE">
                      <w:pPr>
                        <w:tabs>
                          <w:tab w:val="left" w:pos="284"/>
                        </w:tabs>
                        <w:autoSpaceDE w:val="0"/>
                        <w:autoSpaceDN w:val="0"/>
                        <w:adjustRightInd w:val="0"/>
                        <w:spacing w:after="0" w:line="240" w:lineRule="auto"/>
                        <w:jc w:val="both"/>
                        <w:rPr>
                          <w:rFonts w:ascii="Century Gothic" w:hAnsi="Century Gothic"/>
                          <w:sz w:val="19"/>
                          <w:szCs w:val="19"/>
                        </w:rPr>
                      </w:pPr>
                      <w:r w:rsidRPr="00835C69">
                        <w:rPr>
                          <w:rFonts w:ascii="Century Gothic" w:hAnsi="Century Gothic"/>
                          <w:sz w:val="19"/>
                          <w:szCs w:val="19"/>
                        </w:rPr>
                        <w:t>В программе перенесли предполагаемую дату вступления в силу ряда стандартов.</w:t>
                      </w:r>
                    </w:p>
                    <w:p w:rsidR="00932F1C" w:rsidRDefault="00932F1C" w:rsidP="005E0DAE">
                      <w:pPr>
                        <w:tabs>
                          <w:tab w:val="left" w:pos="284"/>
                        </w:tabs>
                        <w:autoSpaceDE w:val="0"/>
                        <w:autoSpaceDN w:val="0"/>
                        <w:adjustRightInd w:val="0"/>
                        <w:spacing w:after="0" w:line="240" w:lineRule="auto"/>
                        <w:jc w:val="both"/>
                        <w:rPr>
                          <w:rFonts w:ascii="Century Gothic" w:hAnsi="Century Gothic"/>
                          <w:sz w:val="19"/>
                          <w:szCs w:val="19"/>
                        </w:rPr>
                      </w:pPr>
                    </w:p>
                    <w:p w:rsidR="00932F1C" w:rsidRPr="00932F1C" w:rsidRDefault="00932F1C" w:rsidP="00932F1C">
                      <w:pPr>
                        <w:shd w:val="clear" w:color="auto" w:fill="CCC0D9" w:themeFill="accent4" w:themeFillTint="66"/>
                        <w:spacing w:after="0" w:line="240" w:lineRule="auto"/>
                        <w:jc w:val="both"/>
                        <w:rPr>
                          <w:rFonts w:ascii="Century Gothic" w:hAnsi="Century Gothic"/>
                          <w:b/>
                          <w:sz w:val="20"/>
                          <w:szCs w:val="20"/>
                        </w:rPr>
                      </w:pPr>
                      <w:r w:rsidRPr="00932F1C">
                        <w:rPr>
                          <w:rFonts w:ascii="Century Gothic" w:hAnsi="Century Gothic"/>
                          <w:b/>
                          <w:sz w:val="20"/>
                          <w:szCs w:val="20"/>
                        </w:rPr>
                        <w:t xml:space="preserve">Польза: </w:t>
                      </w:r>
                    </w:p>
                    <w:p w:rsidR="00932F1C" w:rsidRPr="00835C69" w:rsidRDefault="00932F1C" w:rsidP="00932F1C">
                      <w:pPr>
                        <w:tabs>
                          <w:tab w:val="left" w:pos="284"/>
                        </w:tabs>
                        <w:autoSpaceDE w:val="0"/>
                        <w:autoSpaceDN w:val="0"/>
                        <w:adjustRightInd w:val="0"/>
                        <w:jc w:val="both"/>
                        <w:rPr>
                          <w:rFonts w:ascii="Century Gothic" w:hAnsi="Century Gothic"/>
                          <w:sz w:val="19"/>
                          <w:szCs w:val="19"/>
                        </w:rPr>
                      </w:pPr>
                      <w:r w:rsidRPr="00835C69">
                        <w:rPr>
                          <w:rFonts w:ascii="Century Gothic" w:hAnsi="Century Gothic"/>
                          <w:sz w:val="19"/>
                          <w:szCs w:val="19"/>
                        </w:rPr>
                        <w:t>организации узнают о планах ведомства.</w:t>
                      </w:r>
                    </w:p>
                    <w:p w:rsidR="002D622A" w:rsidRPr="00D745FB" w:rsidRDefault="002D622A" w:rsidP="00D745F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932F1C" w:rsidRPr="00835C69" w:rsidRDefault="00932F1C" w:rsidP="00932F1C">
                      <w:pPr>
                        <w:pStyle w:val="af"/>
                        <w:tabs>
                          <w:tab w:val="left" w:pos="284"/>
                        </w:tabs>
                        <w:spacing w:after="160" w:line="256" w:lineRule="auto"/>
                        <w:ind w:left="0"/>
                        <w:jc w:val="both"/>
                        <w:rPr>
                          <w:rFonts w:ascii="Century Gothic" w:hAnsi="Century Gothic"/>
                          <w:sz w:val="19"/>
                          <w:szCs w:val="19"/>
                        </w:rPr>
                      </w:pPr>
                      <w:r w:rsidRPr="00835C69">
                        <w:rPr>
                          <w:rFonts w:ascii="Century Gothic" w:hAnsi="Century Gothic"/>
                          <w:sz w:val="19"/>
                          <w:szCs w:val="19"/>
                        </w:rPr>
                        <w:t>Перенесли предполагаемую дату вступления в силу, в частности, таких стандартов:</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«Доходы» и «Расходы» – с 2025 на 2027 г.;</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«Долговые затраты» – с 2026 на 2028 г.;</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«Финансовые инструменты» – с 2027 на 2029 г.;</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«Биологические активы» – с 2028 на 2029 г.</w:t>
                      </w:r>
                    </w:p>
                    <w:p w:rsidR="002D622A" w:rsidRPr="00441662" w:rsidRDefault="002D622A" w:rsidP="007A2171">
                      <w:pPr>
                        <w:pStyle w:val="af"/>
                        <w:tabs>
                          <w:tab w:val="left" w:pos="284"/>
                        </w:tabs>
                        <w:spacing w:after="160" w:line="256" w:lineRule="auto"/>
                        <w:ind w:left="0"/>
                        <w:jc w:val="both"/>
                        <w:rPr>
                          <w:rFonts w:ascii="Century Gothic" w:hAnsi="Century Gothic"/>
                          <w:sz w:val="19"/>
                          <w:szCs w:val="19"/>
                        </w:rPr>
                      </w:pPr>
                    </w:p>
                  </w:txbxContent>
                </v:textbox>
                <w10:wrap anchorx="page" anchory="page"/>
              </v:shape>
            </w:pict>
          </mc:Fallback>
        </mc:AlternateContent>
      </w:r>
    </w:p>
    <w:p w:rsidR="00735E66" w:rsidRPr="00D26887" w:rsidRDefault="005E0DAE" w:rsidP="00735E66">
      <w:pPr>
        <w:rPr>
          <w:rFonts w:ascii="Century Gothic" w:eastAsia="Times New Roman" w:hAnsi="Century Gothic" w:cs="Century Gothic"/>
          <w:b/>
          <w:i/>
          <w:iCs/>
          <w:sz w:val="16"/>
          <w:szCs w:val="16"/>
          <w:u w:val="single"/>
          <w:lang w:eastAsia="ru-RU"/>
        </w:rPr>
      </w:pPr>
      <w:r>
        <w:rPr>
          <w:i/>
          <w:noProof/>
          <w:lang w:eastAsia="ru-RU"/>
        </w:rPr>
        <mc:AlternateContent>
          <mc:Choice Requires="wps">
            <w:drawing>
              <wp:anchor distT="0" distB="0" distL="114300" distR="114300" simplePos="0" relativeHeight="251644928" behindDoc="1" locked="0" layoutInCell="1" allowOverlap="1" wp14:anchorId="502C83D4" wp14:editId="56CA3C4C">
                <wp:simplePos x="0" y="0"/>
                <wp:positionH relativeFrom="page">
                  <wp:posOffset>313899</wp:posOffset>
                </wp:positionH>
                <wp:positionV relativeFrom="page">
                  <wp:posOffset>1542197</wp:posOffset>
                </wp:positionV>
                <wp:extent cx="1586865" cy="1774209"/>
                <wp:effectExtent l="0" t="0" r="51435" b="54610"/>
                <wp:wrapNone/>
                <wp:docPr id="25"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1774209"/>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2D622A" w:rsidRDefault="002D622A" w:rsidP="00932F1C">
                            <w:pPr>
                              <w:tabs>
                                <w:tab w:val="left" w:pos="284"/>
                              </w:tabs>
                              <w:autoSpaceDE w:val="0"/>
                              <w:autoSpaceDN w:val="0"/>
                              <w:adjustRightInd w:val="0"/>
                              <w:spacing w:after="0" w:line="240" w:lineRule="auto"/>
                              <w:rPr>
                                <w:rFonts w:ascii="Century Gothic" w:hAnsi="Century Gothic"/>
                                <w:b/>
                                <w:sz w:val="16"/>
                                <w:szCs w:val="16"/>
                                <w:u w:val="single"/>
                              </w:rPr>
                            </w:pPr>
                          </w:p>
                          <w:p w:rsidR="002D622A" w:rsidRDefault="002D622A" w:rsidP="00932F1C">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r w:rsidRPr="005E1E55">
                              <w:rPr>
                                <w:rFonts w:ascii="Century Gothic" w:hAnsi="Century Gothic"/>
                                <w:b/>
                                <w:sz w:val="16"/>
                                <w:szCs w:val="16"/>
                                <w:u w:val="single"/>
                              </w:rPr>
                              <w:t>Документ:</w:t>
                            </w:r>
                          </w:p>
                          <w:p w:rsidR="002D622A" w:rsidRDefault="002D622A" w:rsidP="00932F1C">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p w:rsidR="00932F1C" w:rsidRPr="00835C69" w:rsidRDefault="00932F1C" w:rsidP="00932F1C">
                            <w:pPr>
                              <w:shd w:val="clear" w:color="auto" w:fill="FFFFFF" w:themeFill="background1"/>
                              <w:tabs>
                                <w:tab w:val="left" w:pos="284"/>
                              </w:tabs>
                              <w:autoSpaceDE w:val="0"/>
                              <w:autoSpaceDN w:val="0"/>
                              <w:adjustRightInd w:val="0"/>
                              <w:jc w:val="both"/>
                              <w:rPr>
                                <w:rFonts w:ascii="Century Gothic" w:hAnsi="Century Gothic"/>
                                <w:sz w:val="16"/>
                                <w:szCs w:val="16"/>
                              </w:rPr>
                            </w:pPr>
                            <w:hyperlink r:id="rId7" w:history="1">
                              <w:r w:rsidRPr="00835C69">
                                <w:rPr>
                                  <w:rStyle w:val="aa"/>
                                  <w:rFonts w:ascii="Century Gothic" w:hAnsi="Century Gothic"/>
                                  <w:sz w:val="16"/>
                                  <w:szCs w:val="16"/>
                                </w:rPr>
                                <w:t>Приказ Минфина России о</w:t>
                              </w:r>
                              <w:r w:rsidRPr="00835C69">
                                <w:rPr>
                                  <w:rStyle w:val="aa"/>
                                  <w:rFonts w:ascii="Century Gothic" w:hAnsi="Century Gothic"/>
                                  <w:sz w:val="16"/>
                                  <w:szCs w:val="16"/>
                                </w:rPr>
                                <w:t>т</w:t>
                              </w:r>
                              <w:r w:rsidRPr="00835C69">
                                <w:rPr>
                                  <w:rStyle w:val="aa"/>
                                  <w:rFonts w:ascii="Century Gothic" w:hAnsi="Century Gothic"/>
                                  <w:sz w:val="16"/>
                                  <w:szCs w:val="16"/>
                                </w:rPr>
                                <w:t xml:space="preserve"> 03.04.2025 N 42н</w:t>
                              </w:r>
                            </w:hyperlink>
                          </w:p>
                          <w:p w:rsidR="005E0DAE" w:rsidRPr="00BB07E7" w:rsidRDefault="005E0DAE" w:rsidP="00932F1C">
                            <w:pPr>
                              <w:shd w:val="clear" w:color="auto" w:fill="FFFFFF" w:themeFill="background1"/>
                              <w:tabs>
                                <w:tab w:val="left" w:pos="284"/>
                              </w:tabs>
                              <w:spacing w:after="0" w:line="240" w:lineRule="auto"/>
                              <w:jc w:val="both"/>
                              <w:rPr>
                                <w:rFonts w:ascii="Century Gothic" w:hAnsi="Century Gothic"/>
                                <w:sz w:val="19"/>
                                <w:szCs w:val="19"/>
                              </w:rPr>
                            </w:pPr>
                          </w:p>
                          <w:p w:rsidR="002D622A" w:rsidRDefault="002D622A" w:rsidP="00932F1C">
                            <w:pPr>
                              <w:shd w:val="clear" w:color="auto" w:fill="FFFFFF" w:themeFill="background1"/>
                              <w:tabs>
                                <w:tab w:val="left" w:pos="284"/>
                              </w:tabs>
                              <w:spacing w:after="0" w:line="240" w:lineRule="auto"/>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83D4" id="Rectangle 336" o:spid="_x0000_s1030" style="position:absolute;margin-left:24.7pt;margin-top:121.45pt;width:124.95pt;height:139.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" fillcolor="#f2f2f2" strokecolor="#f2f2f2" strokeweight=".25pt">
                <v:shadow on="t" color="#868686"/>
                <v:textbox inset="0,0,0,0">
                  <w:txbxContent>
                    <w:p w:rsidR="002D622A" w:rsidRDefault="002D622A" w:rsidP="00932F1C">
                      <w:pPr>
                        <w:tabs>
                          <w:tab w:val="left" w:pos="284"/>
                        </w:tabs>
                        <w:autoSpaceDE w:val="0"/>
                        <w:autoSpaceDN w:val="0"/>
                        <w:adjustRightInd w:val="0"/>
                        <w:spacing w:after="0" w:line="240" w:lineRule="auto"/>
                        <w:rPr>
                          <w:rFonts w:ascii="Century Gothic" w:hAnsi="Century Gothic"/>
                          <w:b/>
                          <w:sz w:val="16"/>
                          <w:szCs w:val="16"/>
                          <w:u w:val="single"/>
                        </w:rPr>
                      </w:pPr>
                    </w:p>
                    <w:p w:rsidR="002D622A" w:rsidRDefault="002D622A" w:rsidP="00932F1C">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r w:rsidRPr="005E1E55">
                        <w:rPr>
                          <w:rFonts w:ascii="Century Gothic" w:hAnsi="Century Gothic"/>
                          <w:b/>
                          <w:sz w:val="16"/>
                          <w:szCs w:val="16"/>
                          <w:u w:val="single"/>
                        </w:rPr>
                        <w:t>Документ:</w:t>
                      </w:r>
                    </w:p>
                    <w:p w:rsidR="002D622A" w:rsidRDefault="002D622A" w:rsidP="00932F1C">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p w:rsidR="00932F1C" w:rsidRPr="00835C69" w:rsidRDefault="00932F1C" w:rsidP="00932F1C">
                      <w:pPr>
                        <w:shd w:val="clear" w:color="auto" w:fill="FFFFFF" w:themeFill="background1"/>
                        <w:tabs>
                          <w:tab w:val="left" w:pos="284"/>
                        </w:tabs>
                        <w:autoSpaceDE w:val="0"/>
                        <w:autoSpaceDN w:val="0"/>
                        <w:adjustRightInd w:val="0"/>
                        <w:jc w:val="both"/>
                        <w:rPr>
                          <w:rFonts w:ascii="Century Gothic" w:hAnsi="Century Gothic"/>
                          <w:sz w:val="16"/>
                          <w:szCs w:val="16"/>
                        </w:rPr>
                      </w:pPr>
                      <w:hyperlink r:id="rId8" w:history="1">
                        <w:r w:rsidRPr="00835C69">
                          <w:rPr>
                            <w:rStyle w:val="aa"/>
                            <w:rFonts w:ascii="Century Gothic" w:hAnsi="Century Gothic"/>
                            <w:sz w:val="16"/>
                            <w:szCs w:val="16"/>
                          </w:rPr>
                          <w:t>Приказ Минфина России о</w:t>
                        </w:r>
                        <w:r w:rsidRPr="00835C69">
                          <w:rPr>
                            <w:rStyle w:val="aa"/>
                            <w:rFonts w:ascii="Century Gothic" w:hAnsi="Century Gothic"/>
                            <w:sz w:val="16"/>
                            <w:szCs w:val="16"/>
                          </w:rPr>
                          <w:t>т</w:t>
                        </w:r>
                        <w:r w:rsidRPr="00835C69">
                          <w:rPr>
                            <w:rStyle w:val="aa"/>
                            <w:rFonts w:ascii="Century Gothic" w:hAnsi="Century Gothic"/>
                            <w:sz w:val="16"/>
                            <w:szCs w:val="16"/>
                          </w:rPr>
                          <w:t xml:space="preserve"> 03.04.2025 N 42н</w:t>
                        </w:r>
                      </w:hyperlink>
                    </w:p>
                    <w:p w:rsidR="005E0DAE" w:rsidRPr="00BB07E7" w:rsidRDefault="005E0DAE" w:rsidP="00932F1C">
                      <w:pPr>
                        <w:shd w:val="clear" w:color="auto" w:fill="FFFFFF" w:themeFill="background1"/>
                        <w:tabs>
                          <w:tab w:val="left" w:pos="284"/>
                        </w:tabs>
                        <w:spacing w:after="0" w:line="240" w:lineRule="auto"/>
                        <w:jc w:val="both"/>
                        <w:rPr>
                          <w:rFonts w:ascii="Century Gothic" w:hAnsi="Century Gothic"/>
                          <w:sz w:val="19"/>
                          <w:szCs w:val="19"/>
                        </w:rPr>
                      </w:pPr>
                    </w:p>
                    <w:p w:rsidR="002D622A" w:rsidRDefault="002D622A" w:rsidP="00932F1C">
                      <w:pPr>
                        <w:shd w:val="clear" w:color="auto" w:fill="FFFFFF" w:themeFill="background1"/>
                        <w:tabs>
                          <w:tab w:val="left" w:pos="284"/>
                        </w:tabs>
                        <w:spacing w:after="0" w:line="240" w:lineRule="auto"/>
                        <w:rPr>
                          <w:rFonts w:ascii="Century Gothic" w:hAnsi="Century Gothic"/>
                          <w:sz w:val="16"/>
                          <w:szCs w:val="16"/>
                        </w:rPr>
                      </w:pPr>
                    </w:p>
                  </w:txbxContent>
                </v:textbox>
                <w10:wrap anchorx="page" anchory="page"/>
              </v:rect>
            </w:pict>
          </mc:Fallback>
        </mc:AlternateContent>
      </w:r>
    </w:p>
    <w:p w:rsidR="00735E66" w:rsidRPr="00D26887" w:rsidRDefault="00735E66" w:rsidP="00735E66">
      <w:pPr>
        <w:rPr>
          <w:rFonts w:ascii="Century Gothic" w:hAnsi="Century Gothic"/>
          <w:b/>
          <w:i/>
          <w:sz w:val="16"/>
          <w:szCs w:val="16"/>
        </w:rPr>
      </w:pPr>
    </w:p>
    <w:p w:rsidR="00735E66" w:rsidRPr="00E85E09" w:rsidRDefault="00735E66" w:rsidP="00735E66">
      <w:pPr>
        <w:rPr>
          <w:rFonts w:ascii="Century Gothic" w:hAnsi="Century Gothic"/>
          <w:b/>
          <w:sz w:val="16"/>
          <w:szCs w:val="16"/>
        </w:rPr>
      </w:pPr>
    </w:p>
    <w:p w:rsidR="00735E66" w:rsidRPr="00E85E09" w:rsidRDefault="00735E66" w:rsidP="00735E66">
      <w:pPr>
        <w:rPr>
          <w:rFonts w:ascii="Century Gothic" w:hAnsi="Century Gothic"/>
        </w:rPr>
      </w:pPr>
    </w:p>
    <w:p w:rsidR="00735E66" w:rsidRPr="00E85E09" w:rsidRDefault="00735E66" w:rsidP="00847888">
      <w:pPr>
        <w:ind w:firstLine="708"/>
      </w:pPr>
    </w:p>
    <w:p w:rsidR="00C42FDD" w:rsidRDefault="00C42FDD"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p>
    <w:p w:rsidR="006202C3" w:rsidRPr="000701B9" w:rsidRDefault="006202C3"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p>
    <w:p w:rsidR="00735E66" w:rsidRPr="00FD2A52" w:rsidRDefault="009A4D3F" w:rsidP="00735E66">
      <w:pPr>
        <w:rPr>
          <w:b/>
        </w:rPr>
      </w:pPr>
      <w:r>
        <w:rPr>
          <w:noProof/>
          <w:lang w:eastAsia="ru-RU"/>
        </w:rPr>
        <mc:AlternateContent>
          <mc:Choice Requires="wps">
            <w:drawing>
              <wp:anchor distT="0" distB="0" distL="114300" distR="114300" simplePos="0" relativeHeight="251951104" behindDoc="0" locked="0" layoutInCell="1" allowOverlap="1" wp14:anchorId="2778191C" wp14:editId="4568176C">
                <wp:simplePos x="0" y="0"/>
                <wp:positionH relativeFrom="margin">
                  <wp:posOffset>-95904</wp:posOffset>
                </wp:positionH>
                <wp:positionV relativeFrom="paragraph">
                  <wp:posOffset>168332</wp:posOffset>
                </wp:positionV>
                <wp:extent cx="6962140" cy="635"/>
                <wp:effectExtent l="0" t="0" r="29210" b="37465"/>
                <wp:wrapNone/>
                <wp:docPr id="24"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BA81C" id="_x0000_t32" coordsize="21600,21600" o:spt="32" o:oned="t" path="m,l21600,21600e" filled="f">
                <v:path arrowok="t" fillok="f" o:connecttype="none"/>
                <o:lock v:ext="edit" shapetype="t"/>
              </v:shapetype>
              <v:shape id="AutoShape 418" o:spid="_x0000_s1026" type="#_x0000_t32" style="position:absolute;margin-left:-7.55pt;margin-top:13.25pt;width:548.2pt;height:.0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ERIwIAAEA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">
                <w10:wrap anchorx="margin"/>
              </v:shape>
            </w:pict>
          </mc:Fallback>
        </mc:AlternateContent>
      </w:r>
    </w:p>
    <w:p w:rsidR="00735E66" w:rsidRPr="007C4C53" w:rsidRDefault="00932F1C" w:rsidP="00735E66">
      <w:r>
        <w:rPr>
          <w:rFonts w:ascii="Century Gothic" w:hAnsi="Century Gothic" w:cs="Century Gothic"/>
          <w:noProof/>
          <w:sz w:val="28"/>
          <w:szCs w:val="28"/>
          <w:lang w:eastAsia="ru-RU"/>
        </w:rPr>
        <mc:AlternateContent>
          <mc:Choice Requires="wps">
            <w:drawing>
              <wp:anchor distT="0" distB="0" distL="114300" distR="114300" simplePos="0" relativeHeight="251952128" behindDoc="0" locked="0" layoutInCell="1" allowOverlap="1" wp14:anchorId="1C68FBB8" wp14:editId="028D8A9A">
                <wp:simplePos x="0" y="0"/>
                <wp:positionH relativeFrom="page">
                  <wp:posOffset>133985</wp:posOffset>
                </wp:positionH>
                <wp:positionV relativeFrom="page">
                  <wp:posOffset>3869700</wp:posOffset>
                </wp:positionV>
                <wp:extent cx="1772920" cy="868045"/>
                <wp:effectExtent l="0" t="0" r="0" b="0"/>
                <wp:wrapNone/>
                <wp:docPr id="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22A" w:rsidRDefault="002D622A" w:rsidP="00760ADA">
                            <w:pPr>
                              <w:pStyle w:val="NewsletterDate"/>
                              <w:shd w:val="clear" w:color="auto" w:fill="B2A1C7" w:themeFill="accent4" w:themeFillTint="99"/>
                              <w:jc w:val="center"/>
                              <w:rPr>
                                <w:b/>
                                <w:color w:val="FFFFFF"/>
                                <w:sz w:val="24"/>
                                <w:szCs w:val="24"/>
                              </w:rPr>
                            </w:pPr>
                          </w:p>
                          <w:p w:rsidR="002D622A" w:rsidRDefault="002D622A" w:rsidP="00760ADA">
                            <w:pPr>
                              <w:pStyle w:val="NewsletterDate"/>
                              <w:shd w:val="clear" w:color="auto" w:fill="B2A1C7" w:themeFill="accent4" w:themeFillTint="99"/>
                              <w:jc w:val="center"/>
                              <w:rPr>
                                <w:b/>
                                <w:color w:val="FFFFFF"/>
                                <w:sz w:val="24"/>
                                <w:szCs w:val="24"/>
                              </w:rPr>
                            </w:pPr>
                            <w:proofErr w:type="gramStart"/>
                            <w:r>
                              <w:rPr>
                                <w:b/>
                                <w:color w:val="FFFFFF"/>
                                <w:sz w:val="24"/>
                                <w:szCs w:val="24"/>
                              </w:rPr>
                              <w:t>Бухгалтеру</w:t>
                            </w:r>
                            <w:r w:rsidRPr="0094725B">
                              <w:rPr>
                                <w:b/>
                                <w:color w:val="FFFFFF"/>
                                <w:sz w:val="24"/>
                                <w:szCs w:val="24"/>
                              </w:rPr>
                              <w:t xml:space="preserve"> </w:t>
                            </w:r>
                            <w:r w:rsidR="00932F1C">
                              <w:rPr>
                                <w:b/>
                                <w:color w:val="FFFFFF"/>
                                <w:sz w:val="24"/>
                                <w:szCs w:val="24"/>
                              </w:rPr>
                              <w:t xml:space="preserve"> коммерческому</w:t>
                            </w:r>
                            <w:proofErr w:type="gramEnd"/>
                            <w:r w:rsidR="00932F1C">
                              <w:rPr>
                                <w:b/>
                                <w:color w:val="FFFFFF"/>
                                <w:sz w:val="24"/>
                                <w:szCs w:val="24"/>
                              </w:rPr>
                              <w:t xml:space="preserve">, </w:t>
                            </w:r>
                            <w:r>
                              <w:rPr>
                                <w:b/>
                                <w:color w:val="FFFFFF"/>
                                <w:sz w:val="24"/>
                                <w:szCs w:val="24"/>
                              </w:rPr>
                              <w:t>бюджетному</w:t>
                            </w:r>
                          </w:p>
                          <w:p w:rsidR="002D622A" w:rsidRDefault="002D622A" w:rsidP="00760ADA">
                            <w:pPr>
                              <w:pStyle w:val="NewsletterDate"/>
                              <w:shd w:val="clear" w:color="auto" w:fill="B2A1C7" w:themeFill="accent4" w:themeFillTint="99"/>
                              <w:jc w:val="center"/>
                              <w:rPr>
                                <w:b/>
                                <w:color w:val="FFFFFF"/>
                                <w:sz w:val="24"/>
                                <w:szCs w:val="24"/>
                              </w:rPr>
                            </w:pPr>
                          </w:p>
                          <w:p w:rsidR="002D622A" w:rsidRPr="00C066C7" w:rsidRDefault="002D622A" w:rsidP="00D6456E">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8FBB8" id="_x0000_s1031" type="#_x0000_t202" style="position:absolute;margin-left:10.55pt;margin-top:304.7pt;width:139.6pt;height:68.35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6FdtgIAALs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" filled="f" stroked="f">
                <v:textbox inset=",0,,0">
                  <w:txbxContent>
                    <w:p w:rsidR="002D622A" w:rsidRDefault="002D622A" w:rsidP="00760ADA">
                      <w:pPr>
                        <w:pStyle w:val="NewsletterDate"/>
                        <w:shd w:val="clear" w:color="auto" w:fill="B2A1C7" w:themeFill="accent4" w:themeFillTint="99"/>
                        <w:jc w:val="center"/>
                        <w:rPr>
                          <w:b/>
                          <w:color w:val="FFFFFF"/>
                          <w:sz w:val="24"/>
                          <w:szCs w:val="24"/>
                        </w:rPr>
                      </w:pPr>
                    </w:p>
                    <w:p w:rsidR="002D622A" w:rsidRDefault="002D622A" w:rsidP="00760ADA">
                      <w:pPr>
                        <w:pStyle w:val="NewsletterDate"/>
                        <w:shd w:val="clear" w:color="auto" w:fill="B2A1C7" w:themeFill="accent4" w:themeFillTint="99"/>
                        <w:jc w:val="center"/>
                        <w:rPr>
                          <w:b/>
                          <w:color w:val="FFFFFF"/>
                          <w:sz w:val="24"/>
                          <w:szCs w:val="24"/>
                        </w:rPr>
                      </w:pPr>
                      <w:proofErr w:type="gramStart"/>
                      <w:r>
                        <w:rPr>
                          <w:b/>
                          <w:color w:val="FFFFFF"/>
                          <w:sz w:val="24"/>
                          <w:szCs w:val="24"/>
                        </w:rPr>
                        <w:t>Бухгалтеру</w:t>
                      </w:r>
                      <w:r w:rsidRPr="0094725B">
                        <w:rPr>
                          <w:b/>
                          <w:color w:val="FFFFFF"/>
                          <w:sz w:val="24"/>
                          <w:szCs w:val="24"/>
                        </w:rPr>
                        <w:t xml:space="preserve"> </w:t>
                      </w:r>
                      <w:r w:rsidR="00932F1C">
                        <w:rPr>
                          <w:b/>
                          <w:color w:val="FFFFFF"/>
                          <w:sz w:val="24"/>
                          <w:szCs w:val="24"/>
                        </w:rPr>
                        <w:t xml:space="preserve"> коммерческому</w:t>
                      </w:r>
                      <w:proofErr w:type="gramEnd"/>
                      <w:r w:rsidR="00932F1C">
                        <w:rPr>
                          <w:b/>
                          <w:color w:val="FFFFFF"/>
                          <w:sz w:val="24"/>
                          <w:szCs w:val="24"/>
                        </w:rPr>
                        <w:t xml:space="preserve">, </w:t>
                      </w:r>
                      <w:r>
                        <w:rPr>
                          <w:b/>
                          <w:color w:val="FFFFFF"/>
                          <w:sz w:val="24"/>
                          <w:szCs w:val="24"/>
                        </w:rPr>
                        <w:t>бюджетному</w:t>
                      </w:r>
                    </w:p>
                    <w:p w:rsidR="002D622A" w:rsidRDefault="002D622A" w:rsidP="00760ADA">
                      <w:pPr>
                        <w:pStyle w:val="NewsletterDate"/>
                        <w:shd w:val="clear" w:color="auto" w:fill="B2A1C7" w:themeFill="accent4" w:themeFillTint="99"/>
                        <w:jc w:val="center"/>
                        <w:rPr>
                          <w:b/>
                          <w:color w:val="FFFFFF"/>
                          <w:sz w:val="24"/>
                          <w:szCs w:val="24"/>
                        </w:rPr>
                      </w:pPr>
                    </w:p>
                    <w:p w:rsidR="002D622A" w:rsidRPr="00C066C7" w:rsidRDefault="002D622A" w:rsidP="00D6456E">
                      <w:pPr>
                        <w:rPr>
                          <w:szCs w:val="28"/>
                        </w:rPr>
                      </w:pPr>
                    </w:p>
                  </w:txbxContent>
                </v:textbox>
                <w10:wrap anchorx="page" anchory="page"/>
              </v:shape>
            </w:pict>
          </mc:Fallback>
        </mc:AlternateContent>
      </w:r>
      <w:r>
        <w:rPr>
          <w:rFonts w:cstheme="minorHAnsi"/>
          <w:noProof/>
          <w:color w:val="5F497A"/>
          <w:sz w:val="19"/>
          <w:szCs w:val="19"/>
          <w:u w:val="single"/>
          <w:lang w:eastAsia="ru-RU"/>
        </w:rPr>
        <mc:AlternateContent>
          <mc:Choice Requires="wps">
            <w:drawing>
              <wp:anchor distT="0" distB="0" distL="114300" distR="114300" simplePos="0" relativeHeight="251948032" behindDoc="0" locked="0" layoutInCell="1" allowOverlap="1" wp14:anchorId="60A8B31C" wp14:editId="42EC3447">
                <wp:simplePos x="0" y="0"/>
                <wp:positionH relativeFrom="page">
                  <wp:posOffset>2279650</wp:posOffset>
                </wp:positionH>
                <wp:positionV relativeFrom="page">
                  <wp:posOffset>3828463</wp:posOffset>
                </wp:positionV>
                <wp:extent cx="4756150" cy="393065"/>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F1C" w:rsidRPr="00835C69" w:rsidRDefault="00932F1C" w:rsidP="00932F1C">
                            <w:pPr>
                              <w:tabs>
                                <w:tab w:val="left" w:pos="284"/>
                              </w:tabs>
                              <w:autoSpaceDE w:val="0"/>
                              <w:autoSpaceDN w:val="0"/>
                              <w:adjustRightInd w:val="0"/>
                              <w:jc w:val="center"/>
                              <w:rPr>
                                <w:rFonts w:ascii="Century Gothic" w:hAnsi="Century Gothic"/>
                                <w:b/>
                                <w:bCs/>
                                <w:sz w:val="19"/>
                                <w:szCs w:val="19"/>
                              </w:rPr>
                            </w:pPr>
                            <w:bookmarkStart w:id="2" w:name="бух2"/>
                            <w:r w:rsidRPr="00835C69">
                              <w:rPr>
                                <w:rFonts w:ascii="Century Gothic" w:hAnsi="Century Gothic" w:cs="Century Gothic"/>
                                <w:b/>
                                <w:color w:val="5F497A"/>
                                <w:sz w:val="19"/>
                                <w:szCs w:val="19"/>
                                <w:u w:val="single"/>
                              </w:rPr>
                              <w:t>ДОПЛАТА ЗА ВРЕДНЫЕ УСЛОВИЯ ТРУДА: МИНТРУД УКАЗАЛ НА НЮАНС РАСЧЕТА</w:t>
                            </w:r>
                          </w:p>
                          <w:bookmarkEnd w:id="2"/>
                          <w:p w:rsidR="002D622A" w:rsidRDefault="002D622A" w:rsidP="00416D98">
                            <w:pPr>
                              <w:tabs>
                                <w:tab w:val="left" w:pos="284"/>
                              </w:tabs>
                              <w:spacing w:after="0" w:line="240" w:lineRule="auto"/>
                              <w:jc w:val="both"/>
                              <w:rPr>
                                <w:rFonts w:ascii="Century Gothic" w:hAnsi="Century Gothic"/>
                                <w:sz w:val="19"/>
                                <w:szCs w:val="19"/>
                              </w:rPr>
                            </w:pPr>
                          </w:p>
                          <w:p w:rsidR="00DB6B9A" w:rsidRDefault="00DB6B9A" w:rsidP="00416D98">
                            <w:pPr>
                              <w:tabs>
                                <w:tab w:val="left" w:pos="284"/>
                              </w:tabs>
                              <w:spacing w:after="0" w:line="240" w:lineRule="auto"/>
                              <w:jc w:val="both"/>
                              <w:rPr>
                                <w:rFonts w:ascii="Century Gothic" w:hAnsi="Century Gothic"/>
                                <w:sz w:val="19"/>
                                <w:szCs w:val="19"/>
                              </w:rPr>
                            </w:pPr>
                          </w:p>
                          <w:p w:rsidR="00DB6B9A" w:rsidRDefault="00DB6B9A" w:rsidP="00416D98">
                            <w:pPr>
                              <w:tabs>
                                <w:tab w:val="left" w:pos="284"/>
                              </w:tabs>
                              <w:spacing w:after="0" w:line="240" w:lineRule="auto"/>
                              <w:jc w:val="both"/>
                              <w:rPr>
                                <w:rFonts w:ascii="Century Gothic" w:hAnsi="Century Gothic"/>
                                <w:sz w:val="19"/>
                                <w:szCs w:val="19"/>
                              </w:rPr>
                            </w:pPr>
                          </w:p>
                          <w:p w:rsidR="00DB6B9A" w:rsidRPr="00762325" w:rsidRDefault="00DB6B9A" w:rsidP="00416D98">
                            <w:pPr>
                              <w:tabs>
                                <w:tab w:val="left" w:pos="284"/>
                              </w:tabs>
                              <w:spacing w:after="0" w:line="240" w:lineRule="auto"/>
                              <w:jc w:val="both"/>
                              <w:rPr>
                                <w:rFonts w:ascii="Century Gothic" w:hAnsi="Century Gothic"/>
                                <w:sz w:val="19"/>
                                <w:szCs w:val="19"/>
                              </w:rPr>
                            </w:pPr>
                          </w:p>
                          <w:p w:rsidR="002D622A" w:rsidRPr="008362E8" w:rsidRDefault="002D622A" w:rsidP="00D745FB">
                            <w:pPr>
                              <w:tabs>
                                <w:tab w:val="left" w:pos="284"/>
                              </w:tabs>
                              <w:jc w:val="both"/>
                              <w:rPr>
                                <w:rFonts w:ascii="Century Gothic" w:hAnsi="Century Gothic"/>
                                <w:sz w:val="19"/>
                                <w:szCs w:val="19"/>
                              </w:rPr>
                            </w:pPr>
                          </w:p>
                          <w:p w:rsidR="002D622A" w:rsidRPr="00F31774" w:rsidRDefault="002D622A" w:rsidP="00833AEA">
                            <w:pPr>
                              <w:tabs>
                                <w:tab w:val="left" w:pos="284"/>
                              </w:tabs>
                              <w:spacing w:after="0" w:line="240" w:lineRule="auto"/>
                              <w:jc w:val="both"/>
                              <w:rPr>
                                <w:rFonts w:ascii="Century Gothic" w:hAnsi="Century Gothic"/>
                                <w:sz w:val="19"/>
                                <w:szCs w:val="19"/>
                              </w:rPr>
                            </w:pPr>
                          </w:p>
                          <w:p w:rsidR="002D622A" w:rsidRPr="00A24A94" w:rsidRDefault="002D622A" w:rsidP="00485423">
                            <w:pPr>
                              <w:pStyle w:val="1"/>
                              <w:tabs>
                                <w:tab w:val="left" w:pos="284"/>
                              </w:tabs>
                              <w:jc w:val="center"/>
                              <w:rPr>
                                <w:color w:val="5F497A" w:themeColor="accent4" w:themeShade="BF"/>
                                <w:sz w:val="19"/>
                                <w:szCs w:val="19"/>
                                <w:u w:val="single"/>
                              </w:rPr>
                            </w:pPr>
                          </w:p>
                          <w:p w:rsidR="002D622A" w:rsidRPr="00856556" w:rsidRDefault="002D622A" w:rsidP="00F5542D">
                            <w:pPr>
                              <w:pStyle w:val="1"/>
                              <w:tabs>
                                <w:tab w:val="left" w:pos="284"/>
                              </w:tabs>
                              <w:jc w:val="center"/>
                              <w:rPr>
                                <w:color w:val="5F497A" w:themeColor="accent4" w:themeShade="BF"/>
                                <w:sz w:val="19"/>
                                <w:szCs w:val="19"/>
                                <w:u w:val="single"/>
                              </w:rPr>
                            </w:pPr>
                          </w:p>
                          <w:p w:rsidR="002D622A" w:rsidRPr="00252EF1" w:rsidRDefault="002D622A" w:rsidP="00847888">
                            <w:pPr>
                              <w:tabs>
                                <w:tab w:val="left" w:pos="284"/>
                              </w:tabs>
                              <w:spacing w:after="0" w:line="240" w:lineRule="auto"/>
                              <w:jc w:val="both"/>
                              <w:rPr>
                                <w:rFonts w:ascii="Century Gothic" w:hAnsi="Century Gothic"/>
                                <w:sz w:val="19"/>
                                <w:szCs w:val="19"/>
                              </w:rPr>
                            </w:pPr>
                          </w:p>
                          <w:p w:rsidR="002D622A" w:rsidRPr="00DD0A9F" w:rsidRDefault="002D622A" w:rsidP="005755E9">
                            <w:pPr>
                              <w:pStyle w:val="1"/>
                              <w:tabs>
                                <w:tab w:val="left" w:pos="284"/>
                              </w:tabs>
                              <w:jc w:val="center"/>
                              <w:rPr>
                                <w:rFonts w:eastAsia="Calibri" w:cstheme="minorHAnsi"/>
                                <w:color w:val="5F497A"/>
                                <w:sz w:val="19"/>
                                <w:szCs w:val="19"/>
                                <w:u w:val="single"/>
                                <w:lang w:eastAsia="en-US"/>
                              </w:rPr>
                            </w:pPr>
                          </w:p>
                          <w:p w:rsidR="002D622A" w:rsidRPr="00A361A1" w:rsidRDefault="002D622A" w:rsidP="00A228D9">
                            <w:pPr>
                              <w:tabs>
                                <w:tab w:val="left" w:pos="284"/>
                              </w:tabs>
                              <w:spacing w:after="0" w:line="240" w:lineRule="auto"/>
                              <w:jc w:val="both"/>
                              <w:rPr>
                                <w:rFonts w:ascii="Century Gothic" w:hAnsi="Century Gothic"/>
                                <w:sz w:val="19"/>
                                <w:szCs w:val="19"/>
                              </w:rPr>
                            </w:pPr>
                          </w:p>
                          <w:p w:rsidR="002D622A" w:rsidRPr="00147500" w:rsidRDefault="002D622A" w:rsidP="00355E7F">
                            <w:pPr>
                              <w:tabs>
                                <w:tab w:val="left" w:pos="284"/>
                              </w:tabs>
                              <w:spacing w:after="0" w:line="240" w:lineRule="auto"/>
                              <w:jc w:val="both"/>
                              <w:rPr>
                                <w:rFonts w:ascii="Century Gothic" w:hAnsi="Century Gothic"/>
                                <w:sz w:val="19"/>
                                <w:szCs w:val="19"/>
                              </w:rPr>
                            </w:pPr>
                          </w:p>
                          <w:p w:rsidR="002D622A" w:rsidRPr="00233540" w:rsidRDefault="002D622A" w:rsidP="007C7C3B">
                            <w:pPr>
                              <w:tabs>
                                <w:tab w:val="left" w:pos="284"/>
                              </w:tabs>
                              <w:spacing w:after="0" w:line="240" w:lineRule="auto"/>
                              <w:jc w:val="both"/>
                              <w:rPr>
                                <w:rFonts w:ascii="Century Gothic" w:hAnsi="Century Gothic"/>
                                <w:sz w:val="19"/>
                                <w:szCs w:val="19"/>
                              </w:rPr>
                            </w:pPr>
                          </w:p>
                          <w:p w:rsidR="002D622A" w:rsidRPr="005B3F27" w:rsidRDefault="002D622A" w:rsidP="00D6456E">
                            <w:pPr>
                              <w:tabs>
                                <w:tab w:val="left" w:pos="284"/>
                              </w:tabs>
                              <w:spacing w:after="0" w:line="240" w:lineRule="auto"/>
                              <w:jc w:val="both"/>
                              <w:rPr>
                                <w:rFonts w:ascii="Century Gothic" w:hAnsi="Century Gothic"/>
                                <w:sz w:val="19"/>
                                <w:szCs w:val="19"/>
                              </w:rPr>
                            </w:pPr>
                          </w:p>
                          <w:p w:rsidR="002D622A" w:rsidRPr="002211D3" w:rsidRDefault="002D622A" w:rsidP="00567C6E">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8B31C" id="_x0000_s1032" type="#_x0000_t202" style="position:absolute;margin-left:179.5pt;margin-top:301.45pt;width:374.5pt;height:30.95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3JtA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" filled="f" stroked="f">
                <v:textbox inset="0,0,0,0">
                  <w:txbxContent>
                    <w:p w:rsidR="00932F1C" w:rsidRPr="00835C69" w:rsidRDefault="00932F1C" w:rsidP="00932F1C">
                      <w:pPr>
                        <w:tabs>
                          <w:tab w:val="left" w:pos="284"/>
                        </w:tabs>
                        <w:autoSpaceDE w:val="0"/>
                        <w:autoSpaceDN w:val="0"/>
                        <w:adjustRightInd w:val="0"/>
                        <w:jc w:val="center"/>
                        <w:rPr>
                          <w:rFonts w:ascii="Century Gothic" w:hAnsi="Century Gothic"/>
                          <w:b/>
                          <w:bCs/>
                          <w:sz w:val="19"/>
                          <w:szCs w:val="19"/>
                        </w:rPr>
                      </w:pPr>
                      <w:bookmarkStart w:id="3" w:name="бух2"/>
                      <w:r w:rsidRPr="00835C69">
                        <w:rPr>
                          <w:rFonts w:ascii="Century Gothic" w:hAnsi="Century Gothic" w:cs="Century Gothic"/>
                          <w:b/>
                          <w:color w:val="5F497A"/>
                          <w:sz w:val="19"/>
                          <w:szCs w:val="19"/>
                          <w:u w:val="single"/>
                        </w:rPr>
                        <w:t>ДОПЛАТА ЗА ВРЕДНЫЕ УСЛОВИЯ ТРУДА: МИНТРУД УКАЗАЛ НА НЮАНС РАСЧЕТА</w:t>
                      </w:r>
                    </w:p>
                    <w:bookmarkEnd w:id="3"/>
                    <w:p w:rsidR="002D622A" w:rsidRDefault="002D622A" w:rsidP="00416D98">
                      <w:pPr>
                        <w:tabs>
                          <w:tab w:val="left" w:pos="284"/>
                        </w:tabs>
                        <w:spacing w:after="0" w:line="240" w:lineRule="auto"/>
                        <w:jc w:val="both"/>
                        <w:rPr>
                          <w:rFonts w:ascii="Century Gothic" w:hAnsi="Century Gothic"/>
                          <w:sz w:val="19"/>
                          <w:szCs w:val="19"/>
                        </w:rPr>
                      </w:pPr>
                    </w:p>
                    <w:p w:rsidR="00DB6B9A" w:rsidRDefault="00DB6B9A" w:rsidP="00416D98">
                      <w:pPr>
                        <w:tabs>
                          <w:tab w:val="left" w:pos="284"/>
                        </w:tabs>
                        <w:spacing w:after="0" w:line="240" w:lineRule="auto"/>
                        <w:jc w:val="both"/>
                        <w:rPr>
                          <w:rFonts w:ascii="Century Gothic" w:hAnsi="Century Gothic"/>
                          <w:sz w:val="19"/>
                          <w:szCs w:val="19"/>
                        </w:rPr>
                      </w:pPr>
                    </w:p>
                    <w:p w:rsidR="00DB6B9A" w:rsidRDefault="00DB6B9A" w:rsidP="00416D98">
                      <w:pPr>
                        <w:tabs>
                          <w:tab w:val="left" w:pos="284"/>
                        </w:tabs>
                        <w:spacing w:after="0" w:line="240" w:lineRule="auto"/>
                        <w:jc w:val="both"/>
                        <w:rPr>
                          <w:rFonts w:ascii="Century Gothic" w:hAnsi="Century Gothic"/>
                          <w:sz w:val="19"/>
                          <w:szCs w:val="19"/>
                        </w:rPr>
                      </w:pPr>
                    </w:p>
                    <w:p w:rsidR="00DB6B9A" w:rsidRPr="00762325" w:rsidRDefault="00DB6B9A" w:rsidP="00416D98">
                      <w:pPr>
                        <w:tabs>
                          <w:tab w:val="left" w:pos="284"/>
                        </w:tabs>
                        <w:spacing w:after="0" w:line="240" w:lineRule="auto"/>
                        <w:jc w:val="both"/>
                        <w:rPr>
                          <w:rFonts w:ascii="Century Gothic" w:hAnsi="Century Gothic"/>
                          <w:sz w:val="19"/>
                          <w:szCs w:val="19"/>
                        </w:rPr>
                      </w:pPr>
                    </w:p>
                    <w:p w:rsidR="002D622A" w:rsidRPr="008362E8" w:rsidRDefault="002D622A" w:rsidP="00D745FB">
                      <w:pPr>
                        <w:tabs>
                          <w:tab w:val="left" w:pos="284"/>
                        </w:tabs>
                        <w:jc w:val="both"/>
                        <w:rPr>
                          <w:rFonts w:ascii="Century Gothic" w:hAnsi="Century Gothic"/>
                          <w:sz w:val="19"/>
                          <w:szCs w:val="19"/>
                        </w:rPr>
                      </w:pPr>
                    </w:p>
                    <w:p w:rsidR="002D622A" w:rsidRPr="00F31774" w:rsidRDefault="002D622A" w:rsidP="00833AEA">
                      <w:pPr>
                        <w:tabs>
                          <w:tab w:val="left" w:pos="284"/>
                        </w:tabs>
                        <w:spacing w:after="0" w:line="240" w:lineRule="auto"/>
                        <w:jc w:val="both"/>
                        <w:rPr>
                          <w:rFonts w:ascii="Century Gothic" w:hAnsi="Century Gothic"/>
                          <w:sz w:val="19"/>
                          <w:szCs w:val="19"/>
                        </w:rPr>
                      </w:pPr>
                    </w:p>
                    <w:p w:rsidR="002D622A" w:rsidRPr="00A24A94" w:rsidRDefault="002D622A" w:rsidP="00485423">
                      <w:pPr>
                        <w:pStyle w:val="1"/>
                        <w:tabs>
                          <w:tab w:val="left" w:pos="284"/>
                        </w:tabs>
                        <w:jc w:val="center"/>
                        <w:rPr>
                          <w:color w:val="5F497A" w:themeColor="accent4" w:themeShade="BF"/>
                          <w:sz w:val="19"/>
                          <w:szCs w:val="19"/>
                          <w:u w:val="single"/>
                        </w:rPr>
                      </w:pPr>
                    </w:p>
                    <w:p w:rsidR="002D622A" w:rsidRPr="00856556" w:rsidRDefault="002D622A" w:rsidP="00F5542D">
                      <w:pPr>
                        <w:pStyle w:val="1"/>
                        <w:tabs>
                          <w:tab w:val="left" w:pos="284"/>
                        </w:tabs>
                        <w:jc w:val="center"/>
                        <w:rPr>
                          <w:color w:val="5F497A" w:themeColor="accent4" w:themeShade="BF"/>
                          <w:sz w:val="19"/>
                          <w:szCs w:val="19"/>
                          <w:u w:val="single"/>
                        </w:rPr>
                      </w:pPr>
                    </w:p>
                    <w:p w:rsidR="002D622A" w:rsidRPr="00252EF1" w:rsidRDefault="002D622A" w:rsidP="00847888">
                      <w:pPr>
                        <w:tabs>
                          <w:tab w:val="left" w:pos="284"/>
                        </w:tabs>
                        <w:spacing w:after="0" w:line="240" w:lineRule="auto"/>
                        <w:jc w:val="both"/>
                        <w:rPr>
                          <w:rFonts w:ascii="Century Gothic" w:hAnsi="Century Gothic"/>
                          <w:sz w:val="19"/>
                          <w:szCs w:val="19"/>
                        </w:rPr>
                      </w:pPr>
                    </w:p>
                    <w:p w:rsidR="002D622A" w:rsidRPr="00DD0A9F" w:rsidRDefault="002D622A" w:rsidP="005755E9">
                      <w:pPr>
                        <w:pStyle w:val="1"/>
                        <w:tabs>
                          <w:tab w:val="left" w:pos="284"/>
                        </w:tabs>
                        <w:jc w:val="center"/>
                        <w:rPr>
                          <w:rFonts w:eastAsia="Calibri" w:cstheme="minorHAnsi"/>
                          <w:color w:val="5F497A"/>
                          <w:sz w:val="19"/>
                          <w:szCs w:val="19"/>
                          <w:u w:val="single"/>
                          <w:lang w:eastAsia="en-US"/>
                        </w:rPr>
                      </w:pPr>
                    </w:p>
                    <w:p w:rsidR="002D622A" w:rsidRPr="00A361A1" w:rsidRDefault="002D622A" w:rsidP="00A228D9">
                      <w:pPr>
                        <w:tabs>
                          <w:tab w:val="left" w:pos="284"/>
                        </w:tabs>
                        <w:spacing w:after="0" w:line="240" w:lineRule="auto"/>
                        <w:jc w:val="both"/>
                        <w:rPr>
                          <w:rFonts w:ascii="Century Gothic" w:hAnsi="Century Gothic"/>
                          <w:sz w:val="19"/>
                          <w:szCs w:val="19"/>
                        </w:rPr>
                      </w:pPr>
                    </w:p>
                    <w:p w:rsidR="002D622A" w:rsidRPr="00147500" w:rsidRDefault="002D622A" w:rsidP="00355E7F">
                      <w:pPr>
                        <w:tabs>
                          <w:tab w:val="left" w:pos="284"/>
                        </w:tabs>
                        <w:spacing w:after="0" w:line="240" w:lineRule="auto"/>
                        <w:jc w:val="both"/>
                        <w:rPr>
                          <w:rFonts w:ascii="Century Gothic" w:hAnsi="Century Gothic"/>
                          <w:sz w:val="19"/>
                          <w:szCs w:val="19"/>
                        </w:rPr>
                      </w:pPr>
                    </w:p>
                    <w:p w:rsidR="002D622A" w:rsidRPr="00233540" w:rsidRDefault="002D622A" w:rsidP="007C7C3B">
                      <w:pPr>
                        <w:tabs>
                          <w:tab w:val="left" w:pos="284"/>
                        </w:tabs>
                        <w:spacing w:after="0" w:line="240" w:lineRule="auto"/>
                        <w:jc w:val="both"/>
                        <w:rPr>
                          <w:rFonts w:ascii="Century Gothic" w:hAnsi="Century Gothic"/>
                          <w:sz w:val="19"/>
                          <w:szCs w:val="19"/>
                        </w:rPr>
                      </w:pPr>
                    </w:p>
                    <w:p w:rsidR="002D622A" w:rsidRPr="005B3F27" w:rsidRDefault="002D622A" w:rsidP="00D6456E">
                      <w:pPr>
                        <w:tabs>
                          <w:tab w:val="left" w:pos="284"/>
                        </w:tabs>
                        <w:spacing w:after="0" w:line="240" w:lineRule="auto"/>
                        <w:jc w:val="both"/>
                        <w:rPr>
                          <w:rFonts w:ascii="Century Gothic" w:hAnsi="Century Gothic"/>
                          <w:sz w:val="19"/>
                          <w:szCs w:val="19"/>
                        </w:rPr>
                      </w:pPr>
                    </w:p>
                    <w:p w:rsidR="002D622A" w:rsidRPr="002211D3" w:rsidRDefault="002D622A" w:rsidP="00567C6E">
                      <w:pPr>
                        <w:rPr>
                          <w:szCs w:val="28"/>
                        </w:rPr>
                      </w:pPr>
                    </w:p>
                  </w:txbxContent>
                </v:textbox>
                <w10:wrap anchorx="page" anchory="page"/>
              </v:shape>
            </w:pict>
          </mc:Fallback>
        </mc:AlternateContent>
      </w:r>
    </w:p>
    <w:p w:rsidR="00735E66" w:rsidRPr="007C4C53" w:rsidRDefault="003D4E22" w:rsidP="00735E66">
      <w:pPr>
        <w:rPr>
          <w:rFonts w:ascii="Century Gothic" w:hAnsi="Century Gothic"/>
          <w:sz w:val="28"/>
          <w:szCs w:val="28"/>
        </w:rPr>
      </w:pPr>
      <w:r>
        <w:rPr>
          <w:rFonts w:ascii="Century Gothic" w:hAnsi="Century Gothic" w:cs="Century Gothic"/>
          <w:noProof/>
          <w:sz w:val="28"/>
          <w:szCs w:val="28"/>
          <w:lang w:eastAsia="ru-RU"/>
        </w:rPr>
        <mc:AlternateContent>
          <mc:Choice Requires="wps">
            <w:drawing>
              <wp:anchor distT="0" distB="0" distL="114300" distR="114300" simplePos="0" relativeHeight="251949056" behindDoc="0" locked="0" layoutInCell="1" allowOverlap="1" wp14:anchorId="52A0A000" wp14:editId="7726EF45">
                <wp:simplePos x="0" y="0"/>
                <wp:positionH relativeFrom="page">
                  <wp:posOffset>2142699</wp:posOffset>
                </wp:positionH>
                <wp:positionV relativeFrom="page">
                  <wp:posOffset>4380931</wp:posOffset>
                </wp:positionV>
                <wp:extent cx="5191760" cy="2238025"/>
                <wp:effectExtent l="0" t="0" r="0" b="1016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23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22A" w:rsidRPr="00D745FB" w:rsidRDefault="002D622A" w:rsidP="004277F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932F1C" w:rsidRPr="00835C69" w:rsidRDefault="00932F1C" w:rsidP="00932F1C">
                            <w:pPr>
                              <w:tabs>
                                <w:tab w:val="left" w:pos="284"/>
                              </w:tabs>
                              <w:autoSpaceDE w:val="0"/>
                              <w:autoSpaceDN w:val="0"/>
                              <w:adjustRightInd w:val="0"/>
                              <w:jc w:val="both"/>
                              <w:rPr>
                                <w:rFonts w:ascii="Century Gothic" w:hAnsi="Century Gothic"/>
                                <w:bCs/>
                                <w:sz w:val="19"/>
                                <w:szCs w:val="19"/>
                              </w:rPr>
                            </w:pPr>
                            <w:r w:rsidRPr="00835C69">
                              <w:rPr>
                                <w:rFonts w:ascii="Century Gothic" w:hAnsi="Century Gothic"/>
                                <w:sz w:val="19"/>
                                <w:szCs w:val="19"/>
                              </w:rPr>
                              <w:t>Ведомство рассмотрело ситуацию, когда работодатель установил сотрудникам класс вредности и надбавку за вредные условия труда. Такая работа занимала не более половины смены. Организация не могла определить, как рассчитывать доплату. Она не понимала, нужно ли учитывать надбавку ко всей смене или только к фактически отработанному времени во вредной среде.</w:t>
                            </w:r>
                          </w:p>
                          <w:p w:rsidR="002D622A" w:rsidRPr="00967C3A" w:rsidRDefault="002D622A" w:rsidP="00967C3A">
                            <w:pPr>
                              <w:shd w:val="clear" w:color="auto" w:fill="CCC0D9" w:themeFill="accent4" w:themeFillTint="66"/>
                              <w:spacing w:after="0" w:line="240" w:lineRule="auto"/>
                              <w:jc w:val="both"/>
                              <w:rPr>
                                <w:rFonts w:ascii="Century Gothic" w:hAnsi="Century Gothic"/>
                                <w:b/>
                                <w:sz w:val="18"/>
                                <w:szCs w:val="18"/>
                              </w:rPr>
                            </w:pPr>
                            <w:r w:rsidRPr="00967C3A">
                              <w:rPr>
                                <w:rFonts w:ascii="Century Gothic" w:hAnsi="Century Gothic"/>
                                <w:b/>
                                <w:sz w:val="18"/>
                                <w:szCs w:val="18"/>
                              </w:rPr>
                              <w:t xml:space="preserve">Благодаря материалу можно узнать: </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Минтруд отметил, что в данном случае надбавку за вредную работу надо применять при расчете ежемесячной зарплаты. Итоговый вредный класс условий труда на рабочем месте был определен из нормальной длительности смены – 8 ч.</w:t>
                            </w:r>
                          </w:p>
                          <w:p w:rsidR="005E0DAE" w:rsidRPr="00BB07E7" w:rsidRDefault="005E0DAE" w:rsidP="00932F1C">
                            <w:pPr>
                              <w:pStyle w:val="af"/>
                              <w:tabs>
                                <w:tab w:val="left" w:pos="284"/>
                              </w:tabs>
                              <w:spacing w:after="0" w:line="240" w:lineRule="auto"/>
                              <w:ind w:left="0"/>
                              <w:jc w:val="both"/>
                              <w:rPr>
                                <w:rFonts w:ascii="Century Gothic" w:hAnsi="Century Gothic"/>
                                <w:sz w:val="19"/>
                                <w:szCs w:val="19"/>
                              </w:rPr>
                            </w:pPr>
                          </w:p>
                          <w:p w:rsidR="002D622A" w:rsidRPr="001D3254" w:rsidRDefault="002D622A" w:rsidP="005E0DAE">
                            <w:pPr>
                              <w:pStyle w:val="af"/>
                              <w:tabs>
                                <w:tab w:val="left" w:pos="284"/>
                              </w:tabs>
                              <w:spacing w:after="0" w:line="240"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0A000" id="_x0000_s1033" type="#_x0000_t202" style="position:absolute;margin-left:168.7pt;margin-top:344.95pt;width:408.8pt;height:176.2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" filled="f" stroked="f">
                <v:textbox inset="0,0,,0">
                  <w:txbxContent>
                    <w:p w:rsidR="002D622A" w:rsidRPr="00D745FB" w:rsidRDefault="002D622A" w:rsidP="004277F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932F1C" w:rsidRPr="00835C69" w:rsidRDefault="00932F1C" w:rsidP="00932F1C">
                      <w:pPr>
                        <w:tabs>
                          <w:tab w:val="left" w:pos="284"/>
                        </w:tabs>
                        <w:autoSpaceDE w:val="0"/>
                        <w:autoSpaceDN w:val="0"/>
                        <w:adjustRightInd w:val="0"/>
                        <w:jc w:val="both"/>
                        <w:rPr>
                          <w:rFonts w:ascii="Century Gothic" w:hAnsi="Century Gothic"/>
                          <w:bCs/>
                          <w:sz w:val="19"/>
                          <w:szCs w:val="19"/>
                        </w:rPr>
                      </w:pPr>
                      <w:r w:rsidRPr="00835C69">
                        <w:rPr>
                          <w:rFonts w:ascii="Century Gothic" w:hAnsi="Century Gothic"/>
                          <w:sz w:val="19"/>
                          <w:szCs w:val="19"/>
                        </w:rPr>
                        <w:t>Ведомство рассмотрело ситуацию, когда работодатель установил сотрудникам класс вредности и надбавку за вредные условия труда. Такая работа занимала не более половины смены. Организация не могла определить, как рассчитывать доплату. Она не понимала, нужно ли учитывать надбавку ко всей смене или только к фактически отработанному времени во вредной среде.</w:t>
                      </w:r>
                    </w:p>
                    <w:p w:rsidR="002D622A" w:rsidRPr="00967C3A" w:rsidRDefault="002D622A" w:rsidP="00967C3A">
                      <w:pPr>
                        <w:shd w:val="clear" w:color="auto" w:fill="CCC0D9" w:themeFill="accent4" w:themeFillTint="66"/>
                        <w:spacing w:after="0" w:line="240" w:lineRule="auto"/>
                        <w:jc w:val="both"/>
                        <w:rPr>
                          <w:rFonts w:ascii="Century Gothic" w:hAnsi="Century Gothic"/>
                          <w:b/>
                          <w:sz w:val="18"/>
                          <w:szCs w:val="18"/>
                        </w:rPr>
                      </w:pPr>
                      <w:r w:rsidRPr="00967C3A">
                        <w:rPr>
                          <w:rFonts w:ascii="Century Gothic" w:hAnsi="Century Gothic"/>
                          <w:b/>
                          <w:sz w:val="18"/>
                          <w:szCs w:val="18"/>
                        </w:rPr>
                        <w:t xml:space="preserve">Благодаря материалу можно узнать: </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Минтруд отметил, что в данном случае надбавку за вредную работу надо применять при расчете ежемесячной зарплаты. Итоговый вредный класс условий труда на рабочем месте был определен из нормальной длительности смены – 8 ч.</w:t>
                      </w:r>
                    </w:p>
                    <w:p w:rsidR="005E0DAE" w:rsidRPr="00BB07E7" w:rsidRDefault="005E0DAE" w:rsidP="00932F1C">
                      <w:pPr>
                        <w:pStyle w:val="af"/>
                        <w:tabs>
                          <w:tab w:val="left" w:pos="284"/>
                        </w:tabs>
                        <w:spacing w:after="0" w:line="240" w:lineRule="auto"/>
                        <w:ind w:left="0"/>
                        <w:jc w:val="both"/>
                        <w:rPr>
                          <w:rFonts w:ascii="Century Gothic" w:hAnsi="Century Gothic"/>
                          <w:sz w:val="19"/>
                          <w:szCs w:val="19"/>
                        </w:rPr>
                      </w:pPr>
                    </w:p>
                    <w:p w:rsidR="002D622A" w:rsidRPr="001D3254" w:rsidRDefault="002D622A" w:rsidP="005E0DAE">
                      <w:pPr>
                        <w:pStyle w:val="af"/>
                        <w:tabs>
                          <w:tab w:val="left" w:pos="284"/>
                        </w:tabs>
                        <w:spacing w:after="0" w:line="240" w:lineRule="auto"/>
                        <w:ind w:left="0"/>
                        <w:jc w:val="both"/>
                        <w:rPr>
                          <w:rFonts w:ascii="Century Gothic" w:hAnsi="Century Gothic"/>
                          <w:sz w:val="19"/>
                          <w:szCs w:val="19"/>
                        </w:rPr>
                      </w:pPr>
                    </w:p>
                  </w:txbxContent>
                </v:textbox>
                <w10:wrap anchorx="page" anchory="page"/>
              </v:shape>
            </w:pict>
          </mc:Fallback>
        </mc:AlternateContent>
      </w:r>
    </w:p>
    <w:p w:rsidR="00A17171" w:rsidRDefault="00A17171" w:rsidP="00735E66"/>
    <w:p w:rsidR="00A17171" w:rsidRPr="00B127CE" w:rsidRDefault="00932F1C" w:rsidP="00A17171">
      <w:pPr>
        <w:spacing w:after="0" w:line="240" w:lineRule="auto"/>
        <w:rPr>
          <w:rFonts w:ascii="Century Gothic" w:hAnsi="Century Gothic" w:cs="Century Gothic"/>
          <w:b/>
          <w:bCs/>
          <w:color w:val="5F497A" w:themeColor="accent4" w:themeShade="BF"/>
          <w:sz w:val="28"/>
          <w:szCs w:val="28"/>
          <w:u w:val="single"/>
        </w:rPr>
      </w:pPr>
      <w:r>
        <w:rPr>
          <w:rFonts w:cstheme="minorHAnsi"/>
          <w:noProof/>
          <w:color w:val="5F497A"/>
          <w:sz w:val="19"/>
          <w:szCs w:val="19"/>
          <w:u w:val="single"/>
          <w:lang w:eastAsia="ru-RU"/>
        </w:rPr>
        <mc:AlternateContent>
          <mc:Choice Requires="wps">
            <w:drawing>
              <wp:anchor distT="0" distB="0" distL="114300" distR="114300" simplePos="0" relativeHeight="251953152" behindDoc="1" locked="0" layoutInCell="1" allowOverlap="1" wp14:anchorId="56DE5089" wp14:editId="29C46D6A">
                <wp:simplePos x="0" y="0"/>
                <wp:positionH relativeFrom="page">
                  <wp:posOffset>232012</wp:posOffset>
                </wp:positionH>
                <wp:positionV relativeFrom="page">
                  <wp:posOffset>4899546</wp:posOffset>
                </wp:positionV>
                <wp:extent cx="1602105" cy="1869393"/>
                <wp:effectExtent l="0" t="0" r="55245" b="55245"/>
                <wp:wrapNone/>
                <wp:docPr id="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1869393"/>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2D622A" w:rsidRDefault="002D622A" w:rsidP="00932F1C">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2D622A" w:rsidRDefault="002D622A" w:rsidP="00932F1C">
                            <w:pPr>
                              <w:pStyle w:val="ConsPlusNormal"/>
                              <w:shd w:val="clear" w:color="auto" w:fill="FFFFFF" w:themeFill="background1"/>
                              <w:tabs>
                                <w:tab w:val="left" w:pos="142"/>
                              </w:tabs>
                              <w:rPr>
                                <w:rFonts w:ascii="Century Gothic" w:hAnsi="Century Gothic"/>
                                <w:sz w:val="16"/>
                                <w:szCs w:val="16"/>
                                <w:u w:val="single"/>
                              </w:rPr>
                            </w:pPr>
                          </w:p>
                          <w:p w:rsidR="00932F1C" w:rsidRPr="00835C69" w:rsidRDefault="00932F1C" w:rsidP="00932F1C">
                            <w:pPr>
                              <w:shd w:val="clear" w:color="auto" w:fill="FFFFFF" w:themeFill="background1"/>
                              <w:tabs>
                                <w:tab w:val="left" w:pos="284"/>
                              </w:tabs>
                              <w:autoSpaceDE w:val="0"/>
                              <w:autoSpaceDN w:val="0"/>
                              <w:adjustRightInd w:val="0"/>
                              <w:jc w:val="both"/>
                              <w:rPr>
                                <w:rFonts w:ascii="Century Gothic" w:hAnsi="Century Gothic"/>
                                <w:sz w:val="16"/>
                                <w:szCs w:val="16"/>
                              </w:rPr>
                            </w:pPr>
                            <w:hyperlink r:id="rId9" w:history="1">
                              <w:r w:rsidRPr="00835C69">
                                <w:rPr>
                                  <w:rStyle w:val="aa"/>
                                  <w:rFonts w:ascii="Century Gothic" w:hAnsi="Century Gothic"/>
                                  <w:sz w:val="16"/>
                                  <w:szCs w:val="16"/>
                                </w:rPr>
                                <w:t>Письмо М</w:t>
                              </w:r>
                              <w:r w:rsidRPr="00835C69">
                                <w:rPr>
                                  <w:rStyle w:val="aa"/>
                                  <w:rFonts w:ascii="Century Gothic" w:hAnsi="Century Gothic"/>
                                  <w:sz w:val="16"/>
                                  <w:szCs w:val="16"/>
                                </w:rPr>
                                <w:t>и</w:t>
                              </w:r>
                              <w:r w:rsidRPr="00835C69">
                                <w:rPr>
                                  <w:rStyle w:val="aa"/>
                                  <w:rFonts w:ascii="Century Gothic" w:hAnsi="Century Gothic"/>
                                  <w:sz w:val="16"/>
                                  <w:szCs w:val="16"/>
                                </w:rPr>
                                <w:t>нтруда России от 01.04.2025 N 15-1/ООГ-753</w:t>
                              </w:r>
                            </w:hyperlink>
                          </w:p>
                          <w:p w:rsidR="00932F1C" w:rsidRPr="00835C69" w:rsidRDefault="00932F1C" w:rsidP="00932F1C">
                            <w:pPr>
                              <w:shd w:val="clear" w:color="auto" w:fill="FFFFFF" w:themeFill="background1"/>
                              <w:tabs>
                                <w:tab w:val="left" w:pos="284"/>
                              </w:tabs>
                              <w:jc w:val="both"/>
                              <w:rPr>
                                <w:rFonts w:ascii="Century Gothic" w:hAnsi="Century Gothic"/>
                                <w:b/>
                                <w:sz w:val="16"/>
                                <w:szCs w:val="16"/>
                              </w:rPr>
                            </w:pPr>
                            <w:r w:rsidRPr="00835C69">
                              <w:rPr>
                                <w:rFonts w:ascii="Century Gothic" w:hAnsi="Century Gothic"/>
                                <w:b/>
                                <w:sz w:val="16"/>
                                <w:szCs w:val="16"/>
                              </w:rPr>
                              <w:t>Дополнительные материалы по теме:</w:t>
                            </w:r>
                          </w:p>
                          <w:p w:rsidR="002D622A" w:rsidRPr="00595739" w:rsidRDefault="00932F1C" w:rsidP="00932F1C">
                            <w:pPr>
                              <w:pStyle w:val="ConsPlusNormal"/>
                              <w:shd w:val="clear" w:color="auto" w:fill="FFFFFF" w:themeFill="background1"/>
                              <w:tabs>
                                <w:tab w:val="left" w:pos="142"/>
                              </w:tabs>
                              <w:rPr>
                                <w:rFonts w:ascii="Century Gothic" w:hAnsi="Century Gothic"/>
                                <w:sz w:val="16"/>
                                <w:szCs w:val="16"/>
                                <w:u w:val="single"/>
                              </w:rPr>
                            </w:pPr>
                            <w:hyperlink r:id="rId10" w:history="1">
                              <w:r w:rsidRPr="00835C69">
                                <w:rPr>
                                  <w:rStyle w:val="aa"/>
                                  <w:rFonts w:ascii="Century Gothic" w:hAnsi="Century Gothic"/>
                                  <w:sz w:val="16"/>
                                  <w:szCs w:val="16"/>
                                </w:rPr>
                                <w:t>Готовое решение: Какие компенсации и в каком размере предусмотрены за работу с вредными и (или) опасны</w:t>
                              </w:r>
                              <w:r w:rsidRPr="00835C69">
                                <w:rPr>
                                  <w:rStyle w:val="aa"/>
                                  <w:rFonts w:ascii="Century Gothic" w:hAnsi="Century Gothic"/>
                                  <w:sz w:val="16"/>
                                  <w:szCs w:val="16"/>
                                </w:rPr>
                                <w:t>м</w:t>
                              </w:r>
                              <w:r w:rsidRPr="00835C69">
                                <w:rPr>
                                  <w:rStyle w:val="aa"/>
                                  <w:rFonts w:ascii="Century Gothic" w:hAnsi="Century Gothic"/>
                                  <w:sz w:val="16"/>
                                  <w:szCs w:val="16"/>
                                </w:rPr>
                                <w:t>и условиями труда</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E5089" id="Rectangle 420" o:spid="_x0000_s1034" style="position:absolute;margin-left:18.25pt;margin-top:385.8pt;width:126.15pt;height:147.2pt;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" fillcolor="#f2f2f2" strokecolor="#f2f2f2" strokeweight=".25pt">
                <v:shadow on="t" color="#868686"/>
                <v:textbox inset="0,0,0,0">
                  <w:txbxContent>
                    <w:p w:rsidR="002D622A" w:rsidRDefault="002D622A" w:rsidP="00932F1C">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2D622A" w:rsidRDefault="002D622A" w:rsidP="00932F1C">
                      <w:pPr>
                        <w:pStyle w:val="ConsPlusNormal"/>
                        <w:shd w:val="clear" w:color="auto" w:fill="FFFFFF" w:themeFill="background1"/>
                        <w:tabs>
                          <w:tab w:val="left" w:pos="142"/>
                        </w:tabs>
                        <w:rPr>
                          <w:rFonts w:ascii="Century Gothic" w:hAnsi="Century Gothic"/>
                          <w:sz w:val="16"/>
                          <w:szCs w:val="16"/>
                          <w:u w:val="single"/>
                        </w:rPr>
                      </w:pPr>
                    </w:p>
                    <w:p w:rsidR="00932F1C" w:rsidRPr="00835C69" w:rsidRDefault="00932F1C" w:rsidP="00932F1C">
                      <w:pPr>
                        <w:shd w:val="clear" w:color="auto" w:fill="FFFFFF" w:themeFill="background1"/>
                        <w:tabs>
                          <w:tab w:val="left" w:pos="284"/>
                        </w:tabs>
                        <w:autoSpaceDE w:val="0"/>
                        <w:autoSpaceDN w:val="0"/>
                        <w:adjustRightInd w:val="0"/>
                        <w:jc w:val="both"/>
                        <w:rPr>
                          <w:rFonts w:ascii="Century Gothic" w:hAnsi="Century Gothic"/>
                          <w:sz w:val="16"/>
                          <w:szCs w:val="16"/>
                        </w:rPr>
                      </w:pPr>
                      <w:hyperlink r:id="rId11" w:history="1">
                        <w:r w:rsidRPr="00835C69">
                          <w:rPr>
                            <w:rStyle w:val="aa"/>
                            <w:rFonts w:ascii="Century Gothic" w:hAnsi="Century Gothic"/>
                            <w:sz w:val="16"/>
                            <w:szCs w:val="16"/>
                          </w:rPr>
                          <w:t>Письмо М</w:t>
                        </w:r>
                        <w:r w:rsidRPr="00835C69">
                          <w:rPr>
                            <w:rStyle w:val="aa"/>
                            <w:rFonts w:ascii="Century Gothic" w:hAnsi="Century Gothic"/>
                            <w:sz w:val="16"/>
                            <w:szCs w:val="16"/>
                          </w:rPr>
                          <w:t>и</w:t>
                        </w:r>
                        <w:r w:rsidRPr="00835C69">
                          <w:rPr>
                            <w:rStyle w:val="aa"/>
                            <w:rFonts w:ascii="Century Gothic" w:hAnsi="Century Gothic"/>
                            <w:sz w:val="16"/>
                            <w:szCs w:val="16"/>
                          </w:rPr>
                          <w:t>нтруда России от 01.04.2025 N 15-1/ООГ-753</w:t>
                        </w:r>
                      </w:hyperlink>
                    </w:p>
                    <w:p w:rsidR="00932F1C" w:rsidRPr="00835C69" w:rsidRDefault="00932F1C" w:rsidP="00932F1C">
                      <w:pPr>
                        <w:shd w:val="clear" w:color="auto" w:fill="FFFFFF" w:themeFill="background1"/>
                        <w:tabs>
                          <w:tab w:val="left" w:pos="284"/>
                        </w:tabs>
                        <w:jc w:val="both"/>
                        <w:rPr>
                          <w:rFonts w:ascii="Century Gothic" w:hAnsi="Century Gothic"/>
                          <w:b/>
                          <w:sz w:val="16"/>
                          <w:szCs w:val="16"/>
                        </w:rPr>
                      </w:pPr>
                      <w:r w:rsidRPr="00835C69">
                        <w:rPr>
                          <w:rFonts w:ascii="Century Gothic" w:hAnsi="Century Gothic"/>
                          <w:b/>
                          <w:sz w:val="16"/>
                          <w:szCs w:val="16"/>
                        </w:rPr>
                        <w:t>Дополнительные материалы по теме:</w:t>
                      </w:r>
                    </w:p>
                    <w:p w:rsidR="002D622A" w:rsidRPr="00595739" w:rsidRDefault="00932F1C" w:rsidP="00932F1C">
                      <w:pPr>
                        <w:pStyle w:val="ConsPlusNormal"/>
                        <w:shd w:val="clear" w:color="auto" w:fill="FFFFFF" w:themeFill="background1"/>
                        <w:tabs>
                          <w:tab w:val="left" w:pos="142"/>
                        </w:tabs>
                        <w:rPr>
                          <w:rFonts w:ascii="Century Gothic" w:hAnsi="Century Gothic"/>
                          <w:sz w:val="16"/>
                          <w:szCs w:val="16"/>
                          <w:u w:val="single"/>
                        </w:rPr>
                      </w:pPr>
                      <w:hyperlink r:id="rId12" w:history="1">
                        <w:r w:rsidRPr="00835C69">
                          <w:rPr>
                            <w:rStyle w:val="aa"/>
                            <w:rFonts w:ascii="Century Gothic" w:hAnsi="Century Gothic"/>
                            <w:sz w:val="16"/>
                            <w:szCs w:val="16"/>
                          </w:rPr>
                          <w:t>Готовое решение: Какие компенсации и в каком размере предусмотрены за работу с вредными и (или) опасны</w:t>
                        </w:r>
                        <w:r w:rsidRPr="00835C69">
                          <w:rPr>
                            <w:rStyle w:val="aa"/>
                            <w:rFonts w:ascii="Century Gothic" w:hAnsi="Century Gothic"/>
                            <w:sz w:val="16"/>
                            <w:szCs w:val="16"/>
                          </w:rPr>
                          <w:t>м</w:t>
                        </w:r>
                        <w:r w:rsidRPr="00835C69">
                          <w:rPr>
                            <w:rStyle w:val="aa"/>
                            <w:rFonts w:ascii="Century Gothic" w:hAnsi="Century Gothic"/>
                            <w:sz w:val="16"/>
                            <w:szCs w:val="16"/>
                          </w:rPr>
                          <w:t>и условиями труда</w:t>
                        </w:r>
                      </w:hyperlink>
                    </w:p>
                  </w:txbxContent>
                </v:textbox>
                <w10:wrap anchorx="page" anchory="page"/>
              </v:rect>
            </w:pict>
          </mc:Fallback>
        </mc:AlternateContent>
      </w:r>
    </w:p>
    <w:p w:rsidR="0096325C" w:rsidRPr="00B127CE" w:rsidRDefault="0096325C" w:rsidP="00D24391">
      <w:pPr>
        <w:ind w:left="-142"/>
        <w:rPr>
          <w:rFonts w:ascii="Century Gothic" w:hAnsi="Century Gothic" w:cs="Century Gothic"/>
          <w:b/>
          <w:bCs/>
          <w:color w:val="5F497A" w:themeColor="accent4" w:themeShade="BF"/>
          <w:sz w:val="28"/>
          <w:szCs w:val="28"/>
          <w:u w:val="single"/>
        </w:rPr>
      </w:pPr>
    </w:p>
    <w:p w:rsidR="00735E66" w:rsidRDefault="00735E66" w:rsidP="00EA75AE"/>
    <w:p w:rsidR="00E376E4" w:rsidRDefault="00E376E4" w:rsidP="00D24391">
      <w:pPr>
        <w:ind w:left="-142"/>
      </w:pPr>
    </w:p>
    <w:p w:rsidR="002C1105" w:rsidRPr="00B60E88" w:rsidRDefault="002C1105" w:rsidP="0092156C">
      <w:pPr>
        <w:tabs>
          <w:tab w:val="left" w:pos="284"/>
        </w:tabs>
        <w:autoSpaceDE w:val="0"/>
        <w:autoSpaceDN w:val="0"/>
        <w:adjustRightInd w:val="0"/>
        <w:jc w:val="center"/>
        <w:rPr>
          <w:rFonts w:ascii="Century Gothic" w:eastAsia="Times New Roman" w:hAnsi="Century Gothic"/>
          <w:sz w:val="18"/>
          <w:szCs w:val="18"/>
          <w:lang w:eastAsia="ru-RU"/>
        </w:rPr>
      </w:pPr>
    </w:p>
    <w:p w:rsidR="00204C7D" w:rsidRDefault="00204C7D" w:rsidP="00D24391">
      <w:pPr>
        <w:ind w:left="-142"/>
      </w:pPr>
    </w:p>
    <w:p w:rsidR="00E376E4" w:rsidRDefault="00E10D9C" w:rsidP="00D24391">
      <w:pPr>
        <w:ind w:left="-142"/>
      </w:pPr>
      <w:r>
        <w:rPr>
          <w:noProof/>
          <w:lang w:eastAsia="ru-RU"/>
        </w:rPr>
        <mc:AlternateContent>
          <mc:Choice Requires="wps">
            <w:drawing>
              <wp:anchor distT="0" distB="0" distL="114300" distR="114300" simplePos="0" relativeHeight="251962368" behindDoc="0" locked="0" layoutInCell="1" allowOverlap="1" wp14:anchorId="500AFE4A" wp14:editId="50CA2D48">
                <wp:simplePos x="0" y="0"/>
                <wp:positionH relativeFrom="column">
                  <wp:posOffset>-22860</wp:posOffset>
                </wp:positionH>
                <wp:positionV relativeFrom="paragraph">
                  <wp:posOffset>333953</wp:posOffset>
                </wp:positionV>
                <wp:extent cx="6962140" cy="635"/>
                <wp:effectExtent l="0" t="0" r="10160" b="18415"/>
                <wp:wrapNone/>
                <wp:docPr id="17"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35F0E" id="AutoShape 443" o:spid="_x0000_s1026" type="#_x0000_t32" style="position:absolute;margin-left:-1.8pt;margin-top:26.3pt;width:548.2pt;height:.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"/>
            </w:pict>
          </mc:Fallback>
        </mc:AlternateContent>
      </w:r>
    </w:p>
    <w:p w:rsidR="00E376E4" w:rsidRDefault="00932F1C" w:rsidP="00D24391">
      <w:pPr>
        <w:ind w:left="-142"/>
      </w:pPr>
      <w:r>
        <w:rPr>
          <w:noProof/>
          <w:lang w:eastAsia="ru-RU"/>
        </w:rPr>
        <mc:AlternateContent>
          <mc:Choice Requires="wps">
            <w:drawing>
              <wp:anchor distT="0" distB="0" distL="114300" distR="114300" simplePos="0" relativeHeight="251963392" behindDoc="0" locked="0" layoutInCell="1" allowOverlap="1" wp14:anchorId="40FC2B5A" wp14:editId="2517E427">
                <wp:simplePos x="0" y="0"/>
                <wp:positionH relativeFrom="page">
                  <wp:posOffset>206697</wp:posOffset>
                </wp:positionH>
                <wp:positionV relativeFrom="page">
                  <wp:posOffset>7237740</wp:posOffset>
                </wp:positionV>
                <wp:extent cx="1772920" cy="888365"/>
                <wp:effectExtent l="0" t="0" r="0" b="0"/>
                <wp:wrapNone/>
                <wp:docPr id="1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888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F1C" w:rsidRDefault="00932F1C" w:rsidP="00932F1C">
                            <w:pPr>
                              <w:pStyle w:val="NewsletterDate"/>
                              <w:shd w:val="clear" w:color="auto" w:fill="B2A1C7" w:themeFill="accent4" w:themeFillTint="99"/>
                              <w:jc w:val="center"/>
                              <w:rPr>
                                <w:b/>
                                <w:color w:val="FFFFFF"/>
                                <w:sz w:val="24"/>
                                <w:szCs w:val="24"/>
                              </w:rPr>
                            </w:pPr>
                          </w:p>
                          <w:p w:rsidR="00932F1C" w:rsidRDefault="00932F1C" w:rsidP="00932F1C">
                            <w:pPr>
                              <w:pStyle w:val="NewsletterDate"/>
                              <w:shd w:val="clear" w:color="auto" w:fill="B2A1C7" w:themeFill="accent4" w:themeFillTint="99"/>
                              <w:jc w:val="center"/>
                              <w:rPr>
                                <w:b/>
                                <w:color w:val="FFFFFF"/>
                                <w:sz w:val="24"/>
                                <w:szCs w:val="24"/>
                              </w:rPr>
                            </w:pPr>
                            <w:proofErr w:type="gramStart"/>
                            <w:r>
                              <w:rPr>
                                <w:b/>
                                <w:color w:val="FFFFFF"/>
                                <w:sz w:val="24"/>
                                <w:szCs w:val="24"/>
                              </w:rPr>
                              <w:t>Бухгалтеру</w:t>
                            </w:r>
                            <w:r w:rsidRPr="0094725B">
                              <w:rPr>
                                <w:b/>
                                <w:color w:val="FFFFFF"/>
                                <w:sz w:val="24"/>
                                <w:szCs w:val="24"/>
                              </w:rPr>
                              <w:t xml:space="preserve"> </w:t>
                            </w:r>
                            <w:r>
                              <w:rPr>
                                <w:b/>
                                <w:color w:val="FFFFFF"/>
                                <w:sz w:val="24"/>
                                <w:szCs w:val="24"/>
                              </w:rPr>
                              <w:t xml:space="preserve"> </w:t>
                            </w:r>
                            <w:r>
                              <w:rPr>
                                <w:b/>
                                <w:color w:val="FFFFFF"/>
                                <w:sz w:val="24"/>
                                <w:szCs w:val="24"/>
                              </w:rPr>
                              <w:t>,</w:t>
                            </w:r>
                            <w:proofErr w:type="gramEnd"/>
                            <w:r>
                              <w:rPr>
                                <w:b/>
                                <w:color w:val="FFFFFF"/>
                                <w:sz w:val="24"/>
                                <w:szCs w:val="24"/>
                              </w:rPr>
                              <w:t xml:space="preserve"> бюджетному</w:t>
                            </w:r>
                          </w:p>
                          <w:p w:rsidR="002D622A" w:rsidRPr="00967C3A" w:rsidRDefault="002D622A" w:rsidP="00485423">
                            <w:pPr>
                              <w:pStyle w:val="NewsletterDate"/>
                              <w:shd w:val="clear" w:color="auto" w:fill="B2A1C7" w:themeFill="accent4" w:themeFillTint="99"/>
                              <w:jc w:val="center"/>
                              <w:rPr>
                                <w:b/>
                                <w:color w:val="FFFFFF"/>
                                <w:sz w:val="24"/>
                                <w:szCs w:val="24"/>
                              </w:rPr>
                            </w:pPr>
                          </w:p>
                          <w:p w:rsidR="002D622A" w:rsidRPr="00C066C7" w:rsidRDefault="002D622A" w:rsidP="00EA16DA">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C2B5A" id="_x0000_s1035" type="#_x0000_t202" style="position:absolute;left:0;text-align:left;margin-left:16.3pt;margin-top:569.9pt;width:139.6pt;height:69.95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uTtg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" filled="f" stroked="f">
                <v:textbox inset=",0,,0">
                  <w:txbxContent>
                    <w:p w:rsidR="00932F1C" w:rsidRDefault="00932F1C" w:rsidP="00932F1C">
                      <w:pPr>
                        <w:pStyle w:val="NewsletterDate"/>
                        <w:shd w:val="clear" w:color="auto" w:fill="B2A1C7" w:themeFill="accent4" w:themeFillTint="99"/>
                        <w:jc w:val="center"/>
                        <w:rPr>
                          <w:b/>
                          <w:color w:val="FFFFFF"/>
                          <w:sz w:val="24"/>
                          <w:szCs w:val="24"/>
                        </w:rPr>
                      </w:pPr>
                    </w:p>
                    <w:p w:rsidR="00932F1C" w:rsidRDefault="00932F1C" w:rsidP="00932F1C">
                      <w:pPr>
                        <w:pStyle w:val="NewsletterDate"/>
                        <w:shd w:val="clear" w:color="auto" w:fill="B2A1C7" w:themeFill="accent4" w:themeFillTint="99"/>
                        <w:jc w:val="center"/>
                        <w:rPr>
                          <w:b/>
                          <w:color w:val="FFFFFF"/>
                          <w:sz w:val="24"/>
                          <w:szCs w:val="24"/>
                        </w:rPr>
                      </w:pPr>
                      <w:proofErr w:type="gramStart"/>
                      <w:r>
                        <w:rPr>
                          <w:b/>
                          <w:color w:val="FFFFFF"/>
                          <w:sz w:val="24"/>
                          <w:szCs w:val="24"/>
                        </w:rPr>
                        <w:t>Бухгалтеру</w:t>
                      </w:r>
                      <w:r w:rsidRPr="0094725B">
                        <w:rPr>
                          <w:b/>
                          <w:color w:val="FFFFFF"/>
                          <w:sz w:val="24"/>
                          <w:szCs w:val="24"/>
                        </w:rPr>
                        <w:t xml:space="preserve"> </w:t>
                      </w:r>
                      <w:r>
                        <w:rPr>
                          <w:b/>
                          <w:color w:val="FFFFFF"/>
                          <w:sz w:val="24"/>
                          <w:szCs w:val="24"/>
                        </w:rPr>
                        <w:t xml:space="preserve"> </w:t>
                      </w:r>
                      <w:r>
                        <w:rPr>
                          <w:b/>
                          <w:color w:val="FFFFFF"/>
                          <w:sz w:val="24"/>
                          <w:szCs w:val="24"/>
                        </w:rPr>
                        <w:t>,</w:t>
                      </w:r>
                      <w:proofErr w:type="gramEnd"/>
                      <w:r>
                        <w:rPr>
                          <w:b/>
                          <w:color w:val="FFFFFF"/>
                          <w:sz w:val="24"/>
                          <w:szCs w:val="24"/>
                        </w:rPr>
                        <w:t xml:space="preserve"> бюджетному</w:t>
                      </w:r>
                    </w:p>
                    <w:p w:rsidR="002D622A" w:rsidRPr="00967C3A" w:rsidRDefault="002D622A" w:rsidP="00485423">
                      <w:pPr>
                        <w:pStyle w:val="NewsletterDate"/>
                        <w:shd w:val="clear" w:color="auto" w:fill="B2A1C7" w:themeFill="accent4" w:themeFillTint="99"/>
                        <w:jc w:val="center"/>
                        <w:rPr>
                          <w:b/>
                          <w:color w:val="FFFFFF"/>
                          <w:sz w:val="24"/>
                          <w:szCs w:val="24"/>
                        </w:rPr>
                      </w:pPr>
                    </w:p>
                    <w:p w:rsidR="002D622A" w:rsidRPr="00C066C7" w:rsidRDefault="002D622A" w:rsidP="00EA16DA">
                      <w:pPr>
                        <w:rPr>
                          <w:szCs w:val="28"/>
                        </w:rPr>
                      </w:pPr>
                    </w:p>
                  </w:txbxContent>
                </v:textbox>
                <w10:wrap anchorx="page" anchory="page"/>
              </v:shape>
            </w:pict>
          </mc:Fallback>
        </mc:AlternateContent>
      </w:r>
    </w:p>
    <w:p w:rsidR="00E376E4" w:rsidRDefault="00932F1C" w:rsidP="00EA6F15">
      <w:pPr>
        <w:jc w:val="both"/>
      </w:pPr>
      <w:r>
        <w:rPr>
          <w:noProof/>
          <w:lang w:eastAsia="ru-RU"/>
        </w:rPr>
        <mc:AlternateContent>
          <mc:Choice Requires="wps">
            <w:drawing>
              <wp:anchor distT="0" distB="0" distL="114300" distR="114300" simplePos="0" relativeHeight="251964416" behindDoc="0" locked="0" layoutInCell="1" allowOverlap="1" wp14:anchorId="0D778F96" wp14:editId="3ECC2C48">
                <wp:simplePos x="0" y="0"/>
                <wp:positionH relativeFrom="margin">
                  <wp:align>right</wp:align>
                </wp:positionH>
                <wp:positionV relativeFrom="page">
                  <wp:posOffset>7237730</wp:posOffset>
                </wp:positionV>
                <wp:extent cx="5016500" cy="419100"/>
                <wp:effectExtent l="0" t="0" r="1270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F1C" w:rsidRPr="00835C69" w:rsidRDefault="00932F1C" w:rsidP="00932F1C">
                            <w:pPr>
                              <w:tabs>
                                <w:tab w:val="left" w:pos="284"/>
                              </w:tabs>
                              <w:autoSpaceDE w:val="0"/>
                              <w:autoSpaceDN w:val="0"/>
                              <w:adjustRightInd w:val="0"/>
                              <w:jc w:val="center"/>
                              <w:rPr>
                                <w:rFonts w:ascii="Century Gothic" w:hAnsi="Century Gothic" w:cs="Century Gothic"/>
                                <w:b/>
                                <w:color w:val="5F497A"/>
                                <w:sz w:val="19"/>
                                <w:szCs w:val="19"/>
                                <w:u w:val="single"/>
                              </w:rPr>
                            </w:pPr>
                            <w:bookmarkStart w:id="4" w:name="бюдж"/>
                            <w:r w:rsidRPr="00835C69">
                              <w:rPr>
                                <w:rFonts w:ascii="Century Gothic" w:hAnsi="Century Gothic" w:cs="Century Gothic"/>
                                <w:b/>
                                <w:color w:val="5F497A"/>
                                <w:sz w:val="19"/>
                                <w:szCs w:val="19"/>
                                <w:u w:val="single"/>
                              </w:rPr>
                              <w:t>ВНУТРЕННИЙ КОНТРОЛЬ В УЧРЕЖДЕНИИ: МИНФИН ДОПОЛНИЛ СТАНДАРТ ОБ УЧЕТНОЙ ПОЛИТИКЕ</w:t>
                            </w:r>
                          </w:p>
                          <w:bookmarkEnd w:id="4"/>
                          <w:p w:rsidR="002D622A" w:rsidRPr="00762325" w:rsidRDefault="002D622A" w:rsidP="00416D98">
                            <w:pPr>
                              <w:pStyle w:val="1"/>
                              <w:tabs>
                                <w:tab w:val="left" w:pos="284"/>
                              </w:tabs>
                              <w:jc w:val="center"/>
                              <w:rPr>
                                <w:bCs/>
                                <w:color w:val="5F497A"/>
                                <w:sz w:val="19"/>
                                <w:szCs w:val="19"/>
                                <w:u w:val="single"/>
                              </w:rPr>
                            </w:pPr>
                          </w:p>
                          <w:p w:rsidR="002D622A" w:rsidRPr="00A361A1" w:rsidRDefault="002D622A" w:rsidP="00EA16DA">
                            <w:pPr>
                              <w:tabs>
                                <w:tab w:val="left" w:pos="284"/>
                              </w:tabs>
                              <w:spacing w:after="0" w:line="240" w:lineRule="auto"/>
                              <w:jc w:val="both"/>
                              <w:rPr>
                                <w:rFonts w:ascii="Century Gothic" w:hAnsi="Century Gothic"/>
                                <w:sz w:val="19"/>
                                <w:szCs w:val="19"/>
                              </w:rPr>
                            </w:pPr>
                          </w:p>
                          <w:p w:rsidR="002D622A" w:rsidRPr="00147500" w:rsidRDefault="002D622A" w:rsidP="00EA16DA">
                            <w:pPr>
                              <w:tabs>
                                <w:tab w:val="left" w:pos="284"/>
                              </w:tabs>
                              <w:spacing w:after="0" w:line="240" w:lineRule="auto"/>
                              <w:jc w:val="both"/>
                              <w:rPr>
                                <w:rFonts w:ascii="Century Gothic" w:hAnsi="Century Gothic"/>
                                <w:sz w:val="19"/>
                                <w:szCs w:val="19"/>
                              </w:rPr>
                            </w:pPr>
                          </w:p>
                          <w:p w:rsidR="002D622A" w:rsidRPr="00233540" w:rsidRDefault="002D622A" w:rsidP="00EA16DA">
                            <w:pPr>
                              <w:tabs>
                                <w:tab w:val="left" w:pos="284"/>
                              </w:tabs>
                              <w:spacing w:after="0" w:line="240" w:lineRule="auto"/>
                              <w:jc w:val="both"/>
                              <w:rPr>
                                <w:rFonts w:ascii="Century Gothic" w:hAnsi="Century Gothic"/>
                                <w:sz w:val="19"/>
                                <w:szCs w:val="19"/>
                              </w:rPr>
                            </w:pPr>
                          </w:p>
                          <w:p w:rsidR="002D622A" w:rsidRPr="005B3F27" w:rsidRDefault="002D622A" w:rsidP="00EA16DA">
                            <w:pPr>
                              <w:tabs>
                                <w:tab w:val="left" w:pos="284"/>
                              </w:tabs>
                              <w:spacing w:after="0" w:line="240" w:lineRule="auto"/>
                              <w:jc w:val="both"/>
                              <w:rPr>
                                <w:rFonts w:ascii="Century Gothic" w:hAnsi="Century Gothic"/>
                                <w:sz w:val="19"/>
                                <w:szCs w:val="19"/>
                              </w:rPr>
                            </w:pPr>
                          </w:p>
                          <w:p w:rsidR="002D622A" w:rsidRPr="002211D3" w:rsidRDefault="002D622A" w:rsidP="00EA16DA">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8F96" id="_x0000_s1036" type="#_x0000_t202" style="position:absolute;left:0;text-align:left;margin-left:343.8pt;margin-top:569.9pt;width:395pt;height:33pt;z-index:2519644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" filled="f" stroked="f">
                <v:textbox inset="0,0,0,0">
                  <w:txbxContent>
                    <w:p w:rsidR="00932F1C" w:rsidRPr="00835C69" w:rsidRDefault="00932F1C" w:rsidP="00932F1C">
                      <w:pPr>
                        <w:tabs>
                          <w:tab w:val="left" w:pos="284"/>
                        </w:tabs>
                        <w:autoSpaceDE w:val="0"/>
                        <w:autoSpaceDN w:val="0"/>
                        <w:adjustRightInd w:val="0"/>
                        <w:jc w:val="center"/>
                        <w:rPr>
                          <w:rFonts w:ascii="Century Gothic" w:hAnsi="Century Gothic" w:cs="Century Gothic"/>
                          <w:b/>
                          <w:color w:val="5F497A"/>
                          <w:sz w:val="19"/>
                          <w:szCs w:val="19"/>
                          <w:u w:val="single"/>
                        </w:rPr>
                      </w:pPr>
                      <w:bookmarkStart w:id="5" w:name="бюдж"/>
                      <w:r w:rsidRPr="00835C69">
                        <w:rPr>
                          <w:rFonts w:ascii="Century Gothic" w:hAnsi="Century Gothic" w:cs="Century Gothic"/>
                          <w:b/>
                          <w:color w:val="5F497A"/>
                          <w:sz w:val="19"/>
                          <w:szCs w:val="19"/>
                          <w:u w:val="single"/>
                        </w:rPr>
                        <w:t>ВНУТРЕННИЙ КОНТРОЛЬ В УЧРЕЖДЕНИИ: МИНФИН ДОПОЛНИЛ СТАНДАРТ ОБ УЧЕТНОЙ ПОЛИТИКЕ</w:t>
                      </w:r>
                    </w:p>
                    <w:bookmarkEnd w:id="5"/>
                    <w:p w:rsidR="002D622A" w:rsidRPr="00762325" w:rsidRDefault="002D622A" w:rsidP="00416D98">
                      <w:pPr>
                        <w:pStyle w:val="1"/>
                        <w:tabs>
                          <w:tab w:val="left" w:pos="284"/>
                        </w:tabs>
                        <w:jc w:val="center"/>
                        <w:rPr>
                          <w:bCs/>
                          <w:color w:val="5F497A"/>
                          <w:sz w:val="19"/>
                          <w:szCs w:val="19"/>
                          <w:u w:val="single"/>
                        </w:rPr>
                      </w:pPr>
                    </w:p>
                    <w:p w:rsidR="002D622A" w:rsidRPr="00A361A1" w:rsidRDefault="002D622A" w:rsidP="00EA16DA">
                      <w:pPr>
                        <w:tabs>
                          <w:tab w:val="left" w:pos="284"/>
                        </w:tabs>
                        <w:spacing w:after="0" w:line="240" w:lineRule="auto"/>
                        <w:jc w:val="both"/>
                        <w:rPr>
                          <w:rFonts w:ascii="Century Gothic" w:hAnsi="Century Gothic"/>
                          <w:sz w:val="19"/>
                          <w:szCs w:val="19"/>
                        </w:rPr>
                      </w:pPr>
                    </w:p>
                    <w:p w:rsidR="002D622A" w:rsidRPr="00147500" w:rsidRDefault="002D622A" w:rsidP="00EA16DA">
                      <w:pPr>
                        <w:tabs>
                          <w:tab w:val="left" w:pos="284"/>
                        </w:tabs>
                        <w:spacing w:after="0" w:line="240" w:lineRule="auto"/>
                        <w:jc w:val="both"/>
                        <w:rPr>
                          <w:rFonts w:ascii="Century Gothic" w:hAnsi="Century Gothic"/>
                          <w:sz w:val="19"/>
                          <w:szCs w:val="19"/>
                        </w:rPr>
                      </w:pPr>
                    </w:p>
                    <w:p w:rsidR="002D622A" w:rsidRPr="00233540" w:rsidRDefault="002D622A" w:rsidP="00EA16DA">
                      <w:pPr>
                        <w:tabs>
                          <w:tab w:val="left" w:pos="284"/>
                        </w:tabs>
                        <w:spacing w:after="0" w:line="240" w:lineRule="auto"/>
                        <w:jc w:val="both"/>
                        <w:rPr>
                          <w:rFonts w:ascii="Century Gothic" w:hAnsi="Century Gothic"/>
                          <w:sz w:val="19"/>
                          <w:szCs w:val="19"/>
                        </w:rPr>
                      </w:pPr>
                    </w:p>
                    <w:p w:rsidR="002D622A" w:rsidRPr="005B3F27" w:rsidRDefault="002D622A" w:rsidP="00EA16DA">
                      <w:pPr>
                        <w:tabs>
                          <w:tab w:val="left" w:pos="284"/>
                        </w:tabs>
                        <w:spacing w:after="0" w:line="240" w:lineRule="auto"/>
                        <w:jc w:val="both"/>
                        <w:rPr>
                          <w:rFonts w:ascii="Century Gothic" w:hAnsi="Century Gothic"/>
                          <w:sz w:val="19"/>
                          <w:szCs w:val="19"/>
                        </w:rPr>
                      </w:pPr>
                    </w:p>
                    <w:p w:rsidR="002D622A" w:rsidRPr="002211D3" w:rsidRDefault="002D622A" w:rsidP="00EA16DA">
                      <w:pPr>
                        <w:rPr>
                          <w:szCs w:val="28"/>
                        </w:rPr>
                      </w:pPr>
                    </w:p>
                  </w:txbxContent>
                </v:textbox>
                <w10:wrap anchorx="margin" anchory="page"/>
              </v:shape>
            </w:pict>
          </mc:Fallback>
        </mc:AlternateContent>
      </w:r>
      <w:r>
        <w:rPr>
          <w:noProof/>
          <w:lang w:eastAsia="ru-RU"/>
        </w:rPr>
        <mc:AlternateContent>
          <mc:Choice Requires="wps">
            <w:drawing>
              <wp:anchor distT="0" distB="0" distL="114300" distR="114300" simplePos="0" relativeHeight="251965440" behindDoc="0" locked="0" layoutInCell="1" allowOverlap="1" wp14:anchorId="3D5BBCF4" wp14:editId="036CAF4A">
                <wp:simplePos x="0" y="0"/>
                <wp:positionH relativeFrom="page">
                  <wp:posOffset>2210937</wp:posOffset>
                </wp:positionH>
                <wp:positionV relativeFrom="page">
                  <wp:posOffset>7792872</wp:posOffset>
                </wp:positionV>
                <wp:extent cx="5191760" cy="1992573"/>
                <wp:effectExtent l="0" t="0" r="0" b="825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1992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22A" w:rsidRPr="00D745FB" w:rsidRDefault="002D622A" w:rsidP="00EA16D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932F1C" w:rsidRPr="00835C69" w:rsidRDefault="00932F1C" w:rsidP="00932F1C">
                            <w:pPr>
                              <w:tabs>
                                <w:tab w:val="left" w:pos="284"/>
                              </w:tabs>
                              <w:autoSpaceDE w:val="0"/>
                              <w:autoSpaceDN w:val="0"/>
                              <w:adjustRightInd w:val="0"/>
                              <w:jc w:val="both"/>
                              <w:rPr>
                                <w:rFonts w:ascii="Century Gothic" w:hAnsi="Century Gothic"/>
                                <w:bCs/>
                                <w:sz w:val="19"/>
                                <w:szCs w:val="19"/>
                              </w:rPr>
                            </w:pPr>
                            <w:r w:rsidRPr="00835C69">
                              <w:rPr>
                                <w:rFonts w:ascii="Century Gothic" w:hAnsi="Century Gothic"/>
                                <w:sz w:val="19"/>
                                <w:szCs w:val="19"/>
                              </w:rPr>
                              <w:t>Ведомство скорректировало СГС "Учетная политика, оценочные значения и ошибки". Закрепили основные моменты для утверждения положения о внутреннем контроле учреждения. Новшества нужно применять с 2027 г.</w:t>
                            </w:r>
                          </w:p>
                          <w:p w:rsidR="002D622A" w:rsidRPr="00D745FB" w:rsidRDefault="002D622A" w:rsidP="009F070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 xml:space="preserve">внутренний контроль нужно проводить на основе </w:t>
                            </w:r>
                            <w:proofErr w:type="spellStart"/>
                            <w:r w:rsidRPr="00835C69">
                              <w:rPr>
                                <w:rFonts w:ascii="Century Gothic" w:hAnsi="Century Gothic"/>
                                <w:sz w:val="19"/>
                                <w:szCs w:val="19"/>
                              </w:rPr>
                              <w:t>рискориентированного</w:t>
                            </w:r>
                            <w:proofErr w:type="spellEnd"/>
                            <w:r w:rsidRPr="00835C69">
                              <w:rPr>
                                <w:rFonts w:ascii="Century Gothic" w:hAnsi="Century Gothic"/>
                                <w:sz w:val="19"/>
                                <w:szCs w:val="19"/>
                              </w:rPr>
                              <w:t xml:space="preserve"> подхода;</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затраты на его организацию не должны превышать его полезность;</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мероприятия внутреннего контроля нужно определять в учетной политике по перечню рисков или реестров бюджетных рисков.</w:t>
                            </w:r>
                          </w:p>
                          <w:p w:rsidR="002D622A" w:rsidRDefault="002D622A" w:rsidP="00932F1C">
                            <w:pPr>
                              <w:pStyle w:val="af"/>
                              <w:tabs>
                                <w:tab w:val="left" w:pos="284"/>
                              </w:tabs>
                              <w:spacing w:after="0" w:line="240"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BCF4" id="_x0000_s1037" type="#_x0000_t202" style="position:absolute;left:0;text-align:left;margin-left:174.1pt;margin-top:613.6pt;width:408.8pt;height:156.9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" filled="f" stroked="f">
                <v:textbox inset="0,0,,0">
                  <w:txbxContent>
                    <w:p w:rsidR="002D622A" w:rsidRPr="00D745FB" w:rsidRDefault="002D622A" w:rsidP="00EA16D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932F1C" w:rsidRPr="00835C69" w:rsidRDefault="00932F1C" w:rsidP="00932F1C">
                      <w:pPr>
                        <w:tabs>
                          <w:tab w:val="left" w:pos="284"/>
                        </w:tabs>
                        <w:autoSpaceDE w:val="0"/>
                        <w:autoSpaceDN w:val="0"/>
                        <w:adjustRightInd w:val="0"/>
                        <w:jc w:val="both"/>
                        <w:rPr>
                          <w:rFonts w:ascii="Century Gothic" w:hAnsi="Century Gothic"/>
                          <w:bCs/>
                          <w:sz w:val="19"/>
                          <w:szCs w:val="19"/>
                        </w:rPr>
                      </w:pPr>
                      <w:r w:rsidRPr="00835C69">
                        <w:rPr>
                          <w:rFonts w:ascii="Century Gothic" w:hAnsi="Century Gothic"/>
                          <w:sz w:val="19"/>
                          <w:szCs w:val="19"/>
                        </w:rPr>
                        <w:t>Ведомство скорректировало СГС "Учетная политика, оценочные значения и ошибки". Закрепили основные моменты для утверждения положения о внутреннем контроле учреждения. Новшества нужно применять с 2027 г.</w:t>
                      </w:r>
                    </w:p>
                    <w:p w:rsidR="002D622A" w:rsidRPr="00D745FB" w:rsidRDefault="002D622A" w:rsidP="009F070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 xml:space="preserve">внутренний контроль нужно проводить на основе </w:t>
                      </w:r>
                      <w:proofErr w:type="spellStart"/>
                      <w:r w:rsidRPr="00835C69">
                        <w:rPr>
                          <w:rFonts w:ascii="Century Gothic" w:hAnsi="Century Gothic"/>
                          <w:sz w:val="19"/>
                          <w:szCs w:val="19"/>
                        </w:rPr>
                        <w:t>рискориентированного</w:t>
                      </w:r>
                      <w:proofErr w:type="spellEnd"/>
                      <w:r w:rsidRPr="00835C69">
                        <w:rPr>
                          <w:rFonts w:ascii="Century Gothic" w:hAnsi="Century Gothic"/>
                          <w:sz w:val="19"/>
                          <w:szCs w:val="19"/>
                        </w:rPr>
                        <w:t xml:space="preserve"> подхода;</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затраты на его организацию не должны превышать его полезность;</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мероприятия внутреннего контроля нужно определять в учетной политике по перечню рисков или реестров бюджетных рисков.</w:t>
                      </w:r>
                    </w:p>
                    <w:p w:rsidR="002D622A" w:rsidRDefault="002D622A" w:rsidP="00932F1C">
                      <w:pPr>
                        <w:pStyle w:val="af"/>
                        <w:tabs>
                          <w:tab w:val="left" w:pos="284"/>
                        </w:tabs>
                        <w:spacing w:after="0" w:line="240" w:lineRule="auto"/>
                        <w:ind w:left="0"/>
                        <w:jc w:val="both"/>
                        <w:rPr>
                          <w:rFonts w:ascii="Century Gothic" w:hAnsi="Century Gothic"/>
                          <w:sz w:val="19"/>
                          <w:szCs w:val="19"/>
                        </w:rPr>
                      </w:pPr>
                    </w:p>
                  </w:txbxContent>
                </v:textbox>
                <w10:wrap anchorx="page" anchory="page"/>
              </v:shape>
            </w:pict>
          </mc:Fallback>
        </mc:AlternateContent>
      </w:r>
    </w:p>
    <w:p w:rsidR="00CF4F22" w:rsidRDefault="00CF4F22" w:rsidP="002679F0"/>
    <w:p w:rsidR="00E376E4" w:rsidRDefault="00932F1C" w:rsidP="002679F0">
      <w:r>
        <w:rPr>
          <w:noProof/>
          <w:lang w:eastAsia="ru-RU"/>
        </w:rPr>
        <mc:AlternateContent>
          <mc:Choice Requires="wps">
            <w:drawing>
              <wp:anchor distT="0" distB="0" distL="114300" distR="114300" simplePos="0" relativeHeight="251968512" behindDoc="1" locked="0" layoutInCell="1" allowOverlap="1" wp14:anchorId="0BDE874E" wp14:editId="72F96764">
                <wp:simplePos x="0" y="0"/>
                <wp:positionH relativeFrom="page">
                  <wp:posOffset>297815</wp:posOffset>
                </wp:positionH>
                <wp:positionV relativeFrom="page">
                  <wp:posOffset>8121015</wp:posOffset>
                </wp:positionV>
                <wp:extent cx="1602105" cy="1452880"/>
                <wp:effectExtent l="0" t="0" r="55245" b="52070"/>
                <wp:wrapNone/>
                <wp:docPr id="15"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145288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2D622A" w:rsidRDefault="002D622A" w:rsidP="00932F1C">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2D622A" w:rsidRDefault="002D622A" w:rsidP="00932F1C">
                            <w:pPr>
                              <w:pStyle w:val="ConsPlusNormal"/>
                              <w:shd w:val="clear" w:color="auto" w:fill="FFFFFF" w:themeFill="background1"/>
                              <w:tabs>
                                <w:tab w:val="left" w:pos="142"/>
                              </w:tabs>
                              <w:rPr>
                                <w:rFonts w:ascii="Century Gothic" w:hAnsi="Century Gothic"/>
                                <w:b/>
                                <w:sz w:val="16"/>
                                <w:szCs w:val="16"/>
                                <w:u w:val="single"/>
                              </w:rPr>
                            </w:pPr>
                          </w:p>
                          <w:p w:rsidR="00932F1C" w:rsidRPr="00835C69" w:rsidRDefault="00932F1C" w:rsidP="00932F1C">
                            <w:pPr>
                              <w:shd w:val="clear" w:color="auto" w:fill="FFFFFF" w:themeFill="background1"/>
                              <w:tabs>
                                <w:tab w:val="left" w:pos="284"/>
                              </w:tabs>
                              <w:autoSpaceDE w:val="0"/>
                              <w:autoSpaceDN w:val="0"/>
                              <w:adjustRightInd w:val="0"/>
                              <w:jc w:val="both"/>
                              <w:rPr>
                                <w:rFonts w:ascii="Century Gothic" w:hAnsi="Century Gothic"/>
                                <w:sz w:val="16"/>
                                <w:szCs w:val="16"/>
                              </w:rPr>
                            </w:pPr>
                            <w:hyperlink r:id="rId13" w:history="1">
                              <w:r w:rsidRPr="00835C69">
                                <w:rPr>
                                  <w:rStyle w:val="aa"/>
                                  <w:rFonts w:ascii="Century Gothic" w:hAnsi="Century Gothic"/>
                                  <w:sz w:val="16"/>
                                  <w:szCs w:val="16"/>
                                </w:rPr>
                                <w:t>Приказ Минфина Ро</w:t>
                              </w:r>
                              <w:r w:rsidRPr="00835C69">
                                <w:rPr>
                                  <w:rStyle w:val="aa"/>
                                  <w:rFonts w:ascii="Century Gothic" w:hAnsi="Century Gothic"/>
                                  <w:sz w:val="16"/>
                                  <w:szCs w:val="16"/>
                                </w:rPr>
                                <w:t>с</w:t>
                              </w:r>
                              <w:r w:rsidRPr="00835C69">
                                <w:rPr>
                                  <w:rStyle w:val="aa"/>
                                  <w:rFonts w:ascii="Century Gothic" w:hAnsi="Century Gothic"/>
                                  <w:sz w:val="16"/>
                                  <w:szCs w:val="16"/>
                                </w:rPr>
                                <w:t>сии от 14.02.2025 N 15н</w:t>
                              </w:r>
                            </w:hyperlink>
                          </w:p>
                          <w:p w:rsidR="005E0DAE" w:rsidRPr="002D622A" w:rsidRDefault="005E0DAE" w:rsidP="00932F1C">
                            <w:pPr>
                              <w:pStyle w:val="ConsPlusNormal"/>
                              <w:shd w:val="clear" w:color="auto" w:fill="FFFFFF" w:themeFill="background1"/>
                              <w:tabs>
                                <w:tab w:val="left" w:pos="142"/>
                              </w:tabs>
                              <w:jc w:val="both"/>
                              <w:rPr>
                                <w:rFonts w:ascii="Century Gothic" w:hAnsi="Century Gothic"/>
                                <w:b/>
                                <w:sz w:val="16"/>
                                <w:szCs w:val="16"/>
                                <w:u w:val="single"/>
                              </w:rPr>
                            </w:pPr>
                          </w:p>
                          <w:p w:rsidR="002D622A" w:rsidRDefault="002D622A" w:rsidP="005E0DAE">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E874E" id="Rectangle 451" o:spid="_x0000_s1038" style="position:absolute;margin-left:23.45pt;margin-top:639.45pt;width:126.15pt;height:114.4pt;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" fillcolor="#f2f2f2" strokecolor="#f2f2f2" strokeweight=".25pt">
                <v:shadow on="t" color="#868686"/>
                <v:textbox inset="0,0,0,0">
                  <w:txbxContent>
                    <w:p w:rsidR="002D622A" w:rsidRDefault="002D622A" w:rsidP="00932F1C">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2D622A" w:rsidRDefault="002D622A" w:rsidP="00932F1C">
                      <w:pPr>
                        <w:pStyle w:val="ConsPlusNormal"/>
                        <w:shd w:val="clear" w:color="auto" w:fill="FFFFFF" w:themeFill="background1"/>
                        <w:tabs>
                          <w:tab w:val="left" w:pos="142"/>
                        </w:tabs>
                        <w:rPr>
                          <w:rFonts w:ascii="Century Gothic" w:hAnsi="Century Gothic"/>
                          <w:b/>
                          <w:sz w:val="16"/>
                          <w:szCs w:val="16"/>
                          <w:u w:val="single"/>
                        </w:rPr>
                      </w:pPr>
                    </w:p>
                    <w:p w:rsidR="00932F1C" w:rsidRPr="00835C69" w:rsidRDefault="00932F1C" w:rsidP="00932F1C">
                      <w:pPr>
                        <w:shd w:val="clear" w:color="auto" w:fill="FFFFFF" w:themeFill="background1"/>
                        <w:tabs>
                          <w:tab w:val="left" w:pos="284"/>
                        </w:tabs>
                        <w:autoSpaceDE w:val="0"/>
                        <w:autoSpaceDN w:val="0"/>
                        <w:adjustRightInd w:val="0"/>
                        <w:jc w:val="both"/>
                        <w:rPr>
                          <w:rFonts w:ascii="Century Gothic" w:hAnsi="Century Gothic"/>
                          <w:sz w:val="16"/>
                          <w:szCs w:val="16"/>
                        </w:rPr>
                      </w:pPr>
                      <w:hyperlink r:id="rId14" w:history="1">
                        <w:r w:rsidRPr="00835C69">
                          <w:rPr>
                            <w:rStyle w:val="aa"/>
                            <w:rFonts w:ascii="Century Gothic" w:hAnsi="Century Gothic"/>
                            <w:sz w:val="16"/>
                            <w:szCs w:val="16"/>
                          </w:rPr>
                          <w:t>Приказ Минфина Ро</w:t>
                        </w:r>
                        <w:r w:rsidRPr="00835C69">
                          <w:rPr>
                            <w:rStyle w:val="aa"/>
                            <w:rFonts w:ascii="Century Gothic" w:hAnsi="Century Gothic"/>
                            <w:sz w:val="16"/>
                            <w:szCs w:val="16"/>
                          </w:rPr>
                          <w:t>с</w:t>
                        </w:r>
                        <w:r w:rsidRPr="00835C69">
                          <w:rPr>
                            <w:rStyle w:val="aa"/>
                            <w:rFonts w:ascii="Century Gothic" w:hAnsi="Century Gothic"/>
                            <w:sz w:val="16"/>
                            <w:szCs w:val="16"/>
                          </w:rPr>
                          <w:t>сии от 14.02.2025 N 15н</w:t>
                        </w:r>
                      </w:hyperlink>
                    </w:p>
                    <w:p w:rsidR="005E0DAE" w:rsidRPr="002D622A" w:rsidRDefault="005E0DAE" w:rsidP="00932F1C">
                      <w:pPr>
                        <w:pStyle w:val="ConsPlusNormal"/>
                        <w:shd w:val="clear" w:color="auto" w:fill="FFFFFF" w:themeFill="background1"/>
                        <w:tabs>
                          <w:tab w:val="left" w:pos="142"/>
                        </w:tabs>
                        <w:jc w:val="both"/>
                        <w:rPr>
                          <w:rFonts w:ascii="Century Gothic" w:hAnsi="Century Gothic"/>
                          <w:b/>
                          <w:sz w:val="16"/>
                          <w:szCs w:val="16"/>
                          <w:u w:val="single"/>
                        </w:rPr>
                      </w:pPr>
                    </w:p>
                    <w:p w:rsidR="002D622A" w:rsidRDefault="002D622A" w:rsidP="005E0DAE">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v:textbox>
                <w10:wrap anchorx="page" anchory="page"/>
              </v:rect>
            </w:pict>
          </mc:Fallback>
        </mc:AlternateContent>
      </w:r>
    </w:p>
    <w:p w:rsidR="007C7C3B" w:rsidRPr="00BB4E8C" w:rsidRDefault="007C7C3B" w:rsidP="007C7C3B">
      <w:pPr>
        <w:tabs>
          <w:tab w:val="left" w:pos="284"/>
        </w:tabs>
        <w:spacing w:after="0" w:line="240" w:lineRule="auto"/>
        <w:rPr>
          <w:rFonts w:ascii="Century Gothic" w:hAnsi="Century Gothic"/>
          <w:sz w:val="16"/>
          <w:szCs w:val="16"/>
        </w:rPr>
      </w:pPr>
    </w:p>
    <w:p w:rsidR="00E376E4" w:rsidRDefault="00E376E4" w:rsidP="00806E2A">
      <w:pPr>
        <w:ind w:left="-142" w:firstLine="708"/>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910D17" w:rsidRPr="000F2CB8" w:rsidRDefault="00747B44" w:rsidP="00432C71">
      <w:pPr>
        <w:spacing w:after="0" w:line="240" w:lineRule="auto"/>
        <w:outlineLvl w:val="0"/>
        <w:rPr>
          <w:rFonts w:ascii="Century Gothic" w:hAnsi="Century Gothic" w:cs="Century Gothic"/>
          <w:sz w:val="28"/>
          <w:szCs w:val="28"/>
        </w:rPr>
      </w:pPr>
      <w:r w:rsidRPr="000F2CB8">
        <w:rPr>
          <w:rFonts w:ascii="Century Gothic" w:hAnsi="Century Gothic" w:cs="Century Gothic"/>
          <w:sz w:val="28"/>
          <w:szCs w:val="28"/>
        </w:rPr>
        <w:tab/>
      </w:r>
    </w:p>
    <w:p w:rsidR="001273F0" w:rsidRDefault="001273F0" w:rsidP="006202C3">
      <w:pPr>
        <w:pStyle w:val="ConsPlusNormal"/>
        <w:jc w:val="center"/>
        <w:rPr>
          <w:rFonts w:ascii="Century Gothic" w:eastAsia="Calibri" w:hAnsi="Century Gothic" w:cs="Century Gothic"/>
          <w:b/>
          <w:bCs/>
          <w:color w:val="5F497A" w:themeColor="accent4" w:themeShade="BF"/>
          <w:sz w:val="28"/>
          <w:szCs w:val="28"/>
          <w:u w:val="single"/>
          <w:lang w:eastAsia="en-US"/>
        </w:rPr>
      </w:pPr>
    </w:p>
    <w:p w:rsidR="001273F0" w:rsidRDefault="00C27396" w:rsidP="000B3200">
      <w:pPr>
        <w:pStyle w:val="ConsPlusNormal"/>
        <w:ind w:firstLine="539"/>
        <w:jc w:val="center"/>
        <w:rPr>
          <w:rFonts w:ascii="Century Gothic" w:eastAsia="Calibri" w:hAnsi="Century Gothic" w:cs="Century Gothic"/>
          <w:b/>
          <w:bCs/>
          <w:color w:val="5F497A" w:themeColor="accent4" w:themeShade="BF"/>
          <w:sz w:val="28"/>
          <w:szCs w:val="28"/>
          <w:u w:val="single"/>
          <w:lang w:eastAsia="en-US"/>
        </w:rPr>
      </w:pPr>
      <w:r>
        <w:rPr>
          <w:rFonts w:ascii="Century Gothic" w:eastAsia="Calibri" w:hAnsi="Century Gothic" w:cs="Century Gothic"/>
          <w:b/>
          <w:bCs/>
          <w:color w:val="5F497A" w:themeColor="accent4" w:themeShade="BF"/>
          <w:sz w:val="28"/>
          <w:szCs w:val="28"/>
          <w:u w:val="single"/>
          <w:lang w:eastAsia="en-US"/>
        </w:rPr>
        <w:t xml:space="preserve"> </w:t>
      </w:r>
    </w:p>
    <w:p w:rsidR="00302E5B" w:rsidRDefault="00302E5B"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1273F0"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1273F0" w:rsidP="001E57F7">
      <w:pPr>
        <w:pStyle w:val="ConsPlusNormal"/>
        <w:rPr>
          <w:rFonts w:ascii="Century Gothic" w:eastAsia="Calibri" w:hAnsi="Century Gothic" w:cs="Century Gothic"/>
          <w:b/>
          <w:bCs/>
          <w:color w:val="5F497A" w:themeColor="accent4" w:themeShade="BF"/>
          <w:sz w:val="28"/>
          <w:szCs w:val="28"/>
          <w:u w:val="single"/>
          <w:lang w:eastAsia="en-US"/>
        </w:rPr>
      </w:pPr>
    </w:p>
    <w:p w:rsidR="00324743" w:rsidRPr="00324743" w:rsidRDefault="00932F1C" w:rsidP="00CA1094">
      <w:pPr>
        <w:tabs>
          <w:tab w:val="left" w:pos="1290"/>
        </w:tabs>
        <w:rPr>
          <w:rFonts w:ascii="Century Gothic" w:hAnsi="Century Gothic" w:cs="Century Gothic"/>
          <w:sz w:val="28"/>
          <w:szCs w:val="28"/>
        </w:rPr>
      </w:pPr>
      <w:r>
        <w:rPr>
          <w:rFonts w:ascii="Century Gothic" w:eastAsia="Times New Roman" w:hAnsi="Century Gothic" w:cs="Century Gothic"/>
          <w:noProof/>
          <w:lang w:eastAsia="ru-RU"/>
        </w:rPr>
        <w:lastRenderedPageBreak/>
        <mc:AlternateContent>
          <mc:Choice Requires="wps">
            <w:drawing>
              <wp:anchor distT="0" distB="0" distL="114300" distR="114300" simplePos="0" relativeHeight="251923456" behindDoc="0" locked="0" layoutInCell="1" allowOverlap="1" wp14:anchorId="3E83477A" wp14:editId="4D59DF72">
                <wp:simplePos x="0" y="0"/>
                <wp:positionH relativeFrom="page">
                  <wp:posOffset>2169994</wp:posOffset>
                </wp:positionH>
                <wp:positionV relativeFrom="page">
                  <wp:posOffset>955343</wp:posOffset>
                </wp:positionV>
                <wp:extent cx="5217160" cy="3057099"/>
                <wp:effectExtent l="0" t="0" r="0" b="1016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3057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22A" w:rsidRPr="00D745FB" w:rsidRDefault="002D622A" w:rsidP="000F2CB8">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Описание: </w:t>
                            </w:r>
                          </w:p>
                          <w:p w:rsidR="00932F1C" w:rsidRPr="00835C69" w:rsidRDefault="00932F1C" w:rsidP="00932F1C">
                            <w:pPr>
                              <w:tabs>
                                <w:tab w:val="left" w:pos="284"/>
                              </w:tabs>
                              <w:autoSpaceDE w:val="0"/>
                              <w:autoSpaceDN w:val="0"/>
                              <w:adjustRightInd w:val="0"/>
                              <w:jc w:val="both"/>
                              <w:rPr>
                                <w:rFonts w:ascii="Century Gothic" w:hAnsi="Century Gothic"/>
                                <w:bCs/>
                                <w:sz w:val="19"/>
                                <w:szCs w:val="19"/>
                              </w:rPr>
                            </w:pPr>
                            <w:r w:rsidRPr="00835C69">
                              <w:rPr>
                                <w:rFonts w:ascii="Century Gothic" w:hAnsi="Century Gothic"/>
                                <w:sz w:val="19"/>
                                <w:szCs w:val="19"/>
                              </w:rPr>
                              <w:t>Суд собрал свои наиболее важные постановления и определения за I квартал текущего года.</w:t>
                            </w:r>
                          </w:p>
                          <w:p w:rsidR="002D622A" w:rsidRDefault="002D622A" w:rsidP="00F5542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при передаче имущества участнику, который вышел из ООО, нужно облагать налогом по УСН экономическую выгоду в виде действительной стоимости доли. Выгода определяется после перехода доли к обществу. Если налоговая обязанность возникла до вступления в силу постановления, налогоплательщик не несет ответственности за ее неисполнение (п. 1 обзора);</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страхователь вправе получить возмещение в разумных пределах тех расходов, которые он понес при внесудебном обжаловании наказания, если решение признали незаконным. При этом неважно, установлены ли вина или незаконные действия (бездействие) должностных лиц СФР (п. 4 обзора);</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 xml:space="preserve">спор по ГПК РФ пересмотрят по вновь открывшимся обстоятельствам, если их установили в уголовном процессе и отразили в постановлении об отказе в возбуждении или о прекращении уголовного дела по истечении срока давности. Одно из условий – преступления касаются предмета спора, </w:t>
                            </w:r>
                            <w:proofErr w:type="gramStart"/>
                            <w:r w:rsidRPr="00835C69">
                              <w:rPr>
                                <w:rFonts w:ascii="Century Gothic" w:hAnsi="Century Gothic"/>
                                <w:sz w:val="19"/>
                                <w:szCs w:val="19"/>
                              </w:rPr>
                              <w:t>например</w:t>
                            </w:r>
                            <w:proofErr w:type="gramEnd"/>
                            <w:r w:rsidRPr="00835C69">
                              <w:rPr>
                                <w:rFonts w:ascii="Century Gothic" w:hAnsi="Century Gothic"/>
                                <w:sz w:val="19"/>
                                <w:szCs w:val="19"/>
                              </w:rPr>
                              <w:t xml:space="preserve"> связаны с подделкой доказательств (п. 12 обзора).</w:t>
                            </w:r>
                          </w:p>
                          <w:p w:rsidR="002D622A" w:rsidRPr="002D622A" w:rsidRDefault="002D622A" w:rsidP="005E0DAE">
                            <w:pPr>
                              <w:shd w:val="clear" w:color="auto" w:fill="FFFFFF" w:themeFill="background1"/>
                              <w:tabs>
                                <w:tab w:val="left" w:pos="284"/>
                              </w:tabs>
                              <w:spacing w:after="0" w:line="240" w:lineRule="auto"/>
                              <w:jc w:val="both"/>
                              <w:rPr>
                                <w:rFonts w:ascii="Century Gothic" w:hAnsi="Century Gothic"/>
                                <w:sz w:val="19"/>
                                <w:szCs w:val="19"/>
                              </w:rPr>
                            </w:pPr>
                          </w:p>
                          <w:p w:rsidR="002D622A" w:rsidRPr="002D622A" w:rsidRDefault="002D622A" w:rsidP="005E0DAE">
                            <w:pPr>
                              <w:shd w:val="clear" w:color="auto" w:fill="FFFFFF" w:themeFill="background1"/>
                              <w:spacing w:after="0" w:line="240" w:lineRule="auto"/>
                              <w:jc w:val="both"/>
                              <w:rPr>
                                <w:rFonts w:ascii="Century Gothic" w:hAnsi="Century Gothic"/>
                                <w:sz w:val="18"/>
                                <w:szCs w:val="18"/>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3477A" id="_x0000_s1039" type="#_x0000_t202" style="position:absolute;margin-left:170.85pt;margin-top:75.2pt;width:410.8pt;height:240.7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" filled="f" stroked="f">
                <v:textbox inset="0,0,,0">
                  <w:txbxContent>
                    <w:p w:rsidR="002D622A" w:rsidRPr="00D745FB" w:rsidRDefault="002D622A" w:rsidP="000F2CB8">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Описание: </w:t>
                      </w:r>
                    </w:p>
                    <w:p w:rsidR="00932F1C" w:rsidRPr="00835C69" w:rsidRDefault="00932F1C" w:rsidP="00932F1C">
                      <w:pPr>
                        <w:tabs>
                          <w:tab w:val="left" w:pos="284"/>
                        </w:tabs>
                        <w:autoSpaceDE w:val="0"/>
                        <w:autoSpaceDN w:val="0"/>
                        <w:adjustRightInd w:val="0"/>
                        <w:jc w:val="both"/>
                        <w:rPr>
                          <w:rFonts w:ascii="Century Gothic" w:hAnsi="Century Gothic"/>
                          <w:bCs/>
                          <w:sz w:val="19"/>
                          <w:szCs w:val="19"/>
                        </w:rPr>
                      </w:pPr>
                      <w:r w:rsidRPr="00835C69">
                        <w:rPr>
                          <w:rFonts w:ascii="Century Gothic" w:hAnsi="Century Gothic"/>
                          <w:sz w:val="19"/>
                          <w:szCs w:val="19"/>
                        </w:rPr>
                        <w:t>Суд собрал свои наиболее важные постановления и определения за I квартал текущего года.</w:t>
                      </w:r>
                    </w:p>
                    <w:p w:rsidR="002D622A" w:rsidRDefault="002D622A" w:rsidP="00F5542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при передаче имущества участнику, который вышел из ООО, нужно облагать налогом по УСН экономическую выгоду в виде действительной стоимости доли. Выгода определяется после перехода доли к обществу. Если налоговая обязанность возникла до вступления в силу постановления, налогоплательщик не несет ответственности за ее неисполнение (п. 1 обзора);</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страхователь вправе получить возмещение в разумных пределах тех расходов, которые он понес при внесудебном обжаловании наказания, если решение признали незаконным. При этом неважно, установлены ли вина или незаконные действия (бездействие) должностных лиц СФР (п. 4 обзора);</w:t>
                      </w:r>
                    </w:p>
                    <w:p w:rsidR="00932F1C" w:rsidRPr="00835C69" w:rsidRDefault="00932F1C" w:rsidP="00932F1C">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 xml:space="preserve">спор по ГПК РФ пересмотрят по вновь открывшимся обстоятельствам, если их установили в уголовном процессе и отразили в постановлении об отказе в возбуждении или о прекращении уголовного дела по истечении срока давности. Одно из условий – преступления касаются предмета спора, </w:t>
                      </w:r>
                      <w:proofErr w:type="gramStart"/>
                      <w:r w:rsidRPr="00835C69">
                        <w:rPr>
                          <w:rFonts w:ascii="Century Gothic" w:hAnsi="Century Gothic"/>
                          <w:sz w:val="19"/>
                          <w:szCs w:val="19"/>
                        </w:rPr>
                        <w:t>например</w:t>
                      </w:r>
                      <w:proofErr w:type="gramEnd"/>
                      <w:r w:rsidRPr="00835C69">
                        <w:rPr>
                          <w:rFonts w:ascii="Century Gothic" w:hAnsi="Century Gothic"/>
                          <w:sz w:val="19"/>
                          <w:szCs w:val="19"/>
                        </w:rPr>
                        <w:t xml:space="preserve"> связаны с подделкой доказательств (п. 12 обзора).</w:t>
                      </w:r>
                    </w:p>
                    <w:p w:rsidR="002D622A" w:rsidRPr="002D622A" w:rsidRDefault="002D622A" w:rsidP="005E0DAE">
                      <w:pPr>
                        <w:shd w:val="clear" w:color="auto" w:fill="FFFFFF" w:themeFill="background1"/>
                        <w:tabs>
                          <w:tab w:val="left" w:pos="284"/>
                        </w:tabs>
                        <w:spacing w:after="0" w:line="240" w:lineRule="auto"/>
                        <w:jc w:val="both"/>
                        <w:rPr>
                          <w:rFonts w:ascii="Century Gothic" w:hAnsi="Century Gothic"/>
                          <w:sz w:val="19"/>
                          <w:szCs w:val="19"/>
                        </w:rPr>
                      </w:pPr>
                    </w:p>
                    <w:p w:rsidR="002D622A" w:rsidRPr="002D622A" w:rsidRDefault="002D622A" w:rsidP="005E0DAE">
                      <w:pPr>
                        <w:shd w:val="clear" w:color="auto" w:fill="FFFFFF" w:themeFill="background1"/>
                        <w:spacing w:after="0" w:line="240" w:lineRule="auto"/>
                        <w:jc w:val="both"/>
                        <w:rPr>
                          <w:rFonts w:ascii="Century Gothic" w:hAnsi="Century Gothic"/>
                          <w:sz w:val="18"/>
                          <w:szCs w:val="18"/>
                        </w:rPr>
                      </w:pPr>
                    </w:p>
                  </w:txbxContent>
                </v:textbox>
                <w10:wrap anchorx="page" anchory="page"/>
              </v:shape>
            </w:pict>
          </mc:Fallback>
        </mc:AlternateContent>
      </w:r>
      <w:r w:rsidR="00E10D9C">
        <w:rPr>
          <w:noProof/>
          <w:lang w:eastAsia="ru-RU"/>
        </w:rPr>
        <mc:AlternateContent>
          <mc:Choice Requires="wps">
            <w:drawing>
              <wp:anchor distT="0" distB="0" distL="114300" distR="114300" simplePos="0" relativeHeight="251987968" behindDoc="0" locked="0" layoutInCell="1" allowOverlap="1" wp14:anchorId="1653F578" wp14:editId="2DFCB9D0">
                <wp:simplePos x="0" y="0"/>
                <wp:positionH relativeFrom="page">
                  <wp:posOffset>286603</wp:posOffset>
                </wp:positionH>
                <wp:positionV relativeFrom="page">
                  <wp:posOffset>600502</wp:posOffset>
                </wp:positionV>
                <wp:extent cx="1823085" cy="1296538"/>
                <wp:effectExtent l="0" t="0" r="0" b="18415"/>
                <wp:wrapNone/>
                <wp:docPr id="3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296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D9C" w:rsidRDefault="00E10D9C" w:rsidP="00E10D9C">
                            <w:pPr>
                              <w:pStyle w:val="NewsletterDate"/>
                              <w:shd w:val="clear" w:color="auto" w:fill="B2A1C7"/>
                              <w:jc w:val="center"/>
                              <w:rPr>
                                <w:b/>
                                <w:color w:val="FFFFFF"/>
                                <w:sz w:val="26"/>
                                <w:szCs w:val="26"/>
                              </w:rPr>
                            </w:pPr>
                          </w:p>
                          <w:p w:rsidR="00E10D9C" w:rsidRDefault="00E10D9C" w:rsidP="00E10D9C">
                            <w:pPr>
                              <w:pStyle w:val="NewsletterDate"/>
                              <w:shd w:val="clear" w:color="auto" w:fill="B2A1C7"/>
                              <w:jc w:val="center"/>
                              <w:rPr>
                                <w:b/>
                                <w:color w:val="FFFFFF"/>
                                <w:sz w:val="26"/>
                                <w:szCs w:val="26"/>
                              </w:rPr>
                            </w:pPr>
                            <w:proofErr w:type="gramStart"/>
                            <w:r>
                              <w:rPr>
                                <w:b/>
                                <w:color w:val="FFFFFF"/>
                                <w:sz w:val="26"/>
                                <w:szCs w:val="26"/>
                              </w:rPr>
                              <w:t>Юристу</w:t>
                            </w:r>
                            <w:r w:rsidR="00932F1C">
                              <w:rPr>
                                <w:b/>
                                <w:color w:val="FFFFFF"/>
                                <w:sz w:val="26"/>
                                <w:szCs w:val="26"/>
                              </w:rPr>
                              <w:t xml:space="preserve">  Бухгалтеру</w:t>
                            </w:r>
                            <w:proofErr w:type="gramEnd"/>
                          </w:p>
                          <w:p w:rsidR="00E10D9C" w:rsidRPr="0094725B" w:rsidRDefault="00932F1C" w:rsidP="00E10D9C">
                            <w:pPr>
                              <w:pStyle w:val="NewsletterDate"/>
                              <w:shd w:val="clear" w:color="auto" w:fill="B2A1C7"/>
                              <w:jc w:val="center"/>
                              <w:rPr>
                                <w:b/>
                                <w:color w:val="FFFFFF"/>
                                <w:sz w:val="26"/>
                                <w:szCs w:val="26"/>
                              </w:rPr>
                            </w:pPr>
                            <w:r>
                              <w:rPr>
                                <w:b/>
                                <w:color w:val="FFFFFF"/>
                                <w:sz w:val="26"/>
                                <w:szCs w:val="26"/>
                              </w:rPr>
                              <w:t>коммерческому и бюджетному</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3F578" id="_x0000_s1040" type="#_x0000_t202" style="position:absolute;margin-left:22.55pt;margin-top:47.3pt;width:143.55pt;height:102.1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" filled="f" stroked="f">
                <v:textbox inset=",0,,0">
                  <w:txbxContent>
                    <w:p w:rsidR="00E10D9C" w:rsidRDefault="00E10D9C" w:rsidP="00E10D9C">
                      <w:pPr>
                        <w:pStyle w:val="NewsletterDate"/>
                        <w:shd w:val="clear" w:color="auto" w:fill="B2A1C7"/>
                        <w:jc w:val="center"/>
                        <w:rPr>
                          <w:b/>
                          <w:color w:val="FFFFFF"/>
                          <w:sz w:val="26"/>
                          <w:szCs w:val="26"/>
                        </w:rPr>
                      </w:pPr>
                    </w:p>
                    <w:p w:rsidR="00E10D9C" w:rsidRDefault="00E10D9C" w:rsidP="00E10D9C">
                      <w:pPr>
                        <w:pStyle w:val="NewsletterDate"/>
                        <w:shd w:val="clear" w:color="auto" w:fill="B2A1C7"/>
                        <w:jc w:val="center"/>
                        <w:rPr>
                          <w:b/>
                          <w:color w:val="FFFFFF"/>
                          <w:sz w:val="26"/>
                          <w:szCs w:val="26"/>
                        </w:rPr>
                      </w:pPr>
                      <w:proofErr w:type="gramStart"/>
                      <w:r>
                        <w:rPr>
                          <w:b/>
                          <w:color w:val="FFFFFF"/>
                          <w:sz w:val="26"/>
                          <w:szCs w:val="26"/>
                        </w:rPr>
                        <w:t>Юристу</w:t>
                      </w:r>
                      <w:r w:rsidR="00932F1C">
                        <w:rPr>
                          <w:b/>
                          <w:color w:val="FFFFFF"/>
                          <w:sz w:val="26"/>
                          <w:szCs w:val="26"/>
                        </w:rPr>
                        <w:t xml:space="preserve">  Бухгалтеру</w:t>
                      </w:r>
                      <w:proofErr w:type="gramEnd"/>
                    </w:p>
                    <w:p w:rsidR="00E10D9C" w:rsidRPr="0094725B" w:rsidRDefault="00932F1C" w:rsidP="00E10D9C">
                      <w:pPr>
                        <w:pStyle w:val="NewsletterDate"/>
                        <w:shd w:val="clear" w:color="auto" w:fill="B2A1C7"/>
                        <w:jc w:val="center"/>
                        <w:rPr>
                          <w:b/>
                          <w:color w:val="FFFFFF"/>
                          <w:sz w:val="26"/>
                          <w:szCs w:val="26"/>
                        </w:rPr>
                      </w:pPr>
                      <w:r>
                        <w:rPr>
                          <w:b/>
                          <w:color w:val="FFFFFF"/>
                          <w:sz w:val="26"/>
                          <w:szCs w:val="26"/>
                        </w:rPr>
                        <w:t>коммерческому и бюджетному</w:t>
                      </w:r>
                    </w:p>
                  </w:txbxContent>
                </v:textbox>
                <w10:wrap anchorx="page" anchory="page"/>
              </v:shape>
            </w:pict>
          </mc:Fallback>
        </mc:AlternateContent>
      </w:r>
      <w:r w:rsidR="00E10D9C" w:rsidRPr="00E10D9C">
        <w:rPr>
          <w:noProof/>
          <w:lang w:eastAsia="ru-RU"/>
        </w:rPr>
        <mc:AlternateContent>
          <mc:Choice Requires="wps">
            <w:drawing>
              <wp:anchor distT="0" distB="0" distL="114300" distR="114300" simplePos="0" relativeHeight="251985920" behindDoc="0" locked="0" layoutInCell="1" allowOverlap="1" wp14:anchorId="53712366" wp14:editId="3667DACB">
                <wp:simplePos x="0" y="0"/>
                <wp:positionH relativeFrom="margin">
                  <wp:posOffset>1659312</wp:posOffset>
                </wp:positionH>
                <wp:positionV relativeFrom="page">
                  <wp:posOffset>600008</wp:posOffset>
                </wp:positionV>
                <wp:extent cx="5078730" cy="328295"/>
                <wp:effectExtent l="0" t="0" r="7620" b="14605"/>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F1C" w:rsidRPr="00835C69" w:rsidRDefault="00932F1C" w:rsidP="00932F1C">
                            <w:pPr>
                              <w:tabs>
                                <w:tab w:val="left" w:pos="284"/>
                              </w:tabs>
                              <w:autoSpaceDE w:val="0"/>
                              <w:autoSpaceDN w:val="0"/>
                              <w:adjustRightInd w:val="0"/>
                              <w:jc w:val="center"/>
                              <w:rPr>
                                <w:rFonts w:ascii="Century Gothic" w:hAnsi="Century Gothic" w:cs="Century Gothic"/>
                                <w:b/>
                                <w:color w:val="5F497A"/>
                                <w:sz w:val="19"/>
                                <w:szCs w:val="19"/>
                                <w:u w:val="single"/>
                              </w:rPr>
                            </w:pPr>
                            <w:bookmarkStart w:id="6" w:name="бух3"/>
                            <w:r w:rsidRPr="00835C69">
                              <w:rPr>
                                <w:rFonts w:ascii="Century Gothic" w:hAnsi="Century Gothic" w:cs="Century Gothic"/>
                                <w:b/>
                                <w:color w:val="5F497A"/>
                                <w:sz w:val="19"/>
                                <w:szCs w:val="19"/>
                                <w:u w:val="single"/>
                              </w:rPr>
                              <w:t>КОНСТИТУЦИОННЫЙ СУД РФ ОБОБЩИЛ ПРАКТИКУ ЗА I КВАРТАЛ 2025 Г.</w:t>
                            </w:r>
                          </w:p>
                          <w:bookmarkEnd w:id="6"/>
                          <w:p w:rsidR="00E10D9C" w:rsidRPr="00DA3147" w:rsidRDefault="00E10D9C" w:rsidP="00E10D9C">
                            <w:pPr>
                              <w:pStyle w:val="1"/>
                              <w:tabs>
                                <w:tab w:val="left" w:pos="284"/>
                              </w:tabs>
                              <w:jc w:val="center"/>
                              <w:rPr>
                                <w:bCs/>
                                <w:color w:val="5F497A"/>
                                <w:sz w:val="19"/>
                                <w:szCs w:val="19"/>
                                <w:u w:val="single"/>
                              </w:rPr>
                            </w:pPr>
                          </w:p>
                          <w:p w:rsidR="00E10D9C" w:rsidRPr="007B3A31" w:rsidRDefault="00E10D9C" w:rsidP="00E10D9C">
                            <w:pPr>
                              <w:jc w:val="cente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12366" id="_x0000_s1041" type="#_x0000_t202" style="position:absolute;margin-left:130.65pt;margin-top:47.25pt;width:399.9pt;height:25.8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l4tQ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" filled="f" stroked="f">
                <v:textbox inset="0,0,0,0">
                  <w:txbxContent>
                    <w:p w:rsidR="00932F1C" w:rsidRPr="00835C69" w:rsidRDefault="00932F1C" w:rsidP="00932F1C">
                      <w:pPr>
                        <w:tabs>
                          <w:tab w:val="left" w:pos="284"/>
                        </w:tabs>
                        <w:autoSpaceDE w:val="0"/>
                        <w:autoSpaceDN w:val="0"/>
                        <w:adjustRightInd w:val="0"/>
                        <w:jc w:val="center"/>
                        <w:rPr>
                          <w:rFonts w:ascii="Century Gothic" w:hAnsi="Century Gothic" w:cs="Century Gothic"/>
                          <w:b/>
                          <w:color w:val="5F497A"/>
                          <w:sz w:val="19"/>
                          <w:szCs w:val="19"/>
                          <w:u w:val="single"/>
                        </w:rPr>
                      </w:pPr>
                      <w:bookmarkStart w:id="7" w:name="бух3"/>
                      <w:r w:rsidRPr="00835C69">
                        <w:rPr>
                          <w:rFonts w:ascii="Century Gothic" w:hAnsi="Century Gothic" w:cs="Century Gothic"/>
                          <w:b/>
                          <w:color w:val="5F497A"/>
                          <w:sz w:val="19"/>
                          <w:szCs w:val="19"/>
                          <w:u w:val="single"/>
                        </w:rPr>
                        <w:t>КОНСТИТУЦИОННЫЙ СУД РФ ОБОБЩИЛ ПРАКТИКУ ЗА I КВАРТАЛ 2025 Г.</w:t>
                      </w:r>
                    </w:p>
                    <w:bookmarkEnd w:id="7"/>
                    <w:p w:rsidR="00E10D9C" w:rsidRPr="00DA3147" w:rsidRDefault="00E10D9C" w:rsidP="00E10D9C">
                      <w:pPr>
                        <w:pStyle w:val="1"/>
                        <w:tabs>
                          <w:tab w:val="left" w:pos="284"/>
                        </w:tabs>
                        <w:jc w:val="center"/>
                        <w:rPr>
                          <w:bCs/>
                          <w:color w:val="5F497A"/>
                          <w:sz w:val="19"/>
                          <w:szCs w:val="19"/>
                          <w:u w:val="single"/>
                        </w:rPr>
                      </w:pPr>
                    </w:p>
                    <w:p w:rsidR="00E10D9C" w:rsidRPr="007B3A31" w:rsidRDefault="00E10D9C" w:rsidP="00E10D9C">
                      <w:pPr>
                        <w:jc w:val="center"/>
                        <w:rPr>
                          <w:szCs w:val="19"/>
                        </w:rPr>
                      </w:pPr>
                    </w:p>
                  </w:txbxContent>
                </v:textbox>
                <w10:wrap anchorx="margin" anchory="page"/>
              </v:shape>
            </w:pict>
          </mc:Fallback>
        </mc:AlternateContent>
      </w:r>
      <w:r w:rsidR="00C27396">
        <w:tab/>
      </w:r>
    </w:p>
    <w:p w:rsidR="00324743" w:rsidRPr="00324743" w:rsidRDefault="00324743" w:rsidP="00324743">
      <w:pPr>
        <w:rPr>
          <w:rFonts w:ascii="Century Gothic" w:hAnsi="Century Gothic" w:cs="Century Gothic"/>
          <w:sz w:val="28"/>
          <w:szCs w:val="28"/>
        </w:rPr>
      </w:pPr>
    </w:p>
    <w:p w:rsidR="00324743" w:rsidRPr="00324743" w:rsidRDefault="00324743" w:rsidP="00324743">
      <w:pPr>
        <w:rPr>
          <w:rFonts w:ascii="Century Gothic" w:hAnsi="Century Gothic" w:cs="Century Gothic"/>
          <w:sz w:val="28"/>
          <w:szCs w:val="28"/>
        </w:rPr>
      </w:pPr>
    </w:p>
    <w:p w:rsidR="00324743" w:rsidRPr="00324743" w:rsidRDefault="00932F1C" w:rsidP="00324743">
      <w:pPr>
        <w:rPr>
          <w:rFonts w:ascii="Century Gothic" w:hAnsi="Century Gothic" w:cs="Century Gothic"/>
          <w:sz w:val="28"/>
          <w:szCs w:val="28"/>
        </w:rPr>
      </w:pPr>
      <w:r>
        <w:rPr>
          <w:rFonts w:ascii="Century Gothic" w:hAnsi="Century Gothic" w:cs="Century Gothic"/>
          <w:noProof/>
          <w:lang w:eastAsia="ru-RU"/>
        </w:rPr>
        <mc:AlternateContent>
          <mc:Choice Requires="wps">
            <w:drawing>
              <wp:anchor distT="0" distB="0" distL="114300" distR="114300" simplePos="0" relativeHeight="251922432" behindDoc="1" locked="0" layoutInCell="1" allowOverlap="1" wp14:anchorId="77574434" wp14:editId="69E074D3">
                <wp:simplePos x="0" y="0"/>
                <wp:positionH relativeFrom="margin">
                  <wp:align>left</wp:align>
                </wp:positionH>
                <wp:positionV relativeFrom="page">
                  <wp:posOffset>2073493</wp:posOffset>
                </wp:positionV>
                <wp:extent cx="1537335" cy="1583055"/>
                <wp:effectExtent l="0" t="0" r="62865" b="55245"/>
                <wp:wrapNone/>
                <wp:docPr id="1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1583055"/>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2D622A" w:rsidRDefault="002D622A" w:rsidP="002D622A">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2D622A" w:rsidRDefault="002D622A" w:rsidP="005E0DAE">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2D622A" w:rsidRPr="000350C7" w:rsidRDefault="00932F1C" w:rsidP="005E0DAE">
                            <w:pPr>
                              <w:shd w:val="clear" w:color="auto" w:fill="FFFFFF" w:themeFill="background1"/>
                              <w:tabs>
                                <w:tab w:val="left" w:pos="284"/>
                              </w:tabs>
                              <w:autoSpaceDE w:val="0"/>
                              <w:autoSpaceDN w:val="0"/>
                              <w:adjustRightInd w:val="0"/>
                              <w:spacing w:after="0" w:line="240" w:lineRule="auto"/>
                              <w:rPr>
                                <w:rFonts w:ascii="Century Gothic" w:hAnsi="Century Gothic"/>
                                <w:sz w:val="19"/>
                                <w:szCs w:val="19"/>
                              </w:rPr>
                            </w:pPr>
                            <w:hyperlink r:id="rId15" w:history="1">
                              <w:r w:rsidRPr="00835C69">
                                <w:rPr>
                                  <w:rStyle w:val="aa"/>
                                  <w:rFonts w:ascii="Century Gothic" w:hAnsi="Century Gothic"/>
                                  <w:sz w:val="16"/>
                                  <w:szCs w:val="16"/>
                                </w:rPr>
                                <w:t>Обзор практики КС РФ за</w:t>
                              </w:r>
                              <w:r w:rsidRPr="00835C69">
                                <w:rPr>
                                  <w:rStyle w:val="aa"/>
                                  <w:rFonts w:ascii="Century Gothic" w:hAnsi="Century Gothic"/>
                                  <w:sz w:val="16"/>
                                  <w:szCs w:val="16"/>
                                </w:rPr>
                                <w:t xml:space="preserve"> </w:t>
                              </w:r>
                              <w:r w:rsidRPr="00835C69">
                                <w:rPr>
                                  <w:rStyle w:val="aa"/>
                                  <w:rFonts w:ascii="Century Gothic" w:hAnsi="Century Gothic"/>
                                  <w:sz w:val="16"/>
                                  <w:szCs w:val="16"/>
                                </w:rPr>
                                <w:t>I квартал 2025 года</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4434" id="Rectangle 371" o:spid="_x0000_s1042" style="position:absolute;margin-left:0;margin-top:163.25pt;width:121.05pt;height:124.65pt;z-index:-251394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" fillcolor="#f2f2f2" strokecolor="#f2f2f2" strokeweight=".25pt">
                <v:shadow on="t" color="#868686"/>
                <v:textbox inset="0,0,0,0">
                  <w:txbxContent>
                    <w:p w:rsidR="002D622A" w:rsidRDefault="002D622A" w:rsidP="002D622A">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2D622A" w:rsidRDefault="002D622A" w:rsidP="005E0DAE">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2D622A" w:rsidRPr="000350C7" w:rsidRDefault="00932F1C" w:rsidP="005E0DAE">
                      <w:pPr>
                        <w:shd w:val="clear" w:color="auto" w:fill="FFFFFF" w:themeFill="background1"/>
                        <w:tabs>
                          <w:tab w:val="left" w:pos="284"/>
                        </w:tabs>
                        <w:autoSpaceDE w:val="0"/>
                        <w:autoSpaceDN w:val="0"/>
                        <w:adjustRightInd w:val="0"/>
                        <w:spacing w:after="0" w:line="240" w:lineRule="auto"/>
                        <w:rPr>
                          <w:rFonts w:ascii="Century Gothic" w:hAnsi="Century Gothic"/>
                          <w:sz w:val="19"/>
                          <w:szCs w:val="19"/>
                        </w:rPr>
                      </w:pPr>
                      <w:hyperlink r:id="rId16" w:history="1">
                        <w:r w:rsidRPr="00835C69">
                          <w:rPr>
                            <w:rStyle w:val="aa"/>
                            <w:rFonts w:ascii="Century Gothic" w:hAnsi="Century Gothic"/>
                            <w:sz w:val="16"/>
                            <w:szCs w:val="16"/>
                          </w:rPr>
                          <w:t>Обзор практики КС РФ за</w:t>
                        </w:r>
                        <w:r w:rsidRPr="00835C69">
                          <w:rPr>
                            <w:rStyle w:val="aa"/>
                            <w:rFonts w:ascii="Century Gothic" w:hAnsi="Century Gothic"/>
                            <w:sz w:val="16"/>
                            <w:szCs w:val="16"/>
                          </w:rPr>
                          <w:t xml:space="preserve"> </w:t>
                        </w:r>
                        <w:r w:rsidRPr="00835C69">
                          <w:rPr>
                            <w:rStyle w:val="aa"/>
                            <w:rFonts w:ascii="Century Gothic" w:hAnsi="Century Gothic"/>
                            <w:sz w:val="16"/>
                            <w:szCs w:val="16"/>
                          </w:rPr>
                          <w:t>I квартал 2025 года</w:t>
                        </w:r>
                      </w:hyperlink>
                    </w:p>
                  </w:txbxContent>
                </v:textbox>
                <w10:wrap anchorx="margin" anchory="page"/>
              </v:rect>
            </w:pict>
          </mc:Fallback>
        </mc:AlternateContent>
      </w:r>
    </w:p>
    <w:p w:rsidR="00324743" w:rsidRPr="00324743" w:rsidRDefault="007221B7" w:rsidP="007221B7">
      <w:pPr>
        <w:tabs>
          <w:tab w:val="left" w:pos="1155"/>
        </w:tabs>
        <w:rPr>
          <w:rFonts w:ascii="Century Gothic" w:hAnsi="Century Gothic" w:cs="Century Gothic"/>
          <w:sz w:val="28"/>
          <w:szCs w:val="28"/>
        </w:rPr>
      </w:pPr>
      <w:r>
        <w:rPr>
          <w:rFonts w:ascii="Century Gothic" w:hAnsi="Century Gothic" w:cs="Century Gothic"/>
          <w:sz w:val="28"/>
          <w:szCs w:val="28"/>
        </w:rPr>
        <w:tab/>
      </w:r>
    </w:p>
    <w:p w:rsidR="00324743" w:rsidRPr="00324743" w:rsidRDefault="00324743" w:rsidP="00324743">
      <w:pPr>
        <w:rPr>
          <w:rFonts w:ascii="Century Gothic" w:hAnsi="Century Gothic" w:cs="Century Gothic"/>
          <w:sz w:val="28"/>
          <w:szCs w:val="28"/>
        </w:rPr>
      </w:pPr>
    </w:p>
    <w:p w:rsidR="00324743" w:rsidRPr="00324743" w:rsidRDefault="00324743" w:rsidP="00324743">
      <w:pPr>
        <w:rPr>
          <w:rFonts w:ascii="Century Gothic" w:hAnsi="Century Gothic" w:cs="Century Gothic"/>
          <w:sz w:val="28"/>
          <w:szCs w:val="28"/>
        </w:rPr>
      </w:pPr>
    </w:p>
    <w:p w:rsidR="00324743" w:rsidRPr="00324743" w:rsidRDefault="00324743" w:rsidP="00324743">
      <w:pPr>
        <w:rPr>
          <w:rFonts w:ascii="Century Gothic" w:hAnsi="Century Gothic" w:cs="Century Gothic"/>
          <w:sz w:val="28"/>
          <w:szCs w:val="28"/>
        </w:rPr>
      </w:pPr>
    </w:p>
    <w:p w:rsidR="00324743" w:rsidRPr="00324743" w:rsidRDefault="00324743" w:rsidP="00324743">
      <w:pPr>
        <w:rPr>
          <w:rFonts w:ascii="Century Gothic" w:hAnsi="Century Gothic" w:cs="Century Gothic"/>
          <w:sz w:val="28"/>
          <w:szCs w:val="28"/>
        </w:rPr>
      </w:pPr>
    </w:p>
    <w:p w:rsidR="00EE6AE5" w:rsidRPr="00FA1013" w:rsidRDefault="009B7B8D" w:rsidP="00281F24">
      <w:pPr>
        <w:tabs>
          <w:tab w:val="center" w:pos="5386"/>
        </w:tabs>
        <w:ind w:left="2127" w:firstLine="1985"/>
        <w:rPr>
          <w:rFonts w:ascii="Century Gothic" w:hAnsi="Century Gothic" w:cs="Century Gothic"/>
          <w:b/>
          <w:sz w:val="28"/>
          <w:szCs w:val="28"/>
        </w:rPr>
      </w:pPr>
      <w:r>
        <w:rPr>
          <w:noProof/>
          <w:lang w:eastAsia="ru-RU"/>
        </w:rPr>
        <mc:AlternateContent>
          <mc:Choice Requires="wps">
            <w:drawing>
              <wp:anchor distT="0" distB="0" distL="114300" distR="114300" simplePos="0" relativeHeight="251979776" behindDoc="0" locked="0" layoutInCell="1" allowOverlap="1" wp14:anchorId="70D85EE6" wp14:editId="37BD7E83">
                <wp:simplePos x="0" y="0"/>
                <wp:positionH relativeFrom="page">
                  <wp:posOffset>263543</wp:posOffset>
                </wp:positionH>
                <wp:positionV relativeFrom="margin">
                  <wp:posOffset>3642673</wp:posOffset>
                </wp:positionV>
                <wp:extent cx="1823085" cy="1588135"/>
                <wp:effectExtent l="0" t="0" r="0" b="12065"/>
                <wp:wrapNone/>
                <wp:docPr id="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58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22A" w:rsidRDefault="002D622A" w:rsidP="0094725B">
                            <w:pPr>
                              <w:pStyle w:val="NewsletterDate"/>
                              <w:shd w:val="clear" w:color="auto" w:fill="B2A1C7"/>
                              <w:jc w:val="center"/>
                              <w:rPr>
                                <w:b/>
                                <w:color w:val="FFFFFF"/>
                                <w:sz w:val="26"/>
                                <w:szCs w:val="26"/>
                              </w:rPr>
                            </w:pPr>
                          </w:p>
                          <w:p w:rsidR="002D622A" w:rsidRDefault="002D622A" w:rsidP="0094725B">
                            <w:pPr>
                              <w:pStyle w:val="NewsletterDate"/>
                              <w:shd w:val="clear" w:color="auto" w:fill="B2A1C7"/>
                              <w:jc w:val="center"/>
                              <w:rPr>
                                <w:b/>
                                <w:color w:val="FFFFFF"/>
                                <w:sz w:val="26"/>
                                <w:szCs w:val="26"/>
                              </w:rPr>
                            </w:pPr>
                            <w:r w:rsidRPr="0094725B">
                              <w:rPr>
                                <w:b/>
                                <w:color w:val="FFFFFF"/>
                                <w:sz w:val="26"/>
                                <w:szCs w:val="26"/>
                              </w:rPr>
                              <w:t>Специалисту по закупкам (заказчикам и участникам по Закон</w:t>
                            </w:r>
                            <w:r w:rsidR="005E0DAE">
                              <w:rPr>
                                <w:b/>
                                <w:color w:val="FFFFFF"/>
                                <w:sz w:val="26"/>
                                <w:szCs w:val="26"/>
                              </w:rPr>
                              <w:t>у</w:t>
                            </w:r>
                            <w:r w:rsidRPr="0094725B">
                              <w:rPr>
                                <w:b/>
                                <w:color w:val="FFFFFF"/>
                                <w:sz w:val="26"/>
                                <w:szCs w:val="26"/>
                              </w:rPr>
                              <w:t xml:space="preserve"> N </w:t>
                            </w:r>
                            <w:r w:rsidR="00331220">
                              <w:rPr>
                                <w:b/>
                                <w:color w:val="FFFFFF"/>
                                <w:sz w:val="26"/>
                                <w:szCs w:val="26"/>
                              </w:rPr>
                              <w:t>223</w:t>
                            </w:r>
                            <w:r w:rsidRPr="0094725B">
                              <w:rPr>
                                <w:b/>
                                <w:color w:val="FFFFFF"/>
                                <w:sz w:val="26"/>
                                <w:szCs w:val="26"/>
                              </w:rPr>
                              <w:t>-ФЗ)</w:t>
                            </w:r>
                          </w:p>
                          <w:p w:rsidR="002D622A" w:rsidRPr="0094725B" w:rsidRDefault="002D622A" w:rsidP="0094725B">
                            <w:pPr>
                              <w:pStyle w:val="NewsletterDate"/>
                              <w:shd w:val="clear" w:color="auto" w:fill="B2A1C7"/>
                              <w:jc w:val="center"/>
                              <w:rPr>
                                <w:b/>
                                <w:color w:val="FFFFFF"/>
                                <w:sz w:val="26"/>
                                <w:szCs w:val="26"/>
                              </w:rPr>
                            </w:pPr>
                          </w:p>
                          <w:p w:rsidR="002D622A" w:rsidRPr="00E166DA" w:rsidRDefault="002D622A" w:rsidP="0094725B">
                            <w:pPr>
                              <w:tabs>
                                <w:tab w:val="left" w:pos="284"/>
                              </w:tabs>
                              <w:autoSpaceDE w:val="0"/>
                              <w:autoSpaceDN w:val="0"/>
                              <w:adjustRightInd w:val="0"/>
                              <w:jc w:val="both"/>
                              <w:rPr>
                                <w:rFonts w:ascii="Century Gothic" w:hAnsi="Century Gothic"/>
                                <w:sz w:val="19"/>
                                <w:szCs w:val="19"/>
                              </w:rPr>
                            </w:pPr>
                          </w:p>
                          <w:p w:rsidR="002D622A" w:rsidRPr="00C066C7" w:rsidRDefault="002D622A" w:rsidP="0094725B">
                            <w:pPr>
                              <w:pStyle w:val="NewsletterDate"/>
                              <w:shd w:val="clear" w:color="auto" w:fill="B2A1C7"/>
                              <w:jc w:val="cente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85EE6" id="_x0000_s1043" type="#_x0000_t202" style="position:absolute;left:0;text-align:left;margin-left:20.75pt;margin-top:286.8pt;width:143.55pt;height:125.05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" filled="f" stroked="f">
                <v:textbox inset=",0,,0">
                  <w:txbxContent>
                    <w:p w:rsidR="002D622A" w:rsidRDefault="002D622A" w:rsidP="0094725B">
                      <w:pPr>
                        <w:pStyle w:val="NewsletterDate"/>
                        <w:shd w:val="clear" w:color="auto" w:fill="B2A1C7"/>
                        <w:jc w:val="center"/>
                        <w:rPr>
                          <w:b/>
                          <w:color w:val="FFFFFF"/>
                          <w:sz w:val="26"/>
                          <w:szCs w:val="26"/>
                        </w:rPr>
                      </w:pPr>
                    </w:p>
                    <w:p w:rsidR="002D622A" w:rsidRDefault="002D622A" w:rsidP="0094725B">
                      <w:pPr>
                        <w:pStyle w:val="NewsletterDate"/>
                        <w:shd w:val="clear" w:color="auto" w:fill="B2A1C7"/>
                        <w:jc w:val="center"/>
                        <w:rPr>
                          <w:b/>
                          <w:color w:val="FFFFFF"/>
                          <w:sz w:val="26"/>
                          <w:szCs w:val="26"/>
                        </w:rPr>
                      </w:pPr>
                      <w:r w:rsidRPr="0094725B">
                        <w:rPr>
                          <w:b/>
                          <w:color w:val="FFFFFF"/>
                          <w:sz w:val="26"/>
                          <w:szCs w:val="26"/>
                        </w:rPr>
                        <w:t>Специалисту по закупкам (заказчикам и участникам по Закон</w:t>
                      </w:r>
                      <w:r w:rsidR="005E0DAE">
                        <w:rPr>
                          <w:b/>
                          <w:color w:val="FFFFFF"/>
                          <w:sz w:val="26"/>
                          <w:szCs w:val="26"/>
                        </w:rPr>
                        <w:t>у</w:t>
                      </w:r>
                      <w:r w:rsidRPr="0094725B">
                        <w:rPr>
                          <w:b/>
                          <w:color w:val="FFFFFF"/>
                          <w:sz w:val="26"/>
                          <w:szCs w:val="26"/>
                        </w:rPr>
                        <w:t xml:space="preserve"> N </w:t>
                      </w:r>
                      <w:r w:rsidR="00331220">
                        <w:rPr>
                          <w:b/>
                          <w:color w:val="FFFFFF"/>
                          <w:sz w:val="26"/>
                          <w:szCs w:val="26"/>
                        </w:rPr>
                        <w:t>223</w:t>
                      </w:r>
                      <w:r w:rsidRPr="0094725B">
                        <w:rPr>
                          <w:b/>
                          <w:color w:val="FFFFFF"/>
                          <w:sz w:val="26"/>
                          <w:szCs w:val="26"/>
                        </w:rPr>
                        <w:t>-ФЗ)</w:t>
                      </w:r>
                    </w:p>
                    <w:p w:rsidR="002D622A" w:rsidRPr="0094725B" w:rsidRDefault="002D622A" w:rsidP="0094725B">
                      <w:pPr>
                        <w:pStyle w:val="NewsletterDate"/>
                        <w:shd w:val="clear" w:color="auto" w:fill="B2A1C7"/>
                        <w:jc w:val="center"/>
                        <w:rPr>
                          <w:b/>
                          <w:color w:val="FFFFFF"/>
                          <w:sz w:val="26"/>
                          <w:szCs w:val="26"/>
                        </w:rPr>
                      </w:pPr>
                    </w:p>
                    <w:p w:rsidR="002D622A" w:rsidRPr="00E166DA" w:rsidRDefault="002D622A" w:rsidP="0094725B">
                      <w:pPr>
                        <w:tabs>
                          <w:tab w:val="left" w:pos="284"/>
                        </w:tabs>
                        <w:autoSpaceDE w:val="0"/>
                        <w:autoSpaceDN w:val="0"/>
                        <w:adjustRightInd w:val="0"/>
                        <w:jc w:val="both"/>
                        <w:rPr>
                          <w:rFonts w:ascii="Century Gothic" w:hAnsi="Century Gothic"/>
                          <w:sz w:val="19"/>
                          <w:szCs w:val="19"/>
                        </w:rPr>
                      </w:pPr>
                    </w:p>
                    <w:p w:rsidR="002D622A" w:rsidRPr="00C066C7" w:rsidRDefault="002D622A" w:rsidP="0094725B">
                      <w:pPr>
                        <w:pStyle w:val="NewsletterDate"/>
                        <w:shd w:val="clear" w:color="auto" w:fill="B2A1C7"/>
                        <w:jc w:val="center"/>
                        <w:rPr>
                          <w:szCs w:val="28"/>
                        </w:rPr>
                      </w:pPr>
                    </w:p>
                  </w:txbxContent>
                </v:textbox>
                <w10:wrap anchorx="page" anchory="margin"/>
              </v:shape>
            </w:pict>
          </mc:Fallback>
        </mc:AlternateContent>
      </w:r>
      <w:r w:rsidR="00932F1C">
        <w:rPr>
          <w:noProof/>
          <w:lang w:eastAsia="ru-RU"/>
        </w:rPr>
        <mc:AlternateContent>
          <mc:Choice Requires="wps">
            <w:drawing>
              <wp:anchor distT="0" distB="0" distL="114300" distR="114300" simplePos="0" relativeHeight="251982848" behindDoc="0" locked="0" layoutInCell="1" allowOverlap="1" wp14:anchorId="739ED478" wp14:editId="2F49FEC0">
                <wp:simplePos x="0" y="0"/>
                <wp:positionH relativeFrom="margin">
                  <wp:posOffset>-123190</wp:posOffset>
                </wp:positionH>
                <wp:positionV relativeFrom="paragraph">
                  <wp:posOffset>91478</wp:posOffset>
                </wp:positionV>
                <wp:extent cx="6962140" cy="635"/>
                <wp:effectExtent l="0" t="0" r="29210" b="37465"/>
                <wp:wrapNone/>
                <wp:docPr id="10"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47F69" id="AutoShape 453" o:spid="_x0000_s1026" type="#_x0000_t32" style="position:absolute;margin-left:-9.7pt;margin-top:7.2pt;width:548.2pt;height:.0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">
                <w10:wrap anchorx="margin"/>
              </v:shape>
            </w:pict>
          </mc:Fallback>
        </mc:AlternateContent>
      </w:r>
    </w:p>
    <w:p w:rsidR="00201E77" w:rsidRPr="00324743" w:rsidRDefault="00932F1C" w:rsidP="00281F24">
      <w:pPr>
        <w:tabs>
          <w:tab w:val="center" w:pos="5386"/>
        </w:tabs>
        <w:ind w:left="2127" w:firstLine="1985"/>
        <w:rPr>
          <w:rFonts w:ascii="Century Gothic" w:hAnsi="Century Gothic" w:cs="Century Gothic"/>
          <w:sz w:val="28"/>
          <w:szCs w:val="28"/>
        </w:rPr>
      </w:pPr>
      <w:r>
        <w:rPr>
          <w:noProof/>
          <w:lang w:eastAsia="ru-RU"/>
        </w:rPr>
        <mc:AlternateContent>
          <mc:Choice Requires="wps">
            <w:drawing>
              <wp:anchor distT="0" distB="0" distL="114300" distR="114300" simplePos="0" relativeHeight="251980800" behindDoc="0" locked="0" layoutInCell="1" allowOverlap="1" wp14:anchorId="176A90CA" wp14:editId="6E416674">
                <wp:simplePos x="0" y="0"/>
                <wp:positionH relativeFrom="margin">
                  <wp:align>right</wp:align>
                </wp:positionH>
                <wp:positionV relativeFrom="page">
                  <wp:posOffset>4378164</wp:posOffset>
                </wp:positionV>
                <wp:extent cx="5078730" cy="328295"/>
                <wp:effectExtent l="0" t="0" r="7620" b="1460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220" w:rsidRPr="00835C69" w:rsidRDefault="00331220" w:rsidP="00331220">
                            <w:pPr>
                              <w:tabs>
                                <w:tab w:val="left" w:pos="284"/>
                              </w:tabs>
                              <w:autoSpaceDE w:val="0"/>
                              <w:autoSpaceDN w:val="0"/>
                              <w:adjustRightInd w:val="0"/>
                              <w:jc w:val="center"/>
                              <w:rPr>
                                <w:rFonts w:ascii="Century Gothic" w:hAnsi="Century Gothic" w:cs="Century Gothic"/>
                                <w:b/>
                                <w:color w:val="5F497A"/>
                                <w:sz w:val="19"/>
                                <w:szCs w:val="19"/>
                                <w:u w:val="single"/>
                              </w:rPr>
                            </w:pPr>
                            <w:bookmarkStart w:id="8" w:name="спец"/>
                            <w:r w:rsidRPr="00835C69">
                              <w:rPr>
                                <w:rFonts w:ascii="Century Gothic" w:hAnsi="Century Gothic" w:cs="Century Gothic"/>
                                <w:b/>
                                <w:color w:val="5F497A"/>
                                <w:sz w:val="19"/>
                                <w:szCs w:val="19"/>
                                <w:u w:val="single"/>
                              </w:rPr>
                              <w:t>ВКЛЮЧЕНИЕ В РНП ПО ЗАКОНУ N 223-ФЗ: С 17 МАЯ 2025 Г. ИЗМЕНИТСЯ ПОРЯДОК ПРОВЕРКИ ДОКУМЕНТОВ</w:t>
                            </w:r>
                          </w:p>
                          <w:bookmarkEnd w:id="8"/>
                          <w:p w:rsidR="002D622A" w:rsidRPr="00DA3147" w:rsidRDefault="002D622A" w:rsidP="0094725B">
                            <w:pPr>
                              <w:pStyle w:val="1"/>
                              <w:tabs>
                                <w:tab w:val="left" w:pos="284"/>
                              </w:tabs>
                              <w:jc w:val="center"/>
                              <w:rPr>
                                <w:bCs/>
                                <w:color w:val="5F497A"/>
                                <w:sz w:val="19"/>
                                <w:szCs w:val="19"/>
                                <w:u w:val="single"/>
                              </w:rPr>
                            </w:pPr>
                          </w:p>
                          <w:p w:rsidR="002D622A" w:rsidRPr="007B3A31" w:rsidRDefault="002D622A" w:rsidP="0094725B">
                            <w:pPr>
                              <w:jc w:val="cente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A90CA" id="_x0000_s1044" type="#_x0000_t202" style="position:absolute;left:0;text-align:left;margin-left:348.7pt;margin-top:344.75pt;width:399.9pt;height:25.85pt;z-index:2519808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3+tA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" filled="f" stroked="f">
                <v:textbox inset="0,0,0,0">
                  <w:txbxContent>
                    <w:p w:rsidR="00331220" w:rsidRPr="00835C69" w:rsidRDefault="00331220" w:rsidP="00331220">
                      <w:pPr>
                        <w:tabs>
                          <w:tab w:val="left" w:pos="284"/>
                        </w:tabs>
                        <w:autoSpaceDE w:val="0"/>
                        <w:autoSpaceDN w:val="0"/>
                        <w:adjustRightInd w:val="0"/>
                        <w:jc w:val="center"/>
                        <w:rPr>
                          <w:rFonts w:ascii="Century Gothic" w:hAnsi="Century Gothic" w:cs="Century Gothic"/>
                          <w:b/>
                          <w:color w:val="5F497A"/>
                          <w:sz w:val="19"/>
                          <w:szCs w:val="19"/>
                          <w:u w:val="single"/>
                        </w:rPr>
                      </w:pPr>
                      <w:bookmarkStart w:id="9" w:name="спец"/>
                      <w:r w:rsidRPr="00835C69">
                        <w:rPr>
                          <w:rFonts w:ascii="Century Gothic" w:hAnsi="Century Gothic" w:cs="Century Gothic"/>
                          <w:b/>
                          <w:color w:val="5F497A"/>
                          <w:sz w:val="19"/>
                          <w:szCs w:val="19"/>
                          <w:u w:val="single"/>
                        </w:rPr>
                        <w:t>ВКЛЮЧЕНИЕ В РНП ПО ЗАКОНУ N 223-ФЗ: С 17 МАЯ 2025 Г. ИЗМЕНИТСЯ ПОРЯДОК ПРОВЕРКИ ДОКУМЕНТОВ</w:t>
                      </w:r>
                    </w:p>
                    <w:bookmarkEnd w:id="9"/>
                    <w:p w:rsidR="002D622A" w:rsidRPr="00DA3147" w:rsidRDefault="002D622A" w:rsidP="0094725B">
                      <w:pPr>
                        <w:pStyle w:val="1"/>
                        <w:tabs>
                          <w:tab w:val="left" w:pos="284"/>
                        </w:tabs>
                        <w:jc w:val="center"/>
                        <w:rPr>
                          <w:bCs/>
                          <w:color w:val="5F497A"/>
                          <w:sz w:val="19"/>
                          <w:szCs w:val="19"/>
                          <w:u w:val="single"/>
                        </w:rPr>
                      </w:pPr>
                    </w:p>
                    <w:p w:rsidR="002D622A" w:rsidRPr="007B3A31" w:rsidRDefault="002D622A" w:rsidP="0094725B">
                      <w:pPr>
                        <w:jc w:val="center"/>
                        <w:rPr>
                          <w:szCs w:val="19"/>
                        </w:rPr>
                      </w:pPr>
                    </w:p>
                  </w:txbxContent>
                </v:textbox>
                <w10:wrap anchorx="margin" anchory="page"/>
              </v:shape>
            </w:pict>
          </mc:Fallback>
        </mc:AlternateContent>
      </w:r>
    </w:p>
    <w:p w:rsidR="002D547F" w:rsidRPr="002D547F" w:rsidRDefault="00331220" w:rsidP="002D547F">
      <w:pPr>
        <w:rPr>
          <w:rFonts w:ascii="Century Gothic" w:hAnsi="Century Gothic" w:cs="Century Gothic"/>
          <w:sz w:val="16"/>
          <w:szCs w:val="16"/>
        </w:rPr>
      </w:pPr>
      <w:r>
        <w:rPr>
          <w:noProof/>
          <w:lang w:eastAsia="ru-RU"/>
        </w:rPr>
        <mc:AlternateContent>
          <mc:Choice Requires="wps">
            <w:drawing>
              <wp:anchor distT="0" distB="0" distL="114300" distR="114300" simplePos="0" relativeHeight="251981824" behindDoc="0" locked="0" layoutInCell="1" allowOverlap="1" wp14:anchorId="76BEE171" wp14:editId="13DBA477">
                <wp:simplePos x="0" y="0"/>
                <wp:positionH relativeFrom="margin">
                  <wp:align>right</wp:align>
                </wp:positionH>
                <wp:positionV relativeFrom="page">
                  <wp:posOffset>4817661</wp:posOffset>
                </wp:positionV>
                <wp:extent cx="5078730" cy="2169994"/>
                <wp:effectExtent l="0" t="0" r="0" b="190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2169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22A" w:rsidRDefault="002D622A" w:rsidP="0094725B">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331220" w:rsidRPr="00835C69" w:rsidRDefault="00331220" w:rsidP="00331220">
                            <w:pPr>
                              <w:tabs>
                                <w:tab w:val="left" w:pos="284"/>
                              </w:tabs>
                              <w:autoSpaceDE w:val="0"/>
                              <w:autoSpaceDN w:val="0"/>
                              <w:adjustRightInd w:val="0"/>
                              <w:jc w:val="both"/>
                              <w:rPr>
                                <w:rFonts w:ascii="Century Gothic" w:hAnsi="Century Gothic"/>
                                <w:bCs/>
                                <w:sz w:val="19"/>
                                <w:szCs w:val="19"/>
                              </w:rPr>
                            </w:pPr>
                            <w:r w:rsidRPr="00835C69">
                              <w:rPr>
                                <w:rFonts w:ascii="Century Gothic" w:hAnsi="Century Gothic"/>
                                <w:sz w:val="19"/>
                                <w:szCs w:val="19"/>
                              </w:rPr>
                              <w:t>Скорректированы случаи рассмотрения ФАС России документов, содержащих сведения о недобросовестных участниках закупки и поставщиках (исполнителях, подрядчиках).</w:t>
                            </w:r>
                            <w:bookmarkStart w:id="10" w:name="_GoBack"/>
                            <w:bookmarkEnd w:id="10"/>
                          </w:p>
                          <w:p w:rsidR="005E0DAE" w:rsidRPr="00BB07E7" w:rsidRDefault="005E0DAE" w:rsidP="005E0DAE">
                            <w:pPr>
                              <w:tabs>
                                <w:tab w:val="left" w:pos="284"/>
                              </w:tabs>
                              <w:autoSpaceDE w:val="0"/>
                              <w:autoSpaceDN w:val="0"/>
                              <w:adjustRightInd w:val="0"/>
                              <w:spacing w:after="0" w:line="240" w:lineRule="auto"/>
                              <w:jc w:val="both"/>
                              <w:rPr>
                                <w:rFonts w:ascii="Century Gothic" w:hAnsi="Century Gothic"/>
                                <w:sz w:val="19"/>
                                <w:szCs w:val="19"/>
                              </w:rPr>
                            </w:pPr>
                          </w:p>
                          <w:p w:rsidR="002D622A" w:rsidRPr="00D745FB" w:rsidRDefault="002D622A" w:rsidP="0094725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331220" w:rsidRPr="00835C69" w:rsidRDefault="00331220" w:rsidP="00331220">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установили, что центральный аппарат ФАС станет рассматривать документы, которые заказчики направляют для включения сведений об участнике или контрагенте в РНП, при НМЦД (цене лота) от 500 млн руб. До 17 мая такая цена должна превышать 700 млн руб.;</w:t>
                            </w:r>
                          </w:p>
                          <w:p w:rsidR="00331220" w:rsidRPr="00835C69" w:rsidRDefault="00331220" w:rsidP="00331220">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 xml:space="preserve">определили особенности рассмотрения документов при закупках для </w:t>
                            </w:r>
                            <w:proofErr w:type="spellStart"/>
                            <w:r w:rsidRPr="00835C69">
                              <w:rPr>
                                <w:rFonts w:ascii="Century Gothic" w:hAnsi="Century Gothic"/>
                                <w:sz w:val="19"/>
                                <w:szCs w:val="19"/>
                              </w:rPr>
                              <w:t>гособоронзаказа</w:t>
                            </w:r>
                            <w:proofErr w:type="spellEnd"/>
                            <w:r w:rsidRPr="00835C69">
                              <w:rPr>
                                <w:rFonts w:ascii="Century Gothic" w:hAnsi="Century Gothic"/>
                                <w:sz w:val="19"/>
                                <w:szCs w:val="19"/>
                              </w:rPr>
                              <w:t>.</w:t>
                            </w:r>
                          </w:p>
                          <w:p w:rsidR="002D622A" w:rsidRPr="00903FBD" w:rsidRDefault="002D622A" w:rsidP="00E10D9C">
                            <w:pPr>
                              <w:pStyle w:val="af"/>
                              <w:tabs>
                                <w:tab w:val="left" w:pos="284"/>
                              </w:tabs>
                              <w:spacing w:after="0" w:line="240"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EE171" id="_x0000_s1045" type="#_x0000_t202" style="position:absolute;margin-left:348.7pt;margin-top:379.35pt;width:399.9pt;height:170.85pt;z-index:2519818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" filled="f" stroked="f">
                <v:textbox inset="0,0,,0">
                  <w:txbxContent>
                    <w:p w:rsidR="002D622A" w:rsidRDefault="002D622A" w:rsidP="0094725B">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331220" w:rsidRPr="00835C69" w:rsidRDefault="00331220" w:rsidP="00331220">
                      <w:pPr>
                        <w:tabs>
                          <w:tab w:val="left" w:pos="284"/>
                        </w:tabs>
                        <w:autoSpaceDE w:val="0"/>
                        <w:autoSpaceDN w:val="0"/>
                        <w:adjustRightInd w:val="0"/>
                        <w:jc w:val="both"/>
                        <w:rPr>
                          <w:rFonts w:ascii="Century Gothic" w:hAnsi="Century Gothic"/>
                          <w:bCs/>
                          <w:sz w:val="19"/>
                          <w:szCs w:val="19"/>
                        </w:rPr>
                      </w:pPr>
                      <w:r w:rsidRPr="00835C69">
                        <w:rPr>
                          <w:rFonts w:ascii="Century Gothic" w:hAnsi="Century Gothic"/>
                          <w:sz w:val="19"/>
                          <w:szCs w:val="19"/>
                        </w:rPr>
                        <w:t>Скорректированы случаи рассмотрения ФАС России документов, содержащих сведения о недобросовестных участниках закупки и поставщиках (исполнителях, подрядчиках).</w:t>
                      </w:r>
                      <w:bookmarkStart w:id="11" w:name="_GoBack"/>
                      <w:bookmarkEnd w:id="11"/>
                    </w:p>
                    <w:p w:rsidR="005E0DAE" w:rsidRPr="00BB07E7" w:rsidRDefault="005E0DAE" w:rsidP="005E0DAE">
                      <w:pPr>
                        <w:tabs>
                          <w:tab w:val="left" w:pos="284"/>
                        </w:tabs>
                        <w:autoSpaceDE w:val="0"/>
                        <w:autoSpaceDN w:val="0"/>
                        <w:adjustRightInd w:val="0"/>
                        <w:spacing w:after="0" w:line="240" w:lineRule="auto"/>
                        <w:jc w:val="both"/>
                        <w:rPr>
                          <w:rFonts w:ascii="Century Gothic" w:hAnsi="Century Gothic"/>
                          <w:sz w:val="19"/>
                          <w:szCs w:val="19"/>
                        </w:rPr>
                      </w:pPr>
                    </w:p>
                    <w:p w:rsidR="002D622A" w:rsidRPr="00D745FB" w:rsidRDefault="002D622A" w:rsidP="0094725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331220" w:rsidRPr="00835C69" w:rsidRDefault="00331220" w:rsidP="00331220">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установили, что центральный аппарат ФАС станет рассматривать документы, которые заказчики направляют для включения сведений об участнике или контрагенте в РНП, при НМЦД (цене лота) от 500 млн руб. До 17 мая такая цена должна превышать 700 млн руб.;</w:t>
                      </w:r>
                    </w:p>
                    <w:p w:rsidR="00331220" w:rsidRPr="00835C69" w:rsidRDefault="00331220" w:rsidP="00331220">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 xml:space="preserve">определили особенности рассмотрения документов при закупках для </w:t>
                      </w:r>
                      <w:proofErr w:type="spellStart"/>
                      <w:r w:rsidRPr="00835C69">
                        <w:rPr>
                          <w:rFonts w:ascii="Century Gothic" w:hAnsi="Century Gothic"/>
                          <w:sz w:val="19"/>
                          <w:szCs w:val="19"/>
                        </w:rPr>
                        <w:t>гособоронзаказа</w:t>
                      </w:r>
                      <w:proofErr w:type="spellEnd"/>
                      <w:r w:rsidRPr="00835C69">
                        <w:rPr>
                          <w:rFonts w:ascii="Century Gothic" w:hAnsi="Century Gothic"/>
                          <w:sz w:val="19"/>
                          <w:szCs w:val="19"/>
                        </w:rPr>
                        <w:t>.</w:t>
                      </w:r>
                    </w:p>
                    <w:p w:rsidR="002D622A" w:rsidRPr="00903FBD" w:rsidRDefault="002D622A" w:rsidP="00E10D9C">
                      <w:pPr>
                        <w:pStyle w:val="af"/>
                        <w:tabs>
                          <w:tab w:val="left" w:pos="284"/>
                        </w:tabs>
                        <w:spacing w:after="0" w:line="240" w:lineRule="auto"/>
                        <w:ind w:left="0"/>
                        <w:jc w:val="both"/>
                        <w:rPr>
                          <w:rFonts w:ascii="Century Gothic" w:hAnsi="Century Gothic"/>
                          <w:sz w:val="19"/>
                          <w:szCs w:val="19"/>
                        </w:rPr>
                      </w:pPr>
                    </w:p>
                  </w:txbxContent>
                </v:textbox>
                <w10:wrap anchorx="margin" anchory="page"/>
              </v:shape>
            </w:pict>
          </mc:Fallback>
        </mc:AlternateContent>
      </w: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9B7B8D" w:rsidP="002D547F">
      <w:pPr>
        <w:rPr>
          <w:rFonts w:ascii="Century Gothic" w:hAnsi="Century Gothic" w:cs="Century Gothic"/>
          <w:sz w:val="16"/>
          <w:szCs w:val="16"/>
        </w:rPr>
      </w:pPr>
      <w:r>
        <w:rPr>
          <w:noProof/>
          <w:lang w:eastAsia="ru-RU"/>
        </w:rPr>
        <mc:AlternateContent>
          <mc:Choice Requires="wps">
            <w:drawing>
              <wp:anchor distT="0" distB="0" distL="114300" distR="114300" simplePos="0" relativeHeight="251983872" behindDoc="1" locked="0" layoutInCell="1" allowOverlap="1" wp14:anchorId="594E88D3" wp14:editId="34E3E06B">
                <wp:simplePos x="0" y="0"/>
                <wp:positionH relativeFrom="page">
                  <wp:posOffset>395605</wp:posOffset>
                </wp:positionH>
                <wp:positionV relativeFrom="page">
                  <wp:posOffset>5909073</wp:posOffset>
                </wp:positionV>
                <wp:extent cx="1591945" cy="887104"/>
                <wp:effectExtent l="0" t="0" r="65405" b="65405"/>
                <wp:wrapNone/>
                <wp:docPr id="1"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887104"/>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2D622A" w:rsidRDefault="002D622A" w:rsidP="00996613">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331220" w:rsidRDefault="00331220" w:rsidP="0033122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331220" w:rsidRPr="00835C69" w:rsidRDefault="00331220" w:rsidP="00331220">
                            <w:pPr>
                              <w:shd w:val="clear" w:color="auto" w:fill="FFFFFF" w:themeFill="background1"/>
                              <w:tabs>
                                <w:tab w:val="left" w:pos="284"/>
                              </w:tabs>
                              <w:autoSpaceDE w:val="0"/>
                              <w:autoSpaceDN w:val="0"/>
                              <w:adjustRightInd w:val="0"/>
                              <w:jc w:val="both"/>
                              <w:rPr>
                                <w:rFonts w:ascii="Century Gothic" w:hAnsi="Century Gothic"/>
                                <w:sz w:val="16"/>
                                <w:szCs w:val="16"/>
                              </w:rPr>
                            </w:pPr>
                            <w:hyperlink r:id="rId17" w:history="1">
                              <w:r w:rsidRPr="00835C69">
                                <w:rPr>
                                  <w:rStyle w:val="aa"/>
                                  <w:rFonts w:ascii="Century Gothic" w:hAnsi="Century Gothic"/>
                                  <w:sz w:val="16"/>
                                  <w:szCs w:val="16"/>
                                </w:rPr>
                                <w:t>Приказ ФАС России о</w:t>
                              </w:r>
                              <w:r w:rsidRPr="00835C69">
                                <w:rPr>
                                  <w:rStyle w:val="aa"/>
                                  <w:rFonts w:ascii="Century Gothic" w:hAnsi="Century Gothic"/>
                                  <w:sz w:val="16"/>
                                  <w:szCs w:val="16"/>
                                </w:rPr>
                                <w:t>т</w:t>
                              </w:r>
                              <w:r w:rsidRPr="00835C69">
                                <w:rPr>
                                  <w:rStyle w:val="aa"/>
                                  <w:rFonts w:ascii="Century Gothic" w:hAnsi="Century Gothic"/>
                                  <w:sz w:val="16"/>
                                  <w:szCs w:val="16"/>
                                </w:rPr>
                                <w:t xml:space="preserve"> </w:t>
                              </w:r>
                              <w:bookmarkStart w:id="12" w:name="_Hlk198129307"/>
                              <w:r w:rsidRPr="00835C69">
                                <w:rPr>
                                  <w:rStyle w:val="aa"/>
                                  <w:rFonts w:ascii="Century Gothic" w:hAnsi="Century Gothic"/>
                                  <w:sz w:val="16"/>
                                  <w:szCs w:val="16"/>
                                </w:rPr>
                                <w:t>01.04.2025 N 220/25</w:t>
                              </w:r>
                              <w:bookmarkEnd w:id="12"/>
                            </w:hyperlink>
                          </w:p>
                          <w:p w:rsidR="002D622A" w:rsidRDefault="002D622A" w:rsidP="005E0DAE">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2D622A" w:rsidRPr="00FC719C" w:rsidRDefault="002D622A" w:rsidP="000156B0">
                            <w:pPr>
                              <w:shd w:val="clear" w:color="auto" w:fill="FFFFFF" w:themeFill="background1"/>
                              <w:tabs>
                                <w:tab w:val="left" w:pos="284"/>
                              </w:tabs>
                              <w:spacing w:after="0" w:line="240" w:lineRule="auto"/>
                              <w:jc w:val="both"/>
                              <w:rPr>
                                <w:rFonts w:ascii="Century Gothic" w:hAnsi="Century Gothic"/>
                                <w:sz w:val="19"/>
                                <w:szCs w:val="19"/>
                              </w:rPr>
                            </w:pPr>
                          </w:p>
                          <w:p w:rsidR="002D622A" w:rsidRPr="007501CB" w:rsidRDefault="002D622A" w:rsidP="0094725B">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E88D3" id="Rectangle 463" o:spid="_x0000_s1046" style="position:absolute;margin-left:31.15pt;margin-top:465.3pt;width:125.35pt;height:69.85pt;z-index:-2513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" fillcolor="#f2f2f2" strokecolor="#f2f2f2" strokeweight=".25pt">
                <v:shadow on="t" color="#868686"/>
                <v:textbox inset="0,0,0,0">
                  <w:txbxContent>
                    <w:p w:rsidR="002D622A" w:rsidRDefault="002D622A" w:rsidP="00996613">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331220" w:rsidRDefault="00331220" w:rsidP="0033122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331220" w:rsidRPr="00835C69" w:rsidRDefault="00331220" w:rsidP="00331220">
                      <w:pPr>
                        <w:shd w:val="clear" w:color="auto" w:fill="FFFFFF" w:themeFill="background1"/>
                        <w:tabs>
                          <w:tab w:val="left" w:pos="284"/>
                        </w:tabs>
                        <w:autoSpaceDE w:val="0"/>
                        <w:autoSpaceDN w:val="0"/>
                        <w:adjustRightInd w:val="0"/>
                        <w:jc w:val="both"/>
                        <w:rPr>
                          <w:rFonts w:ascii="Century Gothic" w:hAnsi="Century Gothic"/>
                          <w:sz w:val="16"/>
                          <w:szCs w:val="16"/>
                        </w:rPr>
                      </w:pPr>
                      <w:hyperlink r:id="rId18" w:history="1">
                        <w:r w:rsidRPr="00835C69">
                          <w:rPr>
                            <w:rStyle w:val="aa"/>
                            <w:rFonts w:ascii="Century Gothic" w:hAnsi="Century Gothic"/>
                            <w:sz w:val="16"/>
                            <w:szCs w:val="16"/>
                          </w:rPr>
                          <w:t>Приказ ФАС России о</w:t>
                        </w:r>
                        <w:r w:rsidRPr="00835C69">
                          <w:rPr>
                            <w:rStyle w:val="aa"/>
                            <w:rFonts w:ascii="Century Gothic" w:hAnsi="Century Gothic"/>
                            <w:sz w:val="16"/>
                            <w:szCs w:val="16"/>
                          </w:rPr>
                          <w:t>т</w:t>
                        </w:r>
                        <w:r w:rsidRPr="00835C69">
                          <w:rPr>
                            <w:rStyle w:val="aa"/>
                            <w:rFonts w:ascii="Century Gothic" w:hAnsi="Century Gothic"/>
                            <w:sz w:val="16"/>
                            <w:szCs w:val="16"/>
                          </w:rPr>
                          <w:t xml:space="preserve"> </w:t>
                        </w:r>
                        <w:bookmarkStart w:id="13" w:name="_Hlk198129307"/>
                        <w:r w:rsidRPr="00835C69">
                          <w:rPr>
                            <w:rStyle w:val="aa"/>
                            <w:rFonts w:ascii="Century Gothic" w:hAnsi="Century Gothic"/>
                            <w:sz w:val="16"/>
                            <w:szCs w:val="16"/>
                          </w:rPr>
                          <w:t>01.04.2025 N 220/25</w:t>
                        </w:r>
                        <w:bookmarkEnd w:id="13"/>
                      </w:hyperlink>
                    </w:p>
                    <w:p w:rsidR="002D622A" w:rsidRDefault="002D622A" w:rsidP="005E0DAE">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2D622A" w:rsidRPr="00FC719C" w:rsidRDefault="002D622A" w:rsidP="000156B0">
                      <w:pPr>
                        <w:shd w:val="clear" w:color="auto" w:fill="FFFFFF" w:themeFill="background1"/>
                        <w:tabs>
                          <w:tab w:val="left" w:pos="284"/>
                        </w:tabs>
                        <w:spacing w:after="0" w:line="240" w:lineRule="auto"/>
                        <w:jc w:val="both"/>
                        <w:rPr>
                          <w:rFonts w:ascii="Century Gothic" w:hAnsi="Century Gothic"/>
                          <w:sz w:val="19"/>
                          <w:szCs w:val="19"/>
                        </w:rPr>
                      </w:pPr>
                    </w:p>
                    <w:p w:rsidR="002D622A" w:rsidRPr="007501CB" w:rsidRDefault="002D622A" w:rsidP="0094725B">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v:textbox>
                <w10:wrap anchorx="page" anchory="page"/>
              </v:rect>
            </w:pict>
          </mc:Fallback>
        </mc:AlternateContent>
      </w: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783CDD" w:rsidRDefault="00783CDD" w:rsidP="001C23BE">
      <w:pPr>
        <w:spacing w:after="0" w:line="240" w:lineRule="auto"/>
        <w:rPr>
          <w:rFonts w:ascii="Century Gothic" w:hAnsi="Century Gothic" w:cs="Century Gothic"/>
        </w:rPr>
      </w:pPr>
    </w:p>
    <w:p w:rsidR="00D745FB" w:rsidRDefault="00D745FB" w:rsidP="00A603C5">
      <w:pPr>
        <w:pStyle w:val="1"/>
        <w:tabs>
          <w:tab w:val="left" w:pos="284"/>
        </w:tabs>
        <w:jc w:val="center"/>
      </w:pPr>
    </w:p>
    <w:p w:rsidR="00D745FB" w:rsidRPr="00D745FB" w:rsidRDefault="009B7B8D" w:rsidP="00D745FB">
      <w:pPr>
        <w:rPr>
          <w:lang w:eastAsia="ru-RU"/>
        </w:rPr>
      </w:pPr>
      <w:r w:rsidRPr="00331220">
        <w:rPr>
          <w:noProof/>
          <w:lang w:eastAsia="ru-RU"/>
        </w:rPr>
        <mc:AlternateContent>
          <mc:Choice Requires="wps">
            <w:drawing>
              <wp:anchor distT="0" distB="0" distL="114300" distR="114300" simplePos="0" relativeHeight="251992064" behindDoc="0" locked="0" layoutInCell="1" allowOverlap="1" wp14:anchorId="12C5D735" wp14:editId="4ADDB52A">
                <wp:simplePos x="0" y="0"/>
                <wp:positionH relativeFrom="margin">
                  <wp:posOffset>1809096</wp:posOffset>
                </wp:positionH>
                <wp:positionV relativeFrom="page">
                  <wp:posOffset>7308604</wp:posOffset>
                </wp:positionV>
                <wp:extent cx="5078730" cy="328295"/>
                <wp:effectExtent l="0" t="0" r="7620" b="1460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B8D" w:rsidRPr="00835C69" w:rsidRDefault="009B7B8D" w:rsidP="009B7B8D">
                            <w:pPr>
                              <w:tabs>
                                <w:tab w:val="left" w:pos="284"/>
                              </w:tabs>
                              <w:autoSpaceDE w:val="0"/>
                              <w:autoSpaceDN w:val="0"/>
                              <w:adjustRightInd w:val="0"/>
                              <w:jc w:val="center"/>
                              <w:rPr>
                                <w:rFonts w:ascii="Century Gothic" w:hAnsi="Century Gothic" w:cs="Century Gothic"/>
                                <w:b/>
                                <w:color w:val="5F497A"/>
                                <w:sz w:val="19"/>
                                <w:szCs w:val="19"/>
                                <w:u w:val="single"/>
                              </w:rPr>
                            </w:pPr>
                            <w:bookmarkStart w:id="14" w:name="юр"/>
                            <w:r w:rsidRPr="00835C69">
                              <w:rPr>
                                <w:rFonts w:ascii="Century Gothic" w:hAnsi="Century Gothic" w:cs="Century Gothic"/>
                                <w:b/>
                                <w:color w:val="5F497A"/>
                                <w:sz w:val="19"/>
                                <w:szCs w:val="19"/>
                                <w:u w:val="single"/>
                              </w:rPr>
                              <w:t>УТВЕРЖДЕН НОВЫЙ СПИСОК СЛОВАРЕЙ С НОРМАМИ РУССКОГО ЯЗЫКА ДЛЯ ОБЯЗАТЕЛЬНОГО ПРИМЕНЕНИЯ В РЯДЕ СЛУЧАЕВ</w:t>
                            </w:r>
                          </w:p>
                          <w:bookmarkEnd w:id="14"/>
                          <w:p w:rsidR="00331220" w:rsidRPr="00DA3147" w:rsidRDefault="00331220" w:rsidP="00331220">
                            <w:pPr>
                              <w:pStyle w:val="1"/>
                              <w:tabs>
                                <w:tab w:val="left" w:pos="284"/>
                              </w:tabs>
                              <w:jc w:val="center"/>
                              <w:rPr>
                                <w:bCs/>
                                <w:color w:val="5F497A"/>
                                <w:sz w:val="19"/>
                                <w:szCs w:val="19"/>
                                <w:u w:val="single"/>
                              </w:rPr>
                            </w:pPr>
                          </w:p>
                          <w:p w:rsidR="00331220" w:rsidRPr="007B3A31" w:rsidRDefault="00331220" w:rsidP="00331220">
                            <w:pPr>
                              <w:jc w:val="cente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5D735" id="_x0000_s1047" type="#_x0000_t202" style="position:absolute;margin-left:142.45pt;margin-top:575.5pt;width:399.9pt;height:25.8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xsw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" filled="f" stroked="f">
                <v:textbox inset="0,0,0,0">
                  <w:txbxContent>
                    <w:p w:rsidR="009B7B8D" w:rsidRPr="00835C69" w:rsidRDefault="009B7B8D" w:rsidP="009B7B8D">
                      <w:pPr>
                        <w:tabs>
                          <w:tab w:val="left" w:pos="284"/>
                        </w:tabs>
                        <w:autoSpaceDE w:val="0"/>
                        <w:autoSpaceDN w:val="0"/>
                        <w:adjustRightInd w:val="0"/>
                        <w:jc w:val="center"/>
                        <w:rPr>
                          <w:rFonts w:ascii="Century Gothic" w:hAnsi="Century Gothic" w:cs="Century Gothic"/>
                          <w:b/>
                          <w:color w:val="5F497A"/>
                          <w:sz w:val="19"/>
                          <w:szCs w:val="19"/>
                          <w:u w:val="single"/>
                        </w:rPr>
                      </w:pPr>
                      <w:bookmarkStart w:id="15" w:name="юр"/>
                      <w:r w:rsidRPr="00835C69">
                        <w:rPr>
                          <w:rFonts w:ascii="Century Gothic" w:hAnsi="Century Gothic" w:cs="Century Gothic"/>
                          <w:b/>
                          <w:color w:val="5F497A"/>
                          <w:sz w:val="19"/>
                          <w:szCs w:val="19"/>
                          <w:u w:val="single"/>
                        </w:rPr>
                        <w:t>УТВЕРЖДЕН НОВЫЙ СПИСОК СЛОВАРЕЙ С НОРМАМИ РУССКОГО ЯЗЫКА ДЛЯ ОБЯЗАТЕЛЬНОГО ПРИМЕНЕНИЯ В РЯДЕ СЛУЧАЕВ</w:t>
                      </w:r>
                    </w:p>
                    <w:bookmarkEnd w:id="15"/>
                    <w:p w:rsidR="00331220" w:rsidRPr="00DA3147" w:rsidRDefault="00331220" w:rsidP="00331220">
                      <w:pPr>
                        <w:pStyle w:val="1"/>
                        <w:tabs>
                          <w:tab w:val="left" w:pos="284"/>
                        </w:tabs>
                        <w:jc w:val="center"/>
                        <w:rPr>
                          <w:bCs/>
                          <w:color w:val="5F497A"/>
                          <w:sz w:val="19"/>
                          <w:szCs w:val="19"/>
                          <w:u w:val="single"/>
                        </w:rPr>
                      </w:pPr>
                    </w:p>
                    <w:p w:rsidR="00331220" w:rsidRPr="007B3A31" w:rsidRDefault="00331220" w:rsidP="00331220">
                      <w:pPr>
                        <w:jc w:val="center"/>
                        <w:rPr>
                          <w:szCs w:val="19"/>
                        </w:rPr>
                      </w:pPr>
                    </w:p>
                  </w:txbxContent>
                </v:textbox>
                <w10:wrap anchorx="margin" anchory="page"/>
              </v:shape>
            </w:pict>
          </mc:Fallback>
        </mc:AlternateContent>
      </w:r>
      <w:r w:rsidRPr="009B7B8D">
        <w:rPr>
          <w:noProof/>
          <w:lang w:eastAsia="ru-RU"/>
        </w:rPr>
        <mc:AlternateContent>
          <mc:Choice Requires="wps">
            <w:drawing>
              <wp:anchor distT="0" distB="0" distL="114300" distR="114300" simplePos="0" relativeHeight="251996160" behindDoc="0" locked="0" layoutInCell="1" allowOverlap="1" wp14:anchorId="21689485" wp14:editId="441684BD">
                <wp:simplePos x="0" y="0"/>
                <wp:positionH relativeFrom="page">
                  <wp:posOffset>258767</wp:posOffset>
                </wp:positionH>
                <wp:positionV relativeFrom="margin">
                  <wp:posOffset>6754249</wp:posOffset>
                </wp:positionV>
                <wp:extent cx="1823085" cy="696036"/>
                <wp:effectExtent l="0" t="0" r="0" b="8890"/>
                <wp:wrapNone/>
                <wp:docPr id="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696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B8D" w:rsidRDefault="009B7B8D" w:rsidP="009B7B8D">
                            <w:pPr>
                              <w:pStyle w:val="NewsletterDate"/>
                              <w:shd w:val="clear" w:color="auto" w:fill="B2A1C7"/>
                              <w:jc w:val="center"/>
                              <w:rPr>
                                <w:b/>
                                <w:color w:val="FFFFFF"/>
                                <w:sz w:val="26"/>
                                <w:szCs w:val="26"/>
                              </w:rPr>
                            </w:pPr>
                          </w:p>
                          <w:p w:rsidR="009B7B8D" w:rsidRDefault="009B7B8D" w:rsidP="009B7B8D">
                            <w:pPr>
                              <w:pStyle w:val="NewsletterDate"/>
                              <w:shd w:val="clear" w:color="auto" w:fill="B2A1C7"/>
                              <w:jc w:val="center"/>
                              <w:rPr>
                                <w:b/>
                                <w:color w:val="FFFFFF"/>
                                <w:sz w:val="26"/>
                                <w:szCs w:val="26"/>
                              </w:rPr>
                            </w:pPr>
                            <w:r>
                              <w:rPr>
                                <w:b/>
                                <w:color w:val="FFFFFF"/>
                                <w:sz w:val="26"/>
                                <w:szCs w:val="26"/>
                              </w:rPr>
                              <w:t>Юристу</w:t>
                            </w:r>
                          </w:p>
                          <w:p w:rsidR="009B7B8D" w:rsidRDefault="009B7B8D" w:rsidP="009B7B8D">
                            <w:pPr>
                              <w:pStyle w:val="NewsletterDate"/>
                              <w:shd w:val="clear" w:color="auto" w:fill="B2A1C7"/>
                              <w:jc w:val="center"/>
                              <w:rPr>
                                <w:b/>
                                <w:color w:val="FFFFFF"/>
                                <w:sz w:val="26"/>
                                <w:szCs w:val="26"/>
                              </w:rPr>
                            </w:pPr>
                          </w:p>
                          <w:p w:rsidR="009B7B8D" w:rsidRPr="0094725B" w:rsidRDefault="009B7B8D" w:rsidP="009B7B8D">
                            <w:pPr>
                              <w:pStyle w:val="NewsletterDate"/>
                              <w:shd w:val="clear" w:color="auto" w:fill="B2A1C7"/>
                              <w:jc w:val="center"/>
                              <w:rPr>
                                <w:b/>
                                <w:color w:val="FFFFFF"/>
                                <w:sz w:val="26"/>
                                <w:szCs w:val="26"/>
                              </w:rPr>
                            </w:pPr>
                          </w:p>
                          <w:p w:rsidR="009B7B8D" w:rsidRPr="00E166DA" w:rsidRDefault="009B7B8D" w:rsidP="009B7B8D">
                            <w:pPr>
                              <w:tabs>
                                <w:tab w:val="left" w:pos="284"/>
                              </w:tabs>
                              <w:autoSpaceDE w:val="0"/>
                              <w:autoSpaceDN w:val="0"/>
                              <w:adjustRightInd w:val="0"/>
                              <w:jc w:val="both"/>
                              <w:rPr>
                                <w:rFonts w:ascii="Century Gothic" w:hAnsi="Century Gothic"/>
                                <w:sz w:val="19"/>
                                <w:szCs w:val="19"/>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89485" id="_x0000_s1048" type="#_x0000_t202" style="position:absolute;margin-left:20.4pt;margin-top:531.85pt;width:143.55pt;height:54.8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" filled="f" stroked="f">
                <v:textbox inset=",0,,0">
                  <w:txbxContent>
                    <w:p w:rsidR="009B7B8D" w:rsidRDefault="009B7B8D" w:rsidP="009B7B8D">
                      <w:pPr>
                        <w:pStyle w:val="NewsletterDate"/>
                        <w:shd w:val="clear" w:color="auto" w:fill="B2A1C7"/>
                        <w:jc w:val="center"/>
                        <w:rPr>
                          <w:b/>
                          <w:color w:val="FFFFFF"/>
                          <w:sz w:val="26"/>
                          <w:szCs w:val="26"/>
                        </w:rPr>
                      </w:pPr>
                    </w:p>
                    <w:p w:rsidR="009B7B8D" w:rsidRDefault="009B7B8D" w:rsidP="009B7B8D">
                      <w:pPr>
                        <w:pStyle w:val="NewsletterDate"/>
                        <w:shd w:val="clear" w:color="auto" w:fill="B2A1C7"/>
                        <w:jc w:val="center"/>
                        <w:rPr>
                          <w:b/>
                          <w:color w:val="FFFFFF"/>
                          <w:sz w:val="26"/>
                          <w:szCs w:val="26"/>
                        </w:rPr>
                      </w:pPr>
                      <w:r>
                        <w:rPr>
                          <w:b/>
                          <w:color w:val="FFFFFF"/>
                          <w:sz w:val="26"/>
                          <w:szCs w:val="26"/>
                        </w:rPr>
                        <w:t>Юристу</w:t>
                      </w:r>
                    </w:p>
                    <w:p w:rsidR="009B7B8D" w:rsidRDefault="009B7B8D" w:rsidP="009B7B8D">
                      <w:pPr>
                        <w:pStyle w:val="NewsletterDate"/>
                        <w:shd w:val="clear" w:color="auto" w:fill="B2A1C7"/>
                        <w:jc w:val="center"/>
                        <w:rPr>
                          <w:b/>
                          <w:color w:val="FFFFFF"/>
                          <w:sz w:val="26"/>
                          <w:szCs w:val="26"/>
                        </w:rPr>
                      </w:pPr>
                    </w:p>
                    <w:p w:rsidR="009B7B8D" w:rsidRPr="0094725B" w:rsidRDefault="009B7B8D" w:rsidP="009B7B8D">
                      <w:pPr>
                        <w:pStyle w:val="NewsletterDate"/>
                        <w:shd w:val="clear" w:color="auto" w:fill="B2A1C7"/>
                        <w:jc w:val="center"/>
                        <w:rPr>
                          <w:b/>
                          <w:color w:val="FFFFFF"/>
                          <w:sz w:val="26"/>
                          <w:szCs w:val="26"/>
                        </w:rPr>
                      </w:pPr>
                    </w:p>
                    <w:p w:rsidR="009B7B8D" w:rsidRPr="00E166DA" w:rsidRDefault="009B7B8D" w:rsidP="009B7B8D">
                      <w:pPr>
                        <w:tabs>
                          <w:tab w:val="left" w:pos="284"/>
                        </w:tabs>
                        <w:autoSpaceDE w:val="0"/>
                        <w:autoSpaceDN w:val="0"/>
                        <w:adjustRightInd w:val="0"/>
                        <w:jc w:val="both"/>
                        <w:rPr>
                          <w:rFonts w:ascii="Century Gothic" w:hAnsi="Century Gothic"/>
                          <w:sz w:val="19"/>
                          <w:szCs w:val="19"/>
                        </w:rPr>
                      </w:pPr>
                    </w:p>
                  </w:txbxContent>
                </v:textbox>
                <w10:wrap anchorx="page" anchory="margin"/>
              </v:shape>
            </w:pict>
          </mc:Fallback>
        </mc:AlternateContent>
      </w:r>
      <w:r>
        <w:rPr>
          <w:noProof/>
          <w:lang w:eastAsia="ru-RU"/>
        </w:rPr>
        <mc:AlternateContent>
          <mc:Choice Requires="wps">
            <w:drawing>
              <wp:anchor distT="0" distB="0" distL="114300" distR="114300" simplePos="0" relativeHeight="251990016" behindDoc="0" locked="0" layoutInCell="1" allowOverlap="1" wp14:anchorId="2EEF1902" wp14:editId="259F2D1B">
                <wp:simplePos x="0" y="0"/>
                <wp:positionH relativeFrom="margin">
                  <wp:align>left</wp:align>
                </wp:positionH>
                <wp:positionV relativeFrom="paragraph">
                  <wp:posOffset>35977</wp:posOffset>
                </wp:positionV>
                <wp:extent cx="6962140" cy="635"/>
                <wp:effectExtent l="0" t="0" r="29210" b="37465"/>
                <wp:wrapNone/>
                <wp:docPr id="3"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E72A0" id="AutoShape 453" o:spid="_x0000_s1026" type="#_x0000_t32" style="position:absolute;margin-left:0;margin-top:2.85pt;width:548.2pt;height:.05pt;z-index:25199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tKIgIAAD8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">
                <w10:wrap anchorx="margin"/>
              </v:shape>
            </w:pict>
          </mc:Fallback>
        </mc:AlternateContent>
      </w:r>
    </w:p>
    <w:p w:rsidR="00D745FB" w:rsidRPr="00D745FB" w:rsidRDefault="009B7B8D" w:rsidP="00D745FB">
      <w:pPr>
        <w:rPr>
          <w:lang w:eastAsia="ru-RU"/>
        </w:rPr>
      </w:pPr>
      <w:r w:rsidRPr="009B7B8D">
        <w:rPr>
          <w:noProof/>
          <w:lang w:eastAsia="ru-RU"/>
        </w:rPr>
        <mc:AlternateContent>
          <mc:Choice Requires="wps">
            <w:drawing>
              <wp:anchor distT="0" distB="0" distL="114300" distR="114300" simplePos="0" relativeHeight="251998208" behindDoc="1" locked="0" layoutInCell="1" allowOverlap="1" wp14:anchorId="12371E7C" wp14:editId="67993377">
                <wp:simplePos x="0" y="0"/>
                <wp:positionH relativeFrom="page">
                  <wp:posOffset>354652</wp:posOffset>
                </wp:positionH>
                <wp:positionV relativeFrom="margin">
                  <wp:posOffset>7597870</wp:posOffset>
                </wp:positionV>
                <wp:extent cx="1591945" cy="887104"/>
                <wp:effectExtent l="0" t="0" r="65405" b="65405"/>
                <wp:wrapNone/>
                <wp:docPr id="7"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887104"/>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9B7B8D" w:rsidRDefault="009B7B8D" w:rsidP="009B7B8D">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9B7B8D" w:rsidRDefault="009B7B8D" w:rsidP="009B7B8D">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9B7B8D" w:rsidRPr="00835C69" w:rsidRDefault="009B7B8D" w:rsidP="009B7B8D">
                            <w:pPr>
                              <w:shd w:val="clear" w:color="auto" w:fill="FFFFFF" w:themeFill="background1"/>
                              <w:tabs>
                                <w:tab w:val="left" w:pos="284"/>
                              </w:tabs>
                              <w:autoSpaceDE w:val="0"/>
                              <w:autoSpaceDN w:val="0"/>
                              <w:adjustRightInd w:val="0"/>
                              <w:jc w:val="both"/>
                              <w:rPr>
                                <w:rFonts w:ascii="Century Gothic" w:hAnsi="Century Gothic"/>
                                <w:sz w:val="16"/>
                                <w:szCs w:val="16"/>
                              </w:rPr>
                            </w:pPr>
                            <w:hyperlink r:id="rId19" w:history="1">
                              <w:r w:rsidRPr="00835C69">
                                <w:rPr>
                                  <w:rStyle w:val="aa"/>
                                  <w:rFonts w:ascii="Century Gothic" w:hAnsi="Century Gothic"/>
                                  <w:sz w:val="16"/>
                                  <w:szCs w:val="16"/>
                                </w:rPr>
                                <w:t>Распоряжение Правительства РФ от 30</w:t>
                              </w:r>
                              <w:r w:rsidRPr="00835C69">
                                <w:rPr>
                                  <w:rStyle w:val="aa"/>
                                  <w:rFonts w:ascii="Century Gothic" w:hAnsi="Century Gothic"/>
                                  <w:sz w:val="16"/>
                                  <w:szCs w:val="16"/>
                                </w:rPr>
                                <w:t>.</w:t>
                              </w:r>
                              <w:r w:rsidRPr="00835C69">
                                <w:rPr>
                                  <w:rStyle w:val="aa"/>
                                  <w:rFonts w:ascii="Century Gothic" w:hAnsi="Century Gothic"/>
                                  <w:sz w:val="16"/>
                                  <w:szCs w:val="16"/>
                                </w:rPr>
                                <w:t>04.2025 N 1102-р</w:t>
                              </w:r>
                            </w:hyperlink>
                          </w:p>
                          <w:p w:rsidR="009B7B8D" w:rsidRDefault="009B7B8D" w:rsidP="009B7B8D">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9B7B8D" w:rsidRPr="00FC719C" w:rsidRDefault="009B7B8D" w:rsidP="009B7B8D">
                            <w:pPr>
                              <w:shd w:val="clear" w:color="auto" w:fill="FFFFFF" w:themeFill="background1"/>
                              <w:tabs>
                                <w:tab w:val="left" w:pos="284"/>
                              </w:tabs>
                              <w:spacing w:after="0" w:line="240" w:lineRule="auto"/>
                              <w:jc w:val="both"/>
                              <w:rPr>
                                <w:rFonts w:ascii="Century Gothic" w:hAnsi="Century Gothic"/>
                                <w:sz w:val="19"/>
                                <w:szCs w:val="19"/>
                              </w:rPr>
                            </w:pPr>
                          </w:p>
                          <w:p w:rsidR="009B7B8D" w:rsidRPr="007501CB" w:rsidRDefault="009B7B8D" w:rsidP="009B7B8D">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71E7C" id="_x0000_s1049" style="position:absolute;margin-left:27.95pt;margin-top:598.25pt;width:125.35pt;height:69.85pt;z-index:-2513182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" fillcolor="#f2f2f2" strokecolor="#f2f2f2" strokeweight=".25pt">
                <v:shadow on="t" color="#868686"/>
                <v:textbox inset="0,0,0,0">
                  <w:txbxContent>
                    <w:p w:rsidR="009B7B8D" w:rsidRDefault="009B7B8D" w:rsidP="009B7B8D">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9B7B8D" w:rsidRDefault="009B7B8D" w:rsidP="009B7B8D">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9B7B8D" w:rsidRPr="00835C69" w:rsidRDefault="009B7B8D" w:rsidP="009B7B8D">
                      <w:pPr>
                        <w:shd w:val="clear" w:color="auto" w:fill="FFFFFF" w:themeFill="background1"/>
                        <w:tabs>
                          <w:tab w:val="left" w:pos="284"/>
                        </w:tabs>
                        <w:autoSpaceDE w:val="0"/>
                        <w:autoSpaceDN w:val="0"/>
                        <w:adjustRightInd w:val="0"/>
                        <w:jc w:val="both"/>
                        <w:rPr>
                          <w:rFonts w:ascii="Century Gothic" w:hAnsi="Century Gothic"/>
                          <w:sz w:val="16"/>
                          <w:szCs w:val="16"/>
                        </w:rPr>
                      </w:pPr>
                      <w:hyperlink r:id="rId20" w:history="1">
                        <w:r w:rsidRPr="00835C69">
                          <w:rPr>
                            <w:rStyle w:val="aa"/>
                            <w:rFonts w:ascii="Century Gothic" w:hAnsi="Century Gothic"/>
                            <w:sz w:val="16"/>
                            <w:szCs w:val="16"/>
                          </w:rPr>
                          <w:t>Распоряжение Правительства РФ от 30</w:t>
                        </w:r>
                        <w:r w:rsidRPr="00835C69">
                          <w:rPr>
                            <w:rStyle w:val="aa"/>
                            <w:rFonts w:ascii="Century Gothic" w:hAnsi="Century Gothic"/>
                            <w:sz w:val="16"/>
                            <w:szCs w:val="16"/>
                          </w:rPr>
                          <w:t>.</w:t>
                        </w:r>
                        <w:r w:rsidRPr="00835C69">
                          <w:rPr>
                            <w:rStyle w:val="aa"/>
                            <w:rFonts w:ascii="Century Gothic" w:hAnsi="Century Gothic"/>
                            <w:sz w:val="16"/>
                            <w:szCs w:val="16"/>
                          </w:rPr>
                          <w:t>04.2025 N 1102-р</w:t>
                        </w:r>
                      </w:hyperlink>
                    </w:p>
                    <w:p w:rsidR="009B7B8D" w:rsidRDefault="009B7B8D" w:rsidP="009B7B8D">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9B7B8D" w:rsidRPr="00FC719C" w:rsidRDefault="009B7B8D" w:rsidP="009B7B8D">
                      <w:pPr>
                        <w:shd w:val="clear" w:color="auto" w:fill="FFFFFF" w:themeFill="background1"/>
                        <w:tabs>
                          <w:tab w:val="left" w:pos="284"/>
                        </w:tabs>
                        <w:spacing w:after="0" w:line="240" w:lineRule="auto"/>
                        <w:jc w:val="both"/>
                        <w:rPr>
                          <w:rFonts w:ascii="Century Gothic" w:hAnsi="Century Gothic"/>
                          <w:sz w:val="19"/>
                          <w:szCs w:val="19"/>
                        </w:rPr>
                      </w:pPr>
                    </w:p>
                    <w:p w:rsidR="009B7B8D" w:rsidRPr="007501CB" w:rsidRDefault="009B7B8D" w:rsidP="009B7B8D">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v:textbox>
                <w10:wrap anchorx="page" anchory="margin"/>
              </v:rect>
            </w:pict>
          </mc:Fallback>
        </mc:AlternateContent>
      </w:r>
      <w:r w:rsidRPr="00331220">
        <w:rPr>
          <w:noProof/>
          <w:lang w:eastAsia="ru-RU"/>
        </w:rPr>
        <mc:AlternateContent>
          <mc:Choice Requires="wps">
            <w:drawing>
              <wp:anchor distT="0" distB="0" distL="114300" distR="114300" simplePos="0" relativeHeight="251994112" behindDoc="0" locked="0" layoutInCell="1" allowOverlap="1" wp14:anchorId="3F00C31F" wp14:editId="1B4A4F0F">
                <wp:simplePos x="0" y="0"/>
                <wp:positionH relativeFrom="margin">
                  <wp:align>right</wp:align>
                </wp:positionH>
                <wp:positionV relativeFrom="page">
                  <wp:posOffset>7751928</wp:posOffset>
                </wp:positionV>
                <wp:extent cx="5078730" cy="2565637"/>
                <wp:effectExtent l="0" t="0" r="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256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220" w:rsidRDefault="00331220" w:rsidP="00331220">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9B7B8D" w:rsidRPr="00835C69" w:rsidRDefault="009B7B8D" w:rsidP="009B7B8D">
                            <w:pPr>
                              <w:tabs>
                                <w:tab w:val="left" w:pos="284"/>
                              </w:tabs>
                              <w:autoSpaceDE w:val="0"/>
                              <w:autoSpaceDN w:val="0"/>
                              <w:adjustRightInd w:val="0"/>
                              <w:jc w:val="both"/>
                              <w:rPr>
                                <w:rFonts w:ascii="Century Gothic" w:hAnsi="Century Gothic"/>
                                <w:bCs/>
                                <w:sz w:val="19"/>
                                <w:szCs w:val="19"/>
                              </w:rPr>
                            </w:pPr>
                            <w:r w:rsidRPr="00835C69">
                              <w:rPr>
                                <w:rFonts w:ascii="Century Gothic" w:hAnsi="Century Gothic"/>
                                <w:sz w:val="19"/>
                                <w:szCs w:val="19"/>
                              </w:rPr>
                              <w:t>Правительство опубликовало перечень нормативных словарей, справочников и грамматик с нормами современного русского литературного языка. Сначала труды разместят в открытом доступе на сайте Института русского языка им. В.В. Виноградова РАН, а затем – в Национальном словарном фонде. Последний планируют запустить в 2027 г.</w:t>
                            </w:r>
                          </w:p>
                          <w:p w:rsidR="00331220" w:rsidRPr="00D745FB" w:rsidRDefault="00331220" w:rsidP="00331220">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9B7B8D" w:rsidRPr="00835C69" w:rsidRDefault="009B7B8D" w:rsidP="009B7B8D">
                            <w:pPr>
                              <w:pStyle w:val="af"/>
                              <w:tabs>
                                <w:tab w:val="left" w:pos="284"/>
                              </w:tabs>
                              <w:spacing w:after="160" w:line="256" w:lineRule="auto"/>
                              <w:ind w:left="0"/>
                              <w:jc w:val="both"/>
                              <w:rPr>
                                <w:rFonts w:ascii="Century Gothic" w:hAnsi="Century Gothic"/>
                                <w:sz w:val="19"/>
                                <w:szCs w:val="19"/>
                              </w:rPr>
                            </w:pPr>
                            <w:r w:rsidRPr="00835C69">
                              <w:rPr>
                                <w:rFonts w:ascii="Century Gothic" w:hAnsi="Century Gothic"/>
                                <w:sz w:val="19"/>
                                <w:szCs w:val="19"/>
                              </w:rPr>
                              <w:t>В список вошли:</w:t>
                            </w:r>
                          </w:p>
                          <w:p w:rsidR="009B7B8D" w:rsidRPr="00835C69" w:rsidRDefault="009B7B8D" w:rsidP="009B7B8D">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 xml:space="preserve">Орфографический и орфоэпический словари русского языка как </w:t>
                            </w:r>
                            <w:proofErr w:type="spellStart"/>
                            <w:r w:rsidRPr="00835C69">
                              <w:rPr>
                                <w:rFonts w:ascii="Century Gothic" w:hAnsi="Century Gothic"/>
                                <w:sz w:val="19"/>
                                <w:szCs w:val="19"/>
                              </w:rPr>
                              <w:t>госязыка</w:t>
                            </w:r>
                            <w:proofErr w:type="spellEnd"/>
                            <w:r w:rsidRPr="00835C69">
                              <w:rPr>
                                <w:rFonts w:ascii="Century Gothic" w:hAnsi="Century Gothic"/>
                                <w:sz w:val="19"/>
                                <w:szCs w:val="19"/>
                              </w:rPr>
                              <w:t xml:space="preserve"> РФ от Института русского языка им. В.В. Виноградова РАН;</w:t>
                            </w:r>
                          </w:p>
                          <w:p w:rsidR="009B7B8D" w:rsidRPr="00835C69" w:rsidRDefault="009B7B8D" w:rsidP="009B7B8D">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Словарь иностранных слов от Института лингвистических исследований РАН;</w:t>
                            </w:r>
                          </w:p>
                          <w:p w:rsidR="009B7B8D" w:rsidRPr="00835C69" w:rsidRDefault="009B7B8D" w:rsidP="009B7B8D">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 xml:space="preserve">Толковый словарь </w:t>
                            </w:r>
                            <w:proofErr w:type="spellStart"/>
                            <w:r w:rsidRPr="00835C69">
                              <w:rPr>
                                <w:rFonts w:ascii="Century Gothic" w:hAnsi="Century Gothic"/>
                                <w:sz w:val="19"/>
                                <w:szCs w:val="19"/>
                              </w:rPr>
                              <w:t>госязыка</w:t>
                            </w:r>
                            <w:proofErr w:type="spellEnd"/>
                            <w:r w:rsidRPr="00835C69">
                              <w:rPr>
                                <w:rFonts w:ascii="Century Gothic" w:hAnsi="Century Gothic"/>
                                <w:sz w:val="19"/>
                                <w:szCs w:val="19"/>
                              </w:rPr>
                              <w:t xml:space="preserve"> РФ от Санкт-Петербургского госуниверситета.</w:t>
                            </w:r>
                          </w:p>
                          <w:p w:rsidR="00331220" w:rsidRPr="00903FBD" w:rsidRDefault="00331220" w:rsidP="00331220">
                            <w:pPr>
                              <w:pStyle w:val="af"/>
                              <w:tabs>
                                <w:tab w:val="left" w:pos="284"/>
                              </w:tabs>
                              <w:spacing w:after="0" w:line="240"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C31F" id="_x0000_s1050" type="#_x0000_t202" style="position:absolute;margin-left:348.7pt;margin-top:610.4pt;width:399.9pt;height:202pt;z-index:2519941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W/twIAALc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" filled="f" stroked="f">
                <v:textbox inset="0,0,,0">
                  <w:txbxContent>
                    <w:p w:rsidR="00331220" w:rsidRDefault="00331220" w:rsidP="00331220">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9B7B8D" w:rsidRPr="00835C69" w:rsidRDefault="009B7B8D" w:rsidP="009B7B8D">
                      <w:pPr>
                        <w:tabs>
                          <w:tab w:val="left" w:pos="284"/>
                        </w:tabs>
                        <w:autoSpaceDE w:val="0"/>
                        <w:autoSpaceDN w:val="0"/>
                        <w:adjustRightInd w:val="0"/>
                        <w:jc w:val="both"/>
                        <w:rPr>
                          <w:rFonts w:ascii="Century Gothic" w:hAnsi="Century Gothic"/>
                          <w:bCs/>
                          <w:sz w:val="19"/>
                          <w:szCs w:val="19"/>
                        </w:rPr>
                      </w:pPr>
                      <w:r w:rsidRPr="00835C69">
                        <w:rPr>
                          <w:rFonts w:ascii="Century Gothic" w:hAnsi="Century Gothic"/>
                          <w:sz w:val="19"/>
                          <w:szCs w:val="19"/>
                        </w:rPr>
                        <w:t>Правительство опубликовало перечень нормативных словарей, справочников и грамматик с нормами современного русского литературного языка. Сначала труды разместят в открытом доступе на сайте Института русского языка им. В.В. Виноградова РАН, а затем – в Национальном словарном фонде. Последний планируют запустить в 2027 г.</w:t>
                      </w:r>
                    </w:p>
                    <w:p w:rsidR="00331220" w:rsidRPr="00D745FB" w:rsidRDefault="00331220" w:rsidP="00331220">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9B7B8D" w:rsidRPr="00835C69" w:rsidRDefault="009B7B8D" w:rsidP="009B7B8D">
                      <w:pPr>
                        <w:pStyle w:val="af"/>
                        <w:tabs>
                          <w:tab w:val="left" w:pos="284"/>
                        </w:tabs>
                        <w:spacing w:after="160" w:line="256" w:lineRule="auto"/>
                        <w:ind w:left="0"/>
                        <w:jc w:val="both"/>
                        <w:rPr>
                          <w:rFonts w:ascii="Century Gothic" w:hAnsi="Century Gothic"/>
                          <w:sz w:val="19"/>
                          <w:szCs w:val="19"/>
                        </w:rPr>
                      </w:pPr>
                      <w:r w:rsidRPr="00835C69">
                        <w:rPr>
                          <w:rFonts w:ascii="Century Gothic" w:hAnsi="Century Gothic"/>
                          <w:sz w:val="19"/>
                          <w:szCs w:val="19"/>
                        </w:rPr>
                        <w:t>В список вошли:</w:t>
                      </w:r>
                    </w:p>
                    <w:p w:rsidR="009B7B8D" w:rsidRPr="00835C69" w:rsidRDefault="009B7B8D" w:rsidP="009B7B8D">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 xml:space="preserve">Орфографический и орфоэпический словари русского языка как </w:t>
                      </w:r>
                      <w:proofErr w:type="spellStart"/>
                      <w:r w:rsidRPr="00835C69">
                        <w:rPr>
                          <w:rFonts w:ascii="Century Gothic" w:hAnsi="Century Gothic"/>
                          <w:sz w:val="19"/>
                          <w:szCs w:val="19"/>
                        </w:rPr>
                        <w:t>госязыка</w:t>
                      </w:r>
                      <w:proofErr w:type="spellEnd"/>
                      <w:r w:rsidRPr="00835C69">
                        <w:rPr>
                          <w:rFonts w:ascii="Century Gothic" w:hAnsi="Century Gothic"/>
                          <w:sz w:val="19"/>
                          <w:szCs w:val="19"/>
                        </w:rPr>
                        <w:t xml:space="preserve"> РФ от Института русского языка им. В.В. Виноградова РАН;</w:t>
                      </w:r>
                    </w:p>
                    <w:p w:rsidR="009B7B8D" w:rsidRPr="00835C69" w:rsidRDefault="009B7B8D" w:rsidP="009B7B8D">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Словарь иностранных слов от Института лингвистических исследований РАН;</w:t>
                      </w:r>
                    </w:p>
                    <w:p w:rsidR="009B7B8D" w:rsidRPr="00835C69" w:rsidRDefault="009B7B8D" w:rsidP="009B7B8D">
                      <w:pPr>
                        <w:pStyle w:val="af"/>
                        <w:numPr>
                          <w:ilvl w:val="0"/>
                          <w:numId w:val="1"/>
                        </w:numPr>
                        <w:tabs>
                          <w:tab w:val="left" w:pos="284"/>
                        </w:tabs>
                        <w:spacing w:after="160" w:line="256" w:lineRule="auto"/>
                        <w:ind w:left="0" w:firstLine="0"/>
                        <w:jc w:val="both"/>
                        <w:rPr>
                          <w:rFonts w:ascii="Century Gothic" w:hAnsi="Century Gothic"/>
                          <w:sz w:val="19"/>
                          <w:szCs w:val="19"/>
                        </w:rPr>
                      </w:pPr>
                      <w:r w:rsidRPr="00835C69">
                        <w:rPr>
                          <w:rFonts w:ascii="Century Gothic" w:hAnsi="Century Gothic"/>
                          <w:sz w:val="19"/>
                          <w:szCs w:val="19"/>
                        </w:rPr>
                        <w:t xml:space="preserve">Толковый словарь </w:t>
                      </w:r>
                      <w:proofErr w:type="spellStart"/>
                      <w:r w:rsidRPr="00835C69">
                        <w:rPr>
                          <w:rFonts w:ascii="Century Gothic" w:hAnsi="Century Gothic"/>
                          <w:sz w:val="19"/>
                          <w:szCs w:val="19"/>
                        </w:rPr>
                        <w:t>госязыка</w:t>
                      </w:r>
                      <w:proofErr w:type="spellEnd"/>
                      <w:r w:rsidRPr="00835C69">
                        <w:rPr>
                          <w:rFonts w:ascii="Century Gothic" w:hAnsi="Century Gothic"/>
                          <w:sz w:val="19"/>
                          <w:szCs w:val="19"/>
                        </w:rPr>
                        <w:t xml:space="preserve"> РФ от Санкт-Петербургского госуниверситета.</w:t>
                      </w:r>
                    </w:p>
                    <w:p w:rsidR="00331220" w:rsidRPr="00903FBD" w:rsidRDefault="00331220" w:rsidP="00331220">
                      <w:pPr>
                        <w:pStyle w:val="af"/>
                        <w:tabs>
                          <w:tab w:val="left" w:pos="284"/>
                        </w:tabs>
                        <w:spacing w:after="0" w:line="240" w:lineRule="auto"/>
                        <w:ind w:left="0"/>
                        <w:jc w:val="both"/>
                        <w:rPr>
                          <w:rFonts w:ascii="Century Gothic" w:hAnsi="Century Gothic"/>
                          <w:sz w:val="19"/>
                          <w:szCs w:val="19"/>
                        </w:rPr>
                      </w:pPr>
                    </w:p>
                  </w:txbxContent>
                </v:textbox>
                <w10:wrap anchorx="margin" anchory="page"/>
              </v:shape>
            </w:pict>
          </mc:Fallback>
        </mc:AlternateContent>
      </w:r>
    </w:p>
    <w:sectPr w:rsidR="00D745FB" w:rsidRPr="00D745FB" w:rsidSect="00910D17">
      <w:headerReference w:type="default" r:id="rId21"/>
      <w:pgSz w:w="11906" w:h="16838"/>
      <w:pgMar w:top="639" w:right="424" w:bottom="426" w:left="709" w:header="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22A" w:rsidRDefault="002D622A" w:rsidP="00735E66">
      <w:pPr>
        <w:spacing w:after="0" w:line="240" w:lineRule="auto"/>
      </w:pPr>
      <w:r>
        <w:separator/>
      </w:r>
    </w:p>
  </w:endnote>
  <w:endnote w:type="continuationSeparator" w:id="0">
    <w:p w:rsidR="002D622A" w:rsidRDefault="002D622A" w:rsidP="0073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22A" w:rsidRDefault="002D622A" w:rsidP="00735E66">
      <w:pPr>
        <w:spacing w:after="0" w:line="240" w:lineRule="auto"/>
      </w:pPr>
      <w:r>
        <w:separator/>
      </w:r>
    </w:p>
  </w:footnote>
  <w:footnote w:type="continuationSeparator" w:id="0">
    <w:p w:rsidR="002D622A" w:rsidRDefault="002D622A" w:rsidP="0073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Borders>
        <w:bottom w:val="single" w:sz="4" w:space="0" w:color="CCC0D9"/>
      </w:tblBorders>
      <w:tblCellMar>
        <w:top w:w="72" w:type="dxa"/>
        <w:left w:w="115" w:type="dxa"/>
        <w:bottom w:w="72" w:type="dxa"/>
        <w:right w:w="115" w:type="dxa"/>
      </w:tblCellMar>
      <w:tblLook w:val="04A0" w:firstRow="1" w:lastRow="0" w:firstColumn="1" w:lastColumn="0" w:noHBand="0" w:noVBand="1"/>
    </w:tblPr>
    <w:tblGrid>
      <w:gridCol w:w="10661"/>
    </w:tblGrid>
    <w:tr w:rsidR="002D622A" w:rsidRPr="009A35D1" w:rsidTr="005A141B">
      <w:tc>
        <w:tcPr>
          <w:tcW w:w="5000" w:type="pct"/>
          <w:vAlign w:val="bottom"/>
        </w:tcPr>
        <w:p w:rsidR="002D622A" w:rsidRPr="009A35D1" w:rsidRDefault="002D622A" w:rsidP="005A141B">
          <w:pPr>
            <w:pStyle w:val="a3"/>
            <w:jc w:val="right"/>
            <w:rPr>
              <w:rFonts w:ascii="Century Gothic" w:hAnsi="Century Gothic"/>
              <w:color w:val="5F497A"/>
              <w:sz w:val="24"/>
              <w:szCs w:val="24"/>
            </w:rPr>
          </w:pPr>
          <w:r w:rsidRPr="009A35D1">
            <w:rPr>
              <w:rFonts w:ascii="Century Gothic" w:hAnsi="Century Gothic"/>
              <w:b/>
              <w:bCs/>
              <w:color w:val="5F497A"/>
              <w:sz w:val="24"/>
              <w:szCs w:val="24"/>
            </w:rPr>
            <w:t>[</w:t>
          </w:r>
          <w:r w:rsidRPr="009A35D1">
            <w:rPr>
              <w:rStyle w:val="a9"/>
              <w:rFonts w:ascii="Century Gothic" w:hAnsi="Century Gothic"/>
              <w:color w:val="5F497A"/>
              <w:sz w:val="28"/>
              <w:szCs w:val="28"/>
            </w:rPr>
            <w:t>Важн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актуальн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xml:space="preserve"> и полезн</w:t>
          </w:r>
          <w:r>
            <w:rPr>
              <w:rStyle w:val="a9"/>
              <w:rFonts w:ascii="Century Gothic" w:hAnsi="Century Gothic"/>
              <w:color w:val="5F497A"/>
              <w:sz w:val="28"/>
              <w:szCs w:val="28"/>
            </w:rPr>
            <w:t>ая информация</w:t>
          </w:r>
          <w:r w:rsidRPr="009A35D1">
            <w:rPr>
              <w:rFonts w:ascii="Century Gothic" w:hAnsi="Century Gothic"/>
              <w:b/>
              <w:bCs/>
              <w:color w:val="5F497A"/>
              <w:sz w:val="24"/>
              <w:szCs w:val="24"/>
            </w:rPr>
            <w:t>]</w:t>
          </w:r>
        </w:p>
      </w:tc>
    </w:tr>
  </w:tbl>
  <w:p w:rsidR="002D622A" w:rsidRPr="00735E66" w:rsidRDefault="002D622A" w:rsidP="00735E66">
    <w:pPr>
      <w:pStyle w:val="a3"/>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E46"/>
    <w:multiLevelType w:val="hybridMultilevel"/>
    <w:tmpl w:val="6EC6171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1CF11A7"/>
    <w:multiLevelType w:val="hybridMultilevel"/>
    <w:tmpl w:val="B0008B7E"/>
    <w:lvl w:ilvl="0" w:tplc="3F421A2E">
      <w:start w:val="1"/>
      <w:numFmt w:val="bullet"/>
      <w:lvlText w:val="-"/>
      <w:lvlJc w:val="left"/>
      <w:pPr>
        <w:ind w:left="404" w:hanging="360"/>
      </w:pPr>
      <w:rPr>
        <w:rFonts w:ascii="Courier New" w:hAnsi="Courier New" w:hint="default"/>
      </w:rPr>
    </w:lvl>
    <w:lvl w:ilvl="1" w:tplc="04190003" w:tentative="1">
      <w:start w:val="1"/>
      <w:numFmt w:val="bullet"/>
      <w:lvlText w:val="o"/>
      <w:lvlJc w:val="left"/>
      <w:pPr>
        <w:ind w:left="1124" w:hanging="360"/>
      </w:pPr>
      <w:rPr>
        <w:rFonts w:ascii="Courier New" w:hAnsi="Courier New" w:cs="Courier New" w:hint="default"/>
      </w:rPr>
    </w:lvl>
    <w:lvl w:ilvl="2" w:tplc="04190005" w:tentative="1">
      <w:start w:val="1"/>
      <w:numFmt w:val="bullet"/>
      <w:lvlText w:val=""/>
      <w:lvlJc w:val="left"/>
      <w:pPr>
        <w:ind w:left="1844" w:hanging="360"/>
      </w:pPr>
      <w:rPr>
        <w:rFonts w:ascii="Wingdings" w:hAnsi="Wingdings" w:hint="default"/>
      </w:rPr>
    </w:lvl>
    <w:lvl w:ilvl="3" w:tplc="04190001" w:tentative="1">
      <w:start w:val="1"/>
      <w:numFmt w:val="bullet"/>
      <w:lvlText w:val=""/>
      <w:lvlJc w:val="left"/>
      <w:pPr>
        <w:ind w:left="2564" w:hanging="360"/>
      </w:pPr>
      <w:rPr>
        <w:rFonts w:ascii="Symbol" w:hAnsi="Symbol" w:hint="default"/>
      </w:rPr>
    </w:lvl>
    <w:lvl w:ilvl="4" w:tplc="04190003" w:tentative="1">
      <w:start w:val="1"/>
      <w:numFmt w:val="bullet"/>
      <w:lvlText w:val="o"/>
      <w:lvlJc w:val="left"/>
      <w:pPr>
        <w:ind w:left="3284" w:hanging="360"/>
      </w:pPr>
      <w:rPr>
        <w:rFonts w:ascii="Courier New" w:hAnsi="Courier New" w:cs="Courier New" w:hint="default"/>
      </w:rPr>
    </w:lvl>
    <w:lvl w:ilvl="5" w:tplc="04190005" w:tentative="1">
      <w:start w:val="1"/>
      <w:numFmt w:val="bullet"/>
      <w:lvlText w:val=""/>
      <w:lvlJc w:val="left"/>
      <w:pPr>
        <w:ind w:left="4004" w:hanging="360"/>
      </w:pPr>
      <w:rPr>
        <w:rFonts w:ascii="Wingdings" w:hAnsi="Wingdings" w:hint="default"/>
      </w:rPr>
    </w:lvl>
    <w:lvl w:ilvl="6" w:tplc="04190001" w:tentative="1">
      <w:start w:val="1"/>
      <w:numFmt w:val="bullet"/>
      <w:lvlText w:val=""/>
      <w:lvlJc w:val="left"/>
      <w:pPr>
        <w:ind w:left="4724" w:hanging="360"/>
      </w:pPr>
      <w:rPr>
        <w:rFonts w:ascii="Symbol" w:hAnsi="Symbol" w:hint="default"/>
      </w:rPr>
    </w:lvl>
    <w:lvl w:ilvl="7" w:tplc="04190003" w:tentative="1">
      <w:start w:val="1"/>
      <w:numFmt w:val="bullet"/>
      <w:lvlText w:val="o"/>
      <w:lvlJc w:val="left"/>
      <w:pPr>
        <w:ind w:left="5444" w:hanging="360"/>
      </w:pPr>
      <w:rPr>
        <w:rFonts w:ascii="Courier New" w:hAnsi="Courier New" w:cs="Courier New" w:hint="default"/>
      </w:rPr>
    </w:lvl>
    <w:lvl w:ilvl="8" w:tplc="04190005" w:tentative="1">
      <w:start w:val="1"/>
      <w:numFmt w:val="bullet"/>
      <w:lvlText w:val=""/>
      <w:lvlJc w:val="left"/>
      <w:pPr>
        <w:ind w:left="6164" w:hanging="360"/>
      </w:pPr>
      <w:rPr>
        <w:rFonts w:ascii="Wingdings" w:hAnsi="Wingdings" w:hint="default"/>
      </w:rPr>
    </w:lvl>
  </w:abstractNum>
  <w:abstractNum w:abstractNumId="2" w15:restartNumberingAfterBreak="0">
    <w:nsid w:val="04A42D8C"/>
    <w:multiLevelType w:val="hybridMultilevel"/>
    <w:tmpl w:val="40708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84505"/>
    <w:multiLevelType w:val="hybridMultilevel"/>
    <w:tmpl w:val="27DEBA78"/>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745214E"/>
    <w:multiLevelType w:val="hybridMultilevel"/>
    <w:tmpl w:val="A5D45A7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9ED097F"/>
    <w:multiLevelType w:val="hybridMultilevel"/>
    <w:tmpl w:val="097A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317B91"/>
    <w:multiLevelType w:val="hybridMultilevel"/>
    <w:tmpl w:val="9704F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0346B"/>
    <w:multiLevelType w:val="hybridMultilevel"/>
    <w:tmpl w:val="73063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3C0416"/>
    <w:multiLevelType w:val="hybridMultilevel"/>
    <w:tmpl w:val="EF8C704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46513DA"/>
    <w:multiLevelType w:val="hybridMultilevel"/>
    <w:tmpl w:val="76D669CE"/>
    <w:lvl w:ilvl="0" w:tplc="04D004E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6920463"/>
    <w:multiLevelType w:val="hybridMultilevel"/>
    <w:tmpl w:val="182E033C"/>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9BB41E6"/>
    <w:multiLevelType w:val="hybridMultilevel"/>
    <w:tmpl w:val="9556990C"/>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B024FFD"/>
    <w:multiLevelType w:val="hybridMultilevel"/>
    <w:tmpl w:val="B12C8070"/>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BC4710B"/>
    <w:multiLevelType w:val="hybridMultilevel"/>
    <w:tmpl w:val="18ACCD4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E92BC5"/>
    <w:multiLevelType w:val="hybridMultilevel"/>
    <w:tmpl w:val="A69A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0E149A"/>
    <w:multiLevelType w:val="hybridMultilevel"/>
    <w:tmpl w:val="1FB6C95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33135F0"/>
    <w:multiLevelType w:val="hybridMultilevel"/>
    <w:tmpl w:val="024EB8CC"/>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5D3429E"/>
    <w:multiLevelType w:val="hybridMultilevel"/>
    <w:tmpl w:val="F14C7D7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7786181"/>
    <w:multiLevelType w:val="hybridMultilevel"/>
    <w:tmpl w:val="9E2A1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3E7B04"/>
    <w:multiLevelType w:val="hybridMultilevel"/>
    <w:tmpl w:val="2996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AC164C0"/>
    <w:multiLevelType w:val="hybridMultilevel"/>
    <w:tmpl w:val="BF3C1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1F2B18"/>
    <w:multiLevelType w:val="hybridMultilevel"/>
    <w:tmpl w:val="D4BAA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3F5712"/>
    <w:multiLevelType w:val="hybridMultilevel"/>
    <w:tmpl w:val="30D6F83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3914D5"/>
    <w:multiLevelType w:val="hybridMultilevel"/>
    <w:tmpl w:val="AF4A58EC"/>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B1C43BB"/>
    <w:multiLevelType w:val="hybridMultilevel"/>
    <w:tmpl w:val="32A8B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DB73550"/>
    <w:multiLevelType w:val="hybridMultilevel"/>
    <w:tmpl w:val="1586070C"/>
    <w:lvl w:ilvl="0" w:tplc="04D004E2">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54B43ED6"/>
    <w:multiLevelType w:val="hybridMultilevel"/>
    <w:tmpl w:val="9648B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6E13752"/>
    <w:multiLevelType w:val="hybridMultilevel"/>
    <w:tmpl w:val="FB5C7C9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75D424C"/>
    <w:multiLevelType w:val="hybridMultilevel"/>
    <w:tmpl w:val="1D92B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9816C6"/>
    <w:multiLevelType w:val="hybridMultilevel"/>
    <w:tmpl w:val="AFD28B68"/>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A5471FA"/>
    <w:multiLevelType w:val="hybridMultilevel"/>
    <w:tmpl w:val="CD68CD58"/>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F4B6841"/>
    <w:multiLevelType w:val="hybridMultilevel"/>
    <w:tmpl w:val="8326C020"/>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2352320"/>
    <w:multiLevelType w:val="hybridMultilevel"/>
    <w:tmpl w:val="99388A10"/>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2AC137A"/>
    <w:multiLevelType w:val="hybridMultilevel"/>
    <w:tmpl w:val="DD1C3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2D3392"/>
    <w:multiLevelType w:val="hybridMultilevel"/>
    <w:tmpl w:val="44B0949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ADC0B45"/>
    <w:multiLevelType w:val="hybridMultilevel"/>
    <w:tmpl w:val="F3162ED0"/>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B0B3AD6"/>
    <w:multiLevelType w:val="hybridMultilevel"/>
    <w:tmpl w:val="C2DE4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5D4ECF"/>
    <w:multiLevelType w:val="hybridMultilevel"/>
    <w:tmpl w:val="3D1485C4"/>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E960CF8"/>
    <w:multiLevelType w:val="hybridMultilevel"/>
    <w:tmpl w:val="5F663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22"/>
  </w:num>
  <w:num w:numId="4">
    <w:abstractNumId w:val="38"/>
  </w:num>
  <w:num w:numId="5">
    <w:abstractNumId w:val="7"/>
  </w:num>
  <w:num w:numId="6">
    <w:abstractNumId w:val="14"/>
  </w:num>
  <w:num w:numId="7">
    <w:abstractNumId w:val="25"/>
  </w:num>
  <w:num w:numId="8">
    <w:abstractNumId w:val="9"/>
  </w:num>
  <w:num w:numId="9">
    <w:abstractNumId w:val="18"/>
  </w:num>
  <w:num w:numId="10">
    <w:abstractNumId w:val="20"/>
  </w:num>
  <w:num w:numId="11">
    <w:abstractNumId w:val="4"/>
  </w:num>
  <w:num w:numId="12">
    <w:abstractNumId w:val="28"/>
  </w:num>
  <w:num w:numId="13">
    <w:abstractNumId w:val="33"/>
  </w:num>
  <w:num w:numId="14">
    <w:abstractNumId w:val="5"/>
  </w:num>
  <w:num w:numId="15">
    <w:abstractNumId w:val="2"/>
  </w:num>
  <w:num w:numId="16">
    <w:abstractNumId w:val="13"/>
  </w:num>
  <w:num w:numId="17">
    <w:abstractNumId w:val="1"/>
  </w:num>
  <w:num w:numId="18">
    <w:abstractNumId w:val="19"/>
  </w:num>
  <w:num w:numId="19">
    <w:abstractNumId w:val="36"/>
  </w:num>
  <w:num w:numId="20">
    <w:abstractNumId w:val="34"/>
  </w:num>
  <w:num w:numId="21">
    <w:abstractNumId w:val="15"/>
  </w:num>
  <w:num w:numId="22">
    <w:abstractNumId w:val="35"/>
  </w:num>
  <w:num w:numId="23">
    <w:abstractNumId w:val="24"/>
  </w:num>
  <w:num w:numId="24">
    <w:abstractNumId w:val="0"/>
  </w:num>
  <w:num w:numId="25">
    <w:abstractNumId w:val="3"/>
  </w:num>
  <w:num w:numId="26">
    <w:abstractNumId w:val="32"/>
  </w:num>
  <w:num w:numId="27">
    <w:abstractNumId w:val="31"/>
  </w:num>
  <w:num w:numId="28">
    <w:abstractNumId w:val="37"/>
  </w:num>
  <w:num w:numId="29">
    <w:abstractNumId w:val="11"/>
  </w:num>
  <w:num w:numId="30">
    <w:abstractNumId w:val="29"/>
  </w:num>
  <w:num w:numId="31">
    <w:abstractNumId w:val="17"/>
  </w:num>
  <w:num w:numId="32">
    <w:abstractNumId w:val="16"/>
  </w:num>
  <w:num w:numId="33">
    <w:abstractNumId w:val="23"/>
  </w:num>
  <w:num w:numId="34">
    <w:abstractNumId w:val="27"/>
  </w:num>
  <w:num w:numId="35">
    <w:abstractNumId w:val="12"/>
  </w:num>
  <w:num w:numId="36">
    <w:abstractNumId w:val="8"/>
  </w:num>
  <w:num w:numId="37">
    <w:abstractNumId w:val="21"/>
  </w:num>
  <w:num w:numId="38">
    <w:abstractNumId w:val="30"/>
  </w:num>
  <w:num w:numId="3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66"/>
    <w:rsid w:val="0000442E"/>
    <w:rsid w:val="00005B31"/>
    <w:rsid w:val="00006624"/>
    <w:rsid w:val="0000727E"/>
    <w:rsid w:val="00007EC5"/>
    <w:rsid w:val="000156B0"/>
    <w:rsid w:val="00021383"/>
    <w:rsid w:val="00022C36"/>
    <w:rsid w:val="00031930"/>
    <w:rsid w:val="00035470"/>
    <w:rsid w:val="000410FB"/>
    <w:rsid w:val="00041D02"/>
    <w:rsid w:val="0004550E"/>
    <w:rsid w:val="0004711F"/>
    <w:rsid w:val="000472AF"/>
    <w:rsid w:val="000508DD"/>
    <w:rsid w:val="000533D4"/>
    <w:rsid w:val="0005713B"/>
    <w:rsid w:val="00057A67"/>
    <w:rsid w:val="00063587"/>
    <w:rsid w:val="000701B9"/>
    <w:rsid w:val="000718ED"/>
    <w:rsid w:val="00072D6F"/>
    <w:rsid w:val="00073F8F"/>
    <w:rsid w:val="00074926"/>
    <w:rsid w:val="00075DC5"/>
    <w:rsid w:val="00081552"/>
    <w:rsid w:val="00081B2E"/>
    <w:rsid w:val="00081BF5"/>
    <w:rsid w:val="000836F5"/>
    <w:rsid w:val="00084549"/>
    <w:rsid w:val="00087754"/>
    <w:rsid w:val="00087FC2"/>
    <w:rsid w:val="00092843"/>
    <w:rsid w:val="00095E12"/>
    <w:rsid w:val="00096335"/>
    <w:rsid w:val="00096F02"/>
    <w:rsid w:val="000A14A7"/>
    <w:rsid w:val="000A2A7A"/>
    <w:rsid w:val="000A3802"/>
    <w:rsid w:val="000A39AE"/>
    <w:rsid w:val="000A4027"/>
    <w:rsid w:val="000A4B33"/>
    <w:rsid w:val="000A55A6"/>
    <w:rsid w:val="000A745F"/>
    <w:rsid w:val="000B2991"/>
    <w:rsid w:val="000B3200"/>
    <w:rsid w:val="000B7123"/>
    <w:rsid w:val="000B7DA0"/>
    <w:rsid w:val="000C0945"/>
    <w:rsid w:val="000C1DDB"/>
    <w:rsid w:val="000C4B1B"/>
    <w:rsid w:val="000C4ED9"/>
    <w:rsid w:val="000C5C4B"/>
    <w:rsid w:val="000D5FEA"/>
    <w:rsid w:val="000D7DE1"/>
    <w:rsid w:val="000E15E7"/>
    <w:rsid w:val="000F0A5F"/>
    <w:rsid w:val="000F1B2A"/>
    <w:rsid w:val="000F2CB8"/>
    <w:rsid w:val="000F64D2"/>
    <w:rsid w:val="00104469"/>
    <w:rsid w:val="001121F9"/>
    <w:rsid w:val="001150A2"/>
    <w:rsid w:val="0012032C"/>
    <w:rsid w:val="001210F8"/>
    <w:rsid w:val="001215F8"/>
    <w:rsid w:val="00123574"/>
    <w:rsid w:val="00123AD1"/>
    <w:rsid w:val="00124897"/>
    <w:rsid w:val="001273F0"/>
    <w:rsid w:val="001276B0"/>
    <w:rsid w:val="001323D8"/>
    <w:rsid w:val="001334A0"/>
    <w:rsid w:val="00134DCD"/>
    <w:rsid w:val="001370B7"/>
    <w:rsid w:val="00140E83"/>
    <w:rsid w:val="00142994"/>
    <w:rsid w:val="001429DF"/>
    <w:rsid w:val="0014613A"/>
    <w:rsid w:val="00153E9E"/>
    <w:rsid w:val="00161B8B"/>
    <w:rsid w:val="001630F4"/>
    <w:rsid w:val="00163828"/>
    <w:rsid w:val="00164854"/>
    <w:rsid w:val="001668A5"/>
    <w:rsid w:val="001676C1"/>
    <w:rsid w:val="00170250"/>
    <w:rsid w:val="00170772"/>
    <w:rsid w:val="00170C28"/>
    <w:rsid w:val="00171401"/>
    <w:rsid w:val="001719B0"/>
    <w:rsid w:val="001722ED"/>
    <w:rsid w:val="00191F11"/>
    <w:rsid w:val="00191FCA"/>
    <w:rsid w:val="00192F34"/>
    <w:rsid w:val="001931B7"/>
    <w:rsid w:val="00193BDD"/>
    <w:rsid w:val="001A1A49"/>
    <w:rsid w:val="001A755D"/>
    <w:rsid w:val="001A7DC5"/>
    <w:rsid w:val="001B0DEC"/>
    <w:rsid w:val="001B38D2"/>
    <w:rsid w:val="001B3C64"/>
    <w:rsid w:val="001B72CF"/>
    <w:rsid w:val="001B7EB1"/>
    <w:rsid w:val="001C1EDF"/>
    <w:rsid w:val="001C23BE"/>
    <w:rsid w:val="001C6D42"/>
    <w:rsid w:val="001D3254"/>
    <w:rsid w:val="001D6423"/>
    <w:rsid w:val="001E0743"/>
    <w:rsid w:val="001E0B63"/>
    <w:rsid w:val="001E0E99"/>
    <w:rsid w:val="001E1F27"/>
    <w:rsid w:val="001E2C94"/>
    <w:rsid w:val="001E36A9"/>
    <w:rsid w:val="001E57F7"/>
    <w:rsid w:val="001E7E0C"/>
    <w:rsid w:val="001F023D"/>
    <w:rsid w:val="001F6A47"/>
    <w:rsid w:val="00200643"/>
    <w:rsid w:val="00201E77"/>
    <w:rsid w:val="0020364C"/>
    <w:rsid w:val="00203C5C"/>
    <w:rsid w:val="002046EF"/>
    <w:rsid w:val="00204C7D"/>
    <w:rsid w:val="002211D3"/>
    <w:rsid w:val="00222A0E"/>
    <w:rsid w:val="00222E71"/>
    <w:rsid w:val="0022767F"/>
    <w:rsid w:val="00231B9A"/>
    <w:rsid w:val="00233B33"/>
    <w:rsid w:val="00233BAA"/>
    <w:rsid w:val="00233DBD"/>
    <w:rsid w:val="0024011B"/>
    <w:rsid w:val="00244B83"/>
    <w:rsid w:val="00244BE3"/>
    <w:rsid w:val="00246570"/>
    <w:rsid w:val="002540CF"/>
    <w:rsid w:val="002555BE"/>
    <w:rsid w:val="00257822"/>
    <w:rsid w:val="0026002F"/>
    <w:rsid w:val="00265A25"/>
    <w:rsid w:val="00265CAB"/>
    <w:rsid w:val="00266D5E"/>
    <w:rsid w:val="002679F0"/>
    <w:rsid w:val="00267E08"/>
    <w:rsid w:val="00270F7D"/>
    <w:rsid w:val="002748B3"/>
    <w:rsid w:val="00275901"/>
    <w:rsid w:val="00275ADA"/>
    <w:rsid w:val="00276790"/>
    <w:rsid w:val="002768D0"/>
    <w:rsid w:val="00277EB4"/>
    <w:rsid w:val="00281F24"/>
    <w:rsid w:val="0028478C"/>
    <w:rsid w:val="00286837"/>
    <w:rsid w:val="00287B97"/>
    <w:rsid w:val="00290CB3"/>
    <w:rsid w:val="002947B4"/>
    <w:rsid w:val="002A34D7"/>
    <w:rsid w:val="002A5E4F"/>
    <w:rsid w:val="002A70F8"/>
    <w:rsid w:val="002B2FFA"/>
    <w:rsid w:val="002B4E5C"/>
    <w:rsid w:val="002C1105"/>
    <w:rsid w:val="002C2CAA"/>
    <w:rsid w:val="002C63C0"/>
    <w:rsid w:val="002C701F"/>
    <w:rsid w:val="002D0508"/>
    <w:rsid w:val="002D064B"/>
    <w:rsid w:val="002D1BA9"/>
    <w:rsid w:val="002D3D51"/>
    <w:rsid w:val="002D511B"/>
    <w:rsid w:val="002D547F"/>
    <w:rsid w:val="002D622A"/>
    <w:rsid w:val="002D65CF"/>
    <w:rsid w:val="002D678C"/>
    <w:rsid w:val="002D6C7D"/>
    <w:rsid w:val="002E3217"/>
    <w:rsid w:val="002E4357"/>
    <w:rsid w:val="002E7089"/>
    <w:rsid w:val="002E775E"/>
    <w:rsid w:val="002F0895"/>
    <w:rsid w:val="002F4D20"/>
    <w:rsid w:val="003015A2"/>
    <w:rsid w:val="00302E5B"/>
    <w:rsid w:val="003035B4"/>
    <w:rsid w:val="003038B5"/>
    <w:rsid w:val="003075BD"/>
    <w:rsid w:val="0031199D"/>
    <w:rsid w:val="003165B9"/>
    <w:rsid w:val="00317823"/>
    <w:rsid w:val="00317DB3"/>
    <w:rsid w:val="00324743"/>
    <w:rsid w:val="003258A4"/>
    <w:rsid w:val="0032719C"/>
    <w:rsid w:val="00327806"/>
    <w:rsid w:val="00327CB7"/>
    <w:rsid w:val="00331220"/>
    <w:rsid w:val="00331903"/>
    <w:rsid w:val="0033288B"/>
    <w:rsid w:val="003351BF"/>
    <w:rsid w:val="00340B5D"/>
    <w:rsid w:val="00344D74"/>
    <w:rsid w:val="003464A8"/>
    <w:rsid w:val="00347332"/>
    <w:rsid w:val="00347822"/>
    <w:rsid w:val="00350A6E"/>
    <w:rsid w:val="003515E5"/>
    <w:rsid w:val="00351D2C"/>
    <w:rsid w:val="0035417E"/>
    <w:rsid w:val="00355E7F"/>
    <w:rsid w:val="00361295"/>
    <w:rsid w:val="0036155D"/>
    <w:rsid w:val="00362713"/>
    <w:rsid w:val="003639EA"/>
    <w:rsid w:val="0036570E"/>
    <w:rsid w:val="0036671B"/>
    <w:rsid w:val="00366C98"/>
    <w:rsid w:val="00367F9C"/>
    <w:rsid w:val="00374D93"/>
    <w:rsid w:val="00380ECA"/>
    <w:rsid w:val="00383C30"/>
    <w:rsid w:val="00384B1C"/>
    <w:rsid w:val="00384E15"/>
    <w:rsid w:val="00385312"/>
    <w:rsid w:val="0039005B"/>
    <w:rsid w:val="00390609"/>
    <w:rsid w:val="0039362F"/>
    <w:rsid w:val="00394DD0"/>
    <w:rsid w:val="003A1F86"/>
    <w:rsid w:val="003A538B"/>
    <w:rsid w:val="003A7250"/>
    <w:rsid w:val="003B0B63"/>
    <w:rsid w:val="003B5D52"/>
    <w:rsid w:val="003C2CA8"/>
    <w:rsid w:val="003C6C2A"/>
    <w:rsid w:val="003D4E22"/>
    <w:rsid w:val="003D6A92"/>
    <w:rsid w:val="003E3602"/>
    <w:rsid w:val="003E4BEA"/>
    <w:rsid w:val="003F4922"/>
    <w:rsid w:val="003F5707"/>
    <w:rsid w:val="003F59F9"/>
    <w:rsid w:val="00400304"/>
    <w:rsid w:val="0040241F"/>
    <w:rsid w:val="00404432"/>
    <w:rsid w:val="00404873"/>
    <w:rsid w:val="00410AD8"/>
    <w:rsid w:val="0041157B"/>
    <w:rsid w:val="00411E25"/>
    <w:rsid w:val="00412740"/>
    <w:rsid w:val="00412766"/>
    <w:rsid w:val="00416D98"/>
    <w:rsid w:val="004236E8"/>
    <w:rsid w:val="004277FD"/>
    <w:rsid w:val="00427CEE"/>
    <w:rsid w:val="0043039B"/>
    <w:rsid w:val="00432C71"/>
    <w:rsid w:val="00433BAF"/>
    <w:rsid w:val="004401F1"/>
    <w:rsid w:val="00442824"/>
    <w:rsid w:val="0044332A"/>
    <w:rsid w:val="00445643"/>
    <w:rsid w:val="00450811"/>
    <w:rsid w:val="0045219E"/>
    <w:rsid w:val="0045363F"/>
    <w:rsid w:val="00455114"/>
    <w:rsid w:val="00457A73"/>
    <w:rsid w:val="00457DD2"/>
    <w:rsid w:val="00461722"/>
    <w:rsid w:val="00461FF5"/>
    <w:rsid w:val="0046522D"/>
    <w:rsid w:val="004673F2"/>
    <w:rsid w:val="00467961"/>
    <w:rsid w:val="0047170C"/>
    <w:rsid w:val="00477BFD"/>
    <w:rsid w:val="004831F9"/>
    <w:rsid w:val="0048421E"/>
    <w:rsid w:val="00485423"/>
    <w:rsid w:val="0048587D"/>
    <w:rsid w:val="00486F6A"/>
    <w:rsid w:val="00490D06"/>
    <w:rsid w:val="00491F97"/>
    <w:rsid w:val="0049380A"/>
    <w:rsid w:val="00495A36"/>
    <w:rsid w:val="004A23E4"/>
    <w:rsid w:val="004A4F76"/>
    <w:rsid w:val="004A53FD"/>
    <w:rsid w:val="004A7FF4"/>
    <w:rsid w:val="004B4BD6"/>
    <w:rsid w:val="004B5C6C"/>
    <w:rsid w:val="004C6962"/>
    <w:rsid w:val="004D1BD5"/>
    <w:rsid w:val="004D5FA6"/>
    <w:rsid w:val="004E36A2"/>
    <w:rsid w:val="004E5394"/>
    <w:rsid w:val="004E5CC6"/>
    <w:rsid w:val="004E7870"/>
    <w:rsid w:val="004E7B12"/>
    <w:rsid w:val="004F4BE3"/>
    <w:rsid w:val="00503C34"/>
    <w:rsid w:val="00504293"/>
    <w:rsid w:val="00507A33"/>
    <w:rsid w:val="00512E02"/>
    <w:rsid w:val="00515423"/>
    <w:rsid w:val="00522115"/>
    <w:rsid w:val="00522777"/>
    <w:rsid w:val="0052427B"/>
    <w:rsid w:val="0052442E"/>
    <w:rsid w:val="00524DD1"/>
    <w:rsid w:val="0052604E"/>
    <w:rsid w:val="00526721"/>
    <w:rsid w:val="00527AE6"/>
    <w:rsid w:val="00527D48"/>
    <w:rsid w:val="005300A4"/>
    <w:rsid w:val="00530256"/>
    <w:rsid w:val="00544982"/>
    <w:rsid w:val="0054759E"/>
    <w:rsid w:val="00550022"/>
    <w:rsid w:val="00550D1E"/>
    <w:rsid w:val="00552214"/>
    <w:rsid w:val="00556A5B"/>
    <w:rsid w:val="00564A02"/>
    <w:rsid w:val="005661D5"/>
    <w:rsid w:val="00567C6E"/>
    <w:rsid w:val="005729FD"/>
    <w:rsid w:val="005755E9"/>
    <w:rsid w:val="005767F7"/>
    <w:rsid w:val="00577FB4"/>
    <w:rsid w:val="00585345"/>
    <w:rsid w:val="00585635"/>
    <w:rsid w:val="00585716"/>
    <w:rsid w:val="00585CD4"/>
    <w:rsid w:val="00595739"/>
    <w:rsid w:val="005A141B"/>
    <w:rsid w:val="005A1A5E"/>
    <w:rsid w:val="005A4DE2"/>
    <w:rsid w:val="005B19DF"/>
    <w:rsid w:val="005B3532"/>
    <w:rsid w:val="005D16AA"/>
    <w:rsid w:val="005D55D8"/>
    <w:rsid w:val="005D64D4"/>
    <w:rsid w:val="005D6974"/>
    <w:rsid w:val="005D75FD"/>
    <w:rsid w:val="005E0DAE"/>
    <w:rsid w:val="005E1E55"/>
    <w:rsid w:val="005F1980"/>
    <w:rsid w:val="005F1C71"/>
    <w:rsid w:val="005F3243"/>
    <w:rsid w:val="005F6BD0"/>
    <w:rsid w:val="005F71D6"/>
    <w:rsid w:val="00605619"/>
    <w:rsid w:val="006077E6"/>
    <w:rsid w:val="00610C8E"/>
    <w:rsid w:val="00611675"/>
    <w:rsid w:val="00612997"/>
    <w:rsid w:val="006136FE"/>
    <w:rsid w:val="00613B0E"/>
    <w:rsid w:val="006202C3"/>
    <w:rsid w:val="00621B99"/>
    <w:rsid w:val="00621DF8"/>
    <w:rsid w:val="00625D5B"/>
    <w:rsid w:val="00631B7F"/>
    <w:rsid w:val="00635990"/>
    <w:rsid w:val="00637CFC"/>
    <w:rsid w:val="0064073E"/>
    <w:rsid w:val="00644BCE"/>
    <w:rsid w:val="00652E25"/>
    <w:rsid w:val="006540E2"/>
    <w:rsid w:val="00656F89"/>
    <w:rsid w:val="00660C15"/>
    <w:rsid w:val="00684286"/>
    <w:rsid w:val="00684BC1"/>
    <w:rsid w:val="006858D0"/>
    <w:rsid w:val="0069081E"/>
    <w:rsid w:val="0069273F"/>
    <w:rsid w:val="00694970"/>
    <w:rsid w:val="006A2B4E"/>
    <w:rsid w:val="006A53A3"/>
    <w:rsid w:val="006A57D6"/>
    <w:rsid w:val="006B0AEB"/>
    <w:rsid w:val="006B5595"/>
    <w:rsid w:val="006C5BE7"/>
    <w:rsid w:val="006D27C1"/>
    <w:rsid w:val="006D2CB3"/>
    <w:rsid w:val="006D35F9"/>
    <w:rsid w:val="006D4538"/>
    <w:rsid w:val="006D5360"/>
    <w:rsid w:val="006D5A77"/>
    <w:rsid w:val="006E12A7"/>
    <w:rsid w:val="006E16C0"/>
    <w:rsid w:val="006F4C72"/>
    <w:rsid w:val="006F642B"/>
    <w:rsid w:val="006F6F6F"/>
    <w:rsid w:val="00703BD6"/>
    <w:rsid w:val="007050A2"/>
    <w:rsid w:val="007113DC"/>
    <w:rsid w:val="0071442F"/>
    <w:rsid w:val="00715541"/>
    <w:rsid w:val="007156D3"/>
    <w:rsid w:val="00720C4E"/>
    <w:rsid w:val="007221B7"/>
    <w:rsid w:val="00723244"/>
    <w:rsid w:val="00725C57"/>
    <w:rsid w:val="00731405"/>
    <w:rsid w:val="00735E66"/>
    <w:rsid w:val="00736E41"/>
    <w:rsid w:val="00737091"/>
    <w:rsid w:val="007456DA"/>
    <w:rsid w:val="00745BA2"/>
    <w:rsid w:val="00747B44"/>
    <w:rsid w:val="00750DB4"/>
    <w:rsid w:val="00751CBE"/>
    <w:rsid w:val="0075290D"/>
    <w:rsid w:val="007569C7"/>
    <w:rsid w:val="00756A32"/>
    <w:rsid w:val="00756FC6"/>
    <w:rsid w:val="00760ADA"/>
    <w:rsid w:val="00761548"/>
    <w:rsid w:val="00762CE1"/>
    <w:rsid w:val="00763D05"/>
    <w:rsid w:val="00765F89"/>
    <w:rsid w:val="0076734B"/>
    <w:rsid w:val="0077046C"/>
    <w:rsid w:val="007719BB"/>
    <w:rsid w:val="0077610E"/>
    <w:rsid w:val="0077771C"/>
    <w:rsid w:val="00781BBC"/>
    <w:rsid w:val="00783CDD"/>
    <w:rsid w:val="00785FEE"/>
    <w:rsid w:val="00786B04"/>
    <w:rsid w:val="00787032"/>
    <w:rsid w:val="007906B2"/>
    <w:rsid w:val="00791736"/>
    <w:rsid w:val="00792DA3"/>
    <w:rsid w:val="00793D24"/>
    <w:rsid w:val="007964C5"/>
    <w:rsid w:val="00797E6C"/>
    <w:rsid w:val="00797E98"/>
    <w:rsid w:val="007A1065"/>
    <w:rsid w:val="007A2171"/>
    <w:rsid w:val="007A6C17"/>
    <w:rsid w:val="007B3A31"/>
    <w:rsid w:val="007B5CD2"/>
    <w:rsid w:val="007B7041"/>
    <w:rsid w:val="007C0098"/>
    <w:rsid w:val="007C02C7"/>
    <w:rsid w:val="007C1016"/>
    <w:rsid w:val="007C2FF0"/>
    <w:rsid w:val="007C4C53"/>
    <w:rsid w:val="007C7A8A"/>
    <w:rsid w:val="007C7C3B"/>
    <w:rsid w:val="007D345D"/>
    <w:rsid w:val="007D51F1"/>
    <w:rsid w:val="007E0F88"/>
    <w:rsid w:val="007E1489"/>
    <w:rsid w:val="007E308D"/>
    <w:rsid w:val="007E77DE"/>
    <w:rsid w:val="007E7C4B"/>
    <w:rsid w:val="007F4FDE"/>
    <w:rsid w:val="007F5F21"/>
    <w:rsid w:val="00800AC9"/>
    <w:rsid w:val="00804892"/>
    <w:rsid w:val="00805A0B"/>
    <w:rsid w:val="00806E2A"/>
    <w:rsid w:val="00812560"/>
    <w:rsid w:val="0081461E"/>
    <w:rsid w:val="00820DB8"/>
    <w:rsid w:val="008236E7"/>
    <w:rsid w:val="00824353"/>
    <w:rsid w:val="0082484E"/>
    <w:rsid w:val="008304DC"/>
    <w:rsid w:val="00833AEA"/>
    <w:rsid w:val="00845FAC"/>
    <w:rsid w:val="00846760"/>
    <w:rsid w:val="00847310"/>
    <w:rsid w:val="00847888"/>
    <w:rsid w:val="0085053F"/>
    <w:rsid w:val="00852D30"/>
    <w:rsid w:val="008539D7"/>
    <w:rsid w:val="00853FD4"/>
    <w:rsid w:val="00854165"/>
    <w:rsid w:val="00860AD9"/>
    <w:rsid w:val="00860E39"/>
    <w:rsid w:val="0086307B"/>
    <w:rsid w:val="0086426B"/>
    <w:rsid w:val="008665AD"/>
    <w:rsid w:val="00866928"/>
    <w:rsid w:val="00867F8F"/>
    <w:rsid w:val="00870331"/>
    <w:rsid w:val="00873BF8"/>
    <w:rsid w:val="00875919"/>
    <w:rsid w:val="00876291"/>
    <w:rsid w:val="00880E14"/>
    <w:rsid w:val="0088400D"/>
    <w:rsid w:val="008840BA"/>
    <w:rsid w:val="008843A7"/>
    <w:rsid w:val="00884706"/>
    <w:rsid w:val="00887394"/>
    <w:rsid w:val="008905AB"/>
    <w:rsid w:val="00891871"/>
    <w:rsid w:val="00892D49"/>
    <w:rsid w:val="0089583A"/>
    <w:rsid w:val="00895A12"/>
    <w:rsid w:val="008A144A"/>
    <w:rsid w:val="008A1456"/>
    <w:rsid w:val="008A20A4"/>
    <w:rsid w:val="008A2EB2"/>
    <w:rsid w:val="008B018C"/>
    <w:rsid w:val="008B0306"/>
    <w:rsid w:val="008B5D73"/>
    <w:rsid w:val="008C1594"/>
    <w:rsid w:val="008C3FBC"/>
    <w:rsid w:val="008C59EF"/>
    <w:rsid w:val="008C7CF4"/>
    <w:rsid w:val="008D22C1"/>
    <w:rsid w:val="008E076B"/>
    <w:rsid w:val="008E0C80"/>
    <w:rsid w:val="008E1135"/>
    <w:rsid w:val="008E2845"/>
    <w:rsid w:val="008E2926"/>
    <w:rsid w:val="008E2CE1"/>
    <w:rsid w:val="008E4678"/>
    <w:rsid w:val="008F27B1"/>
    <w:rsid w:val="008F2B44"/>
    <w:rsid w:val="008F35D8"/>
    <w:rsid w:val="008F7F8C"/>
    <w:rsid w:val="00900FF5"/>
    <w:rsid w:val="00902085"/>
    <w:rsid w:val="009070B2"/>
    <w:rsid w:val="009101A1"/>
    <w:rsid w:val="00910D17"/>
    <w:rsid w:val="0091189A"/>
    <w:rsid w:val="00913BF6"/>
    <w:rsid w:val="009147E0"/>
    <w:rsid w:val="00916D5A"/>
    <w:rsid w:val="009203F0"/>
    <w:rsid w:val="00921223"/>
    <w:rsid w:val="0092156C"/>
    <w:rsid w:val="009218DC"/>
    <w:rsid w:val="00925616"/>
    <w:rsid w:val="00926D7A"/>
    <w:rsid w:val="009312D6"/>
    <w:rsid w:val="00932848"/>
    <w:rsid w:val="00932F1C"/>
    <w:rsid w:val="009341C5"/>
    <w:rsid w:val="00935FB8"/>
    <w:rsid w:val="00937150"/>
    <w:rsid w:val="00940B31"/>
    <w:rsid w:val="0094360D"/>
    <w:rsid w:val="00944C25"/>
    <w:rsid w:val="009459A3"/>
    <w:rsid w:val="0094725B"/>
    <w:rsid w:val="00947DAA"/>
    <w:rsid w:val="00950191"/>
    <w:rsid w:val="00951360"/>
    <w:rsid w:val="009516BD"/>
    <w:rsid w:val="00953604"/>
    <w:rsid w:val="00954C56"/>
    <w:rsid w:val="00957747"/>
    <w:rsid w:val="00957CA6"/>
    <w:rsid w:val="0096325C"/>
    <w:rsid w:val="009653D0"/>
    <w:rsid w:val="00965DF0"/>
    <w:rsid w:val="00966788"/>
    <w:rsid w:val="00967C3A"/>
    <w:rsid w:val="00972417"/>
    <w:rsid w:val="0097275F"/>
    <w:rsid w:val="00973793"/>
    <w:rsid w:val="00980790"/>
    <w:rsid w:val="00980C5A"/>
    <w:rsid w:val="00981CDF"/>
    <w:rsid w:val="0098782E"/>
    <w:rsid w:val="0099036A"/>
    <w:rsid w:val="00991F89"/>
    <w:rsid w:val="00992363"/>
    <w:rsid w:val="00992F01"/>
    <w:rsid w:val="009931E5"/>
    <w:rsid w:val="009932B1"/>
    <w:rsid w:val="0099605F"/>
    <w:rsid w:val="00996613"/>
    <w:rsid w:val="00997129"/>
    <w:rsid w:val="009979B1"/>
    <w:rsid w:val="009A35D1"/>
    <w:rsid w:val="009A4D3F"/>
    <w:rsid w:val="009A592B"/>
    <w:rsid w:val="009B44A0"/>
    <w:rsid w:val="009B7440"/>
    <w:rsid w:val="009B7B8D"/>
    <w:rsid w:val="009C0D10"/>
    <w:rsid w:val="009C15DB"/>
    <w:rsid w:val="009C367A"/>
    <w:rsid w:val="009D03C9"/>
    <w:rsid w:val="009D5B90"/>
    <w:rsid w:val="009D6D21"/>
    <w:rsid w:val="009E1047"/>
    <w:rsid w:val="009E239A"/>
    <w:rsid w:val="009E2836"/>
    <w:rsid w:val="009E3ACA"/>
    <w:rsid w:val="009E4F09"/>
    <w:rsid w:val="009E599F"/>
    <w:rsid w:val="009E7FF6"/>
    <w:rsid w:val="009F070A"/>
    <w:rsid w:val="009F6D7C"/>
    <w:rsid w:val="009F7A71"/>
    <w:rsid w:val="00A00E23"/>
    <w:rsid w:val="00A030BC"/>
    <w:rsid w:val="00A146D4"/>
    <w:rsid w:val="00A168AC"/>
    <w:rsid w:val="00A17171"/>
    <w:rsid w:val="00A17F38"/>
    <w:rsid w:val="00A228D9"/>
    <w:rsid w:val="00A24F4D"/>
    <w:rsid w:val="00A33CF8"/>
    <w:rsid w:val="00A36ABD"/>
    <w:rsid w:val="00A419FB"/>
    <w:rsid w:val="00A41EB2"/>
    <w:rsid w:val="00A46BE0"/>
    <w:rsid w:val="00A47422"/>
    <w:rsid w:val="00A47F35"/>
    <w:rsid w:val="00A51D54"/>
    <w:rsid w:val="00A52109"/>
    <w:rsid w:val="00A521A9"/>
    <w:rsid w:val="00A5397D"/>
    <w:rsid w:val="00A53CF3"/>
    <w:rsid w:val="00A546C2"/>
    <w:rsid w:val="00A562D2"/>
    <w:rsid w:val="00A56624"/>
    <w:rsid w:val="00A56B9E"/>
    <w:rsid w:val="00A579B7"/>
    <w:rsid w:val="00A603C5"/>
    <w:rsid w:val="00A61705"/>
    <w:rsid w:val="00A61B0B"/>
    <w:rsid w:val="00A63978"/>
    <w:rsid w:val="00A647D5"/>
    <w:rsid w:val="00A669C7"/>
    <w:rsid w:val="00A740E0"/>
    <w:rsid w:val="00A76AB1"/>
    <w:rsid w:val="00A90083"/>
    <w:rsid w:val="00A90135"/>
    <w:rsid w:val="00A9049F"/>
    <w:rsid w:val="00A91699"/>
    <w:rsid w:val="00A91E9E"/>
    <w:rsid w:val="00A92FE9"/>
    <w:rsid w:val="00A96CCC"/>
    <w:rsid w:val="00AA61F0"/>
    <w:rsid w:val="00AB0E59"/>
    <w:rsid w:val="00AB4705"/>
    <w:rsid w:val="00AB4E64"/>
    <w:rsid w:val="00AB5E59"/>
    <w:rsid w:val="00AB69C7"/>
    <w:rsid w:val="00AC1245"/>
    <w:rsid w:val="00AC29EF"/>
    <w:rsid w:val="00AC42EC"/>
    <w:rsid w:val="00AC4504"/>
    <w:rsid w:val="00AC7B2F"/>
    <w:rsid w:val="00AD1E9B"/>
    <w:rsid w:val="00AD5931"/>
    <w:rsid w:val="00AD6584"/>
    <w:rsid w:val="00AD6E37"/>
    <w:rsid w:val="00AD6E3C"/>
    <w:rsid w:val="00AE0F60"/>
    <w:rsid w:val="00AE142A"/>
    <w:rsid w:val="00AE3B20"/>
    <w:rsid w:val="00AE4789"/>
    <w:rsid w:val="00AE7FD5"/>
    <w:rsid w:val="00AF0B4A"/>
    <w:rsid w:val="00AF3504"/>
    <w:rsid w:val="00AF5698"/>
    <w:rsid w:val="00B00F29"/>
    <w:rsid w:val="00B1171E"/>
    <w:rsid w:val="00B127CE"/>
    <w:rsid w:val="00B20597"/>
    <w:rsid w:val="00B22453"/>
    <w:rsid w:val="00B23085"/>
    <w:rsid w:val="00B23877"/>
    <w:rsid w:val="00B2407B"/>
    <w:rsid w:val="00B25BA8"/>
    <w:rsid w:val="00B27470"/>
    <w:rsid w:val="00B30965"/>
    <w:rsid w:val="00B330F1"/>
    <w:rsid w:val="00B35744"/>
    <w:rsid w:val="00B41CE8"/>
    <w:rsid w:val="00B51AA0"/>
    <w:rsid w:val="00B54197"/>
    <w:rsid w:val="00B70907"/>
    <w:rsid w:val="00B71132"/>
    <w:rsid w:val="00B73CEC"/>
    <w:rsid w:val="00B74607"/>
    <w:rsid w:val="00B749BB"/>
    <w:rsid w:val="00B766EB"/>
    <w:rsid w:val="00B80DC7"/>
    <w:rsid w:val="00B81199"/>
    <w:rsid w:val="00B82286"/>
    <w:rsid w:val="00B824D6"/>
    <w:rsid w:val="00B84853"/>
    <w:rsid w:val="00B9171D"/>
    <w:rsid w:val="00B946A3"/>
    <w:rsid w:val="00B94A82"/>
    <w:rsid w:val="00BA129A"/>
    <w:rsid w:val="00BA2646"/>
    <w:rsid w:val="00BA2685"/>
    <w:rsid w:val="00BA398D"/>
    <w:rsid w:val="00BA7542"/>
    <w:rsid w:val="00BA767C"/>
    <w:rsid w:val="00BB1EBA"/>
    <w:rsid w:val="00BB4C51"/>
    <w:rsid w:val="00BC01A8"/>
    <w:rsid w:val="00BC18F0"/>
    <w:rsid w:val="00BC3372"/>
    <w:rsid w:val="00BC344B"/>
    <w:rsid w:val="00BD269A"/>
    <w:rsid w:val="00BD50B8"/>
    <w:rsid w:val="00BD64B3"/>
    <w:rsid w:val="00BE4316"/>
    <w:rsid w:val="00BE7BDF"/>
    <w:rsid w:val="00BF2A3E"/>
    <w:rsid w:val="00BF69EE"/>
    <w:rsid w:val="00BF7711"/>
    <w:rsid w:val="00C05A4D"/>
    <w:rsid w:val="00C066C7"/>
    <w:rsid w:val="00C21E0F"/>
    <w:rsid w:val="00C2245F"/>
    <w:rsid w:val="00C22818"/>
    <w:rsid w:val="00C27396"/>
    <w:rsid w:val="00C33F2D"/>
    <w:rsid w:val="00C35018"/>
    <w:rsid w:val="00C35D7E"/>
    <w:rsid w:val="00C36E49"/>
    <w:rsid w:val="00C42FDD"/>
    <w:rsid w:val="00C47048"/>
    <w:rsid w:val="00C47BAE"/>
    <w:rsid w:val="00C5219A"/>
    <w:rsid w:val="00C57D12"/>
    <w:rsid w:val="00C611B4"/>
    <w:rsid w:val="00C62E95"/>
    <w:rsid w:val="00C64E4F"/>
    <w:rsid w:val="00C72E8C"/>
    <w:rsid w:val="00C7387D"/>
    <w:rsid w:val="00C7396E"/>
    <w:rsid w:val="00C807BC"/>
    <w:rsid w:val="00C92902"/>
    <w:rsid w:val="00C954B6"/>
    <w:rsid w:val="00CA1094"/>
    <w:rsid w:val="00CB392D"/>
    <w:rsid w:val="00CB63F5"/>
    <w:rsid w:val="00CB66C6"/>
    <w:rsid w:val="00CB7E77"/>
    <w:rsid w:val="00CC1ABA"/>
    <w:rsid w:val="00CC25E5"/>
    <w:rsid w:val="00CC4484"/>
    <w:rsid w:val="00CD1A08"/>
    <w:rsid w:val="00CD2728"/>
    <w:rsid w:val="00CD5DD4"/>
    <w:rsid w:val="00CE441C"/>
    <w:rsid w:val="00CE5B9D"/>
    <w:rsid w:val="00CE742A"/>
    <w:rsid w:val="00CF1BEC"/>
    <w:rsid w:val="00CF2D7C"/>
    <w:rsid w:val="00CF3252"/>
    <w:rsid w:val="00CF3A71"/>
    <w:rsid w:val="00CF3D67"/>
    <w:rsid w:val="00CF4248"/>
    <w:rsid w:val="00CF4F22"/>
    <w:rsid w:val="00CF7788"/>
    <w:rsid w:val="00D0372B"/>
    <w:rsid w:val="00D04612"/>
    <w:rsid w:val="00D10891"/>
    <w:rsid w:val="00D11F9C"/>
    <w:rsid w:val="00D145A8"/>
    <w:rsid w:val="00D16670"/>
    <w:rsid w:val="00D167C1"/>
    <w:rsid w:val="00D179BD"/>
    <w:rsid w:val="00D24391"/>
    <w:rsid w:val="00D24510"/>
    <w:rsid w:val="00D25B25"/>
    <w:rsid w:val="00D26887"/>
    <w:rsid w:val="00D30791"/>
    <w:rsid w:val="00D311C0"/>
    <w:rsid w:val="00D31552"/>
    <w:rsid w:val="00D31757"/>
    <w:rsid w:val="00D37C42"/>
    <w:rsid w:val="00D41C11"/>
    <w:rsid w:val="00D42A39"/>
    <w:rsid w:val="00D43174"/>
    <w:rsid w:val="00D456FE"/>
    <w:rsid w:val="00D46809"/>
    <w:rsid w:val="00D548F2"/>
    <w:rsid w:val="00D55606"/>
    <w:rsid w:val="00D56B73"/>
    <w:rsid w:val="00D57359"/>
    <w:rsid w:val="00D5798E"/>
    <w:rsid w:val="00D62E09"/>
    <w:rsid w:val="00D641D7"/>
    <w:rsid w:val="00D6456E"/>
    <w:rsid w:val="00D64EA0"/>
    <w:rsid w:val="00D65F7C"/>
    <w:rsid w:val="00D745FB"/>
    <w:rsid w:val="00D77783"/>
    <w:rsid w:val="00D828BF"/>
    <w:rsid w:val="00D84AF5"/>
    <w:rsid w:val="00D90457"/>
    <w:rsid w:val="00D90567"/>
    <w:rsid w:val="00D905D5"/>
    <w:rsid w:val="00D90800"/>
    <w:rsid w:val="00D90B30"/>
    <w:rsid w:val="00D95928"/>
    <w:rsid w:val="00D974C1"/>
    <w:rsid w:val="00D97D06"/>
    <w:rsid w:val="00DA0689"/>
    <w:rsid w:val="00DA24B3"/>
    <w:rsid w:val="00DA5251"/>
    <w:rsid w:val="00DB64A5"/>
    <w:rsid w:val="00DB6B9A"/>
    <w:rsid w:val="00DC3C88"/>
    <w:rsid w:val="00DC486F"/>
    <w:rsid w:val="00DC4936"/>
    <w:rsid w:val="00DC5033"/>
    <w:rsid w:val="00DD1E97"/>
    <w:rsid w:val="00DD4C9A"/>
    <w:rsid w:val="00DD5EA9"/>
    <w:rsid w:val="00DE357A"/>
    <w:rsid w:val="00DE4F8F"/>
    <w:rsid w:val="00DF6C19"/>
    <w:rsid w:val="00E061B0"/>
    <w:rsid w:val="00E06939"/>
    <w:rsid w:val="00E10D9C"/>
    <w:rsid w:val="00E2021E"/>
    <w:rsid w:val="00E206AC"/>
    <w:rsid w:val="00E27F50"/>
    <w:rsid w:val="00E30AC4"/>
    <w:rsid w:val="00E323E4"/>
    <w:rsid w:val="00E367C0"/>
    <w:rsid w:val="00E3682D"/>
    <w:rsid w:val="00E376E4"/>
    <w:rsid w:val="00E40D29"/>
    <w:rsid w:val="00E41459"/>
    <w:rsid w:val="00E4147E"/>
    <w:rsid w:val="00E42254"/>
    <w:rsid w:val="00E42382"/>
    <w:rsid w:val="00E42863"/>
    <w:rsid w:val="00E47D98"/>
    <w:rsid w:val="00E5027F"/>
    <w:rsid w:val="00E532DD"/>
    <w:rsid w:val="00E60308"/>
    <w:rsid w:val="00E6045C"/>
    <w:rsid w:val="00E60F95"/>
    <w:rsid w:val="00E61521"/>
    <w:rsid w:val="00E64D63"/>
    <w:rsid w:val="00E7309C"/>
    <w:rsid w:val="00E7309F"/>
    <w:rsid w:val="00E730B1"/>
    <w:rsid w:val="00E7557C"/>
    <w:rsid w:val="00E801E5"/>
    <w:rsid w:val="00E83F73"/>
    <w:rsid w:val="00E85E09"/>
    <w:rsid w:val="00E86FA7"/>
    <w:rsid w:val="00E87161"/>
    <w:rsid w:val="00E90441"/>
    <w:rsid w:val="00E95160"/>
    <w:rsid w:val="00E954B5"/>
    <w:rsid w:val="00E97428"/>
    <w:rsid w:val="00EA0FCF"/>
    <w:rsid w:val="00EA16DA"/>
    <w:rsid w:val="00EA20BF"/>
    <w:rsid w:val="00EA447F"/>
    <w:rsid w:val="00EA6F15"/>
    <w:rsid w:val="00EA75AE"/>
    <w:rsid w:val="00EC0920"/>
    <w:rsid w:val="00EC1530"/>
    <w:rsid w:val="00EC1A0A"/>
    <w:rsid w:val="00EC73FF"/>
    <w:rsid w:val="00ED03AA"/>
    <w:rsid w:val="00ED471D"/>
    <w:rsid w:val="00EE1AEB"/>
    <w:rsid w:val="00EE6AE5"/>
    <w:rsid w:val="00EE771D"/>
    <w:rsid w:val="00EE7EDF"/>
    <w:rsid w:val="00EF4033"/>
    <w:rsid w:val="00EF46ED"/>
    <w:rsid w:val="00F07BEE"/>
    <w:rsid w:val="00F12680"/>
    <w:rsid w:val="00F12C45"/>
    <w:rsid w:val="00F13339"/>
    <w:rsid w:val="00F13E8E"/>
    <w:rsid w:val="00F14A72"/>
    <w:rsid w:val="00F14ACF"/>
    <w:rsid w:val="00F14F77"/>
    <w:rsid w:val="00F2069B"/>
    <w:rsid w:val="00F22CA2"/>
    <w:rsid w:val="00F242B1"/>
    <w:rsid w:val="00F26F6B"/>
    <w:rsid w:val="00F320F0"/>
    <w:rsid w:val="00F32E62"/>
    <w:rsid w:val="00F34991"/>
    <w:rsid w:val="00F359F2"/>
    <w:rsid w:val="00F36F64"/>
    <w:rsid w:val="00F37A9A"/>
    <w:rsid w:val="00F41F46"/>
    <w:rsid w:val="00F43779"/>
    <w:rsid w:val="00F4600D"/>
    <w:rsid w:val="00F500EB"/>
    <w:rsid w:val="00F53ED1"/>
    <w:rsid w:val="00F5542D"/>
    <w:rsid w:val="00F605A3"/>
    <w:rsid w:val="00F610CD"/>
    <w:rsid w:val="00F6245B"/>
    <w:rsid w:val="00F62FC8"/>
    <w:rsid w:val="00F669CC"/>
    <w:rsid w:val="00F72310"/>
    <w:rsid w:val="00F726B4"/>
    <w:rsid w:val="00F72A43"/>
    <w:rsid w:val="00F75996"/>
    <w:rsid w:val="00F820D3"/>
    <w:rsid w:val="00F83451"/>
    <w:rsid w:val="00F84193"/>
    <w:rsid w:val="00F84C5B"/>
    <w:rsid w:val="00F86216"/>
    <w:rsid w:val="00F91972"/>
    <w:rsid w:val="00F9643A"/>
    <w:rsid w:val="00FA0479"/>
    <w:rsid w:val="00FA0BE5"/>
    <w:rsid w:val="00FA1013"/>
    <w:rsid w:val="00FA3502"/>
    <w:rsid w:val="00FB1228"/>
    <w:rsid w:val="00FB16D1"/>
    <w:rsid w:val="00FB52EC"/>
    <w:rsid w:val="00FC410D"/>
    <w:rsid w:val="00FC4269"/>
    <w:rsid w:val="00FC4270"/>
    <w:rsid w:val="00FC5FBB"/>
    <w:rsid w:val="00FD1306"/>
    <w:rsid w:val="00FD2A52"/>
    <w:rsid w:val="00FD73D1"/>
    <w:rsid w:val="00FE3489"/>
    <w:rsid w:val="00FF05F9"/>
    <w:rsid w:val="00FF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FEC4"/>
  <w15:docId w15:val="{AC729112-B004-4C50-8D0B-D99C0FB5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541"/>
    <w:pPr>
      <w:spacing w:after="200" w:line="276" w:lineRule="auto"/>
    </w:pPr>
    <w:rPr>
      <w:sz w:val="22"/>
      <w:szCs w:val="22"/>
      <w:lang w:eastAsia="en-US"/>
    </w:rPr>
  </w:style>
  <w:style w:type="paragraph" w:styleId="1">
    <w:name w:val="heading 1"/>
    <w:basedOn w:val="a"/>
    <w:next w:val="a"/>
    <w:link w:val="10"/>
    <w:qFormat/>
    <w:rsid w:val="00735E66"/>
    <w:pPr>
      <w:keepNext/>
      <w:spacing w:after="0" w:line="240" w:lineRule="auto"/>
      <w:outlineLvl w:val="0"/>
    </w:pPr>
    <w:rPr>
      <w:rFonts w:ascii="Century Gothic" w:eastAsia="Times New Roman" w:hAnsi="Century Gothic" w:cs="Century Gothic"/>
      <w:b/>
      <w:color w:val="3682A2"/>
      <w:sz w:val="32"/>
      <w:szCs w:val="32"/>
      <w:lang w:eastAsia="ru-RU"/>
    </w:rPr>
  </w:style>
  <w:style w:type="paragraph" w:styleId="2">
    <w:name w:val="heading 2"/>
    <w:basedOn w:val="a"/>
    <w:next w:val="a"/>
    <w:link w:val="20"/>
    <w:qFormat/>
    <w:rsid w:val="00EC73F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E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E66"/>
  </w:style>
  <w:style w:type="paragraph" w:styleId="a5">
    <w:name w:val="footer"/>
    <w:basedOn w:val="a"/>
    <w:link w:val="a6"/>
    <w:uiPriority w:val="99"/>
    <w:semiHidden/>
    <w:unhideWhenUsed/>
    <w:rsid w:val="00735E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5E66"/>
  </w:style>
  <w:style w:type="paragraph" w:customStyle="1" w:styleId="NewsletterDate">
    <w:name w:val="Newsletter Date"/>
    <w:basedOn w:val="a"/>
    <w:rsid w:val="00735E66"/>
    <w:pPr>
      <w:spacing w:after="0" w:line="240" w:lineRule="auto"/>
    </w:pPr>
    <w:rPr>
      <w:rFonts w:ascii="Century Gothic" w:eastAsia="Times New Roman" w:hAnsi="Century Gothic" w:cs="Century Gothic"/>
      <w:color w:val="3682A2"/>
      <w:lang w:eastAsia="ru-RU" w:bidi="ru-RU"/>
    </w:rPr>
  </w:style>
  <w:style w:type="character" w:customStyle="1" w:styleId="10">
    <w:name w:val="Заголовок 1 Знак"/>
    <w:basedOn w:val="a0"/>
    <w:link w:val="1"/>
    <w:rsid w:val="00735E66"/>
    <w:rPr>
      <w:rFonts w:ascii="Century Gothic" w:eastAsia="Times New Roman" w:hAnsi="Century Gothic" w:cs="Century Gothic"/>
      <w:b/>
      <w:color w:val="3682A2"/>
      <w:sz w:val="32"/>
      <w:szCs w:val="32"/>
      <w:lang w:eastAsia="ru-RU"/>
    </w:rPr>
  </w:style>
  <w:style w:type="character" w:customStyle="1" w:styleId="a7">
    <w:name w:val="Основной текст Знак"/>
    <w:link w:val="a8"/>
    <w:locked/>
    <w:rsid w:val="00735E66"/>
    <w:rPr>
      <w:rFonts w:ascii="Century Gothic" w:hAnsi="Century Gothic" w:cs="Century Gothic"/>
      <w:sz w:val="17"/>
      <w:lang w:bidi="ru-RU"/>
    </w:rPr>
  </w:style>
  <w:style w:type="paragraph" w:styleId="a8">
    <w:name w:val="Body Text"/>
    <w:basedOn w:val="a"/>
    <w:link w:val="a7"/>
    <w:rsid w:val="00735E66"/>
    <w:pPr>
      <w:tabs>
        <w:tab w:val="left" w:pos="3326"/>
      </w:tabs>
      <w:spacing w:after="120" w:line="260" w:lineRule="atLeast"/>
      <w:jc w:val="both"/>
    </w:pPr>
    <w:rPr>
      <w:rFonts w:ascii="Century Gothic" w:hAnsi="Century Gothic" w:cs="Century Gothic"/>
      <w:sz w:val="17"/>
      <w:szCs w:val="20"/>
      <w:lang w:bidi="ru-RU"/>
    </w:rPr>
  </w:style>
  <w:style w:type="character" w:customStyle="1" w:styleId="11">
    <w:name w:val="Основной текст Знак1"/>
    <w:basedOn w:val="a0"/>
    <w:uiPriority w:val="99"/>
    <w:semiHidden/>
    <w:rsid w:val="00735E66"/>
  </w:style>
  <w:style w:type="character" w:styleId="a9">
    <w:name w:val="Strong"/>
    <w:basedOn w:val="a0"/>
    <w:uiPriority w:val="22"/>
    <w:qFormat/>
    <w:rsid w:val="00442824"/>
    <w:rPr>
      <w:b/>
      <w:bCs/>
    </w:rPr>
  </w:style>
  <w:style w:type="character" w:styleId="aa">
    <w:name w:val="Hyperlink"/>
    <w:basedOn w:val="a0"/>
    <w:unhideWhenUsed/>
    <w:rsid w:val="00C42FDD"/>
    <w:rPr>
      <w:color w:val="0000FF"/>
      <w:u w:val="single"/>
    </w:rPr>
  </w:style>
  <w:style w:type="paragraph" w:styleId="ab">
    <w:name w:val="Balloon Text"/>
    <w:basedOn w:val="a"/>
    <w:link w:val="ac"/>
    <w:uiPriority w:val="99"/>
    <w:semiHidden/>
    <w:unhideWhenUsed/>
    <w:rsid w:val="005767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67F7"/>
    <w:rPr>
      <w:rFonts w:ascii="Tahoma" w:hAnsi="Tahoma" w:cs="Tahoma"/>
      <w:sz w:val="16"/>
      <w:szCs w:val="16"/>
    </w:rPr>
  </w:style>
  <w:style w:type="paragraph" w:customStyle="1" w:styleId="ConsPlusNormal">
    <w:name w:val="ConsPlusNormal"/>
    <w:rsid w:val="005D55D8"/>
    <w:pPr>
      <w:widowControl w:val="0"/>
      <w:autoSpaceDE w:val="0"/>
      <w:autoSpaceDN w:val="0"/>
    </w:pPr>
    <w:rPr>
      <w:rFonts w:eastAsia="Times New Roman" w:cs="Calibri"/>
      <w:sz w:val="22"/>
    </w:rPr>
  </w:style>
  <w:style w:type="paragraph" w:customStyle="1" w:styleId="ConsPlusTitle">
    <w:name w:val="ConsPlusTitle"/>
    <w:rsid w:val="00DF6C19"/>
    <w:pPr>
      <w:widowControl w:val="0"/>
      <w:autoSpaceDE w:val="0"/>
      <w:autoSpaceDN w:val="0"/>
    </w:pPr>
    <w:rPr>
      <w:rFonts w:eastAsia="Times New Roman" w:cs="Calibri"/>
      <w:b/>
      <w:sz w:val="22"/>
    </w:rPr>
  </w:style>
  <w:style w:type="paragraph" w:styleId="ad">
    <w:name w:val="Normal (Web)"/>
    <w:basedOn w:val="a"/>
    <w:uiPriority w:val="99"/>
    <w:unhideWhenUsed/>
    <w:rsid w:val="00CC25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C25E5"/>
  </w:style>
  <w:style w:type="paragraph" w:customStyle="1" w:styleId="attachmentsitem">
    <w:name w:val="attachments__item"/>
    <w:basedOn w:val="a"/>
    <w:rsid w:val="00A17171"/>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1C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9A592B"/>
  </w:style>
  <w:style w:type="character" w:customStyle="1" w:styleId="docaccesstitle">
    <w:name w:val="docaccess_title"/>
    <w:basedOn w:val="a0"/>
    <w:rsid w:val="00550D1E"/>
  </w:style>
  <w:style w:type="character" w:customStyle="1" w:styleId="docaccessactnever">
    <w:name w:val="docaccess_act_never"/>
    <w:basedOn w:val="a0"/>
    <w:rsid w:val="00550D1E"/>
  </w:style>
  <w:style w:type="character" w:customStyle="1" w:styleId="docaccessbase">
    <w:name w:val="docaccess_base"/>
    <w:basedOn w:val="a0"/>
    <w:rsid w:val="00550D1E"/>
  </w:style>
  <w:style w:type="paragraph" w:styleId="af">
    <w:name w:val="List Paragraph"/>
    <w:basedOn w:val="a"/>
    <w:uiPriority w:val="34"/>
    <w:qFormat/>
    <w:rsid w:val="00104469"/>
    <w:pPr>
      <w:ind w:left="720"/>
      <w:contextualSpacing/>
    </w:pPr>
  </w:style>
  <w:style w:type="character" w:styleId="af0">
    <w:name w:val="FollowedHyperlink"/>
    <w:basedOn w:val="a0"/>
    <w:uiPriority w:val="99"/>
    <w:semiHidden/>
    <w:unhideWhenUsed/>
    <w:rsid w:val="00CB7E77"/>
    <w:rPr>
      <w:color w:val="800080" w:themeColor="followedHyperlink"/>
      <w:u w:val="single"/>
    </w:rPr>
  </w:style>
  <w:style w:type="character" w:styleId="af1">
    <w:name w:val="annotation reference"/>
    <w:rsid w:val="008E2CE1"/>
    <w:rPr>
      <w:sz w:val="16"/>
      <w:szCs w:val="16"/>
    </w:rPr>
  </w:style>
  <w:style w:type="character" w:customStyle="1" w:styleId="20">
    <w:name w:val="Заголовок 2 Знак"/>
    <w:basedOn w:val="a0"/>
    <w:link w:val="2"/>
    <w:rsid w:val="00EC73FF"/>
    <w:rPr>
      <w:rFonts w:ascii="Cambria" w:eastAsia="Times New Roman"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281">
      <w:bodyDiv w:val="1"/>
      <w:marLeft w:val="0"/>
      <w:marRight w:val="0"/>
      <w:marTop w:val="0"/>
      <w:marBottom w:val="0"/>
      <w:divBdr>
        <w:top w:val="none" w:sz="0" w:space="0" w:color="auto"/>
        <w:left w:val="none" w:sz="0" w:space="0" w:color="auto"/>
        <w:bottom w:val="none" w:sz="0" w:space="0" w:color="auto"/>
        <w:right w:val="none" w:sz="0" w:space="0" w:color="auto"/>
      </w:divBdr>
    </w:div>
    <w:div w:id="10649113">
      <w:bodyDiv w:val="1"/>
      <w:marLeft w:val="0"/>
      <w:marRight w:val="0"/>
      <w:marTop w:val="0"/>
      <w:marBottom w:val="0"/>
      <w:divBdr>
        <w:top w:val="none" w:sz="0" w:space="0" w:color="auto"/>
        <w:left w:val="none" w:sz="0" w:space="0" w:color="auto"/>
        <w:bottom w:val="none" w:sz="0" w:space="0" w:color="auto"/>
        <w:right w:val="none" w:sz="0" w:space="0" w:color="auto"/>
      </w:divBdr>
    </w:div>
    <w:div w:id="27802308">
      <w:bodyDiv w:val="1"/>
      <w:marLeft w:val="0"/>
      <w:marRight w:val="0"/>
      <w:marTop w:val="0"/>
      <w:marBottom w:val="0"/>
      <w:divBdr>
        <w:top w:val="none" w:sz="0" w:space="0" w:color="auto"/>
        <w:left w:val="none" w:sz="0" w:space="0" w:color="auto"/>
        <w:bottom w:val="none" w:sz="0" w:space="0" w:color="auto"/>
        <w:right w:val="none" w:sz="0" w:space="0" w:color="auto"/>
      </w:divBdr>
    </w:div>
    <w:div w:id="32972063">
      <w:bodyDiv w:val="1"/>
      <w:marLeft w:val="0"/>
      <w:marRight w:val="0"/>
      <w:marTop w:val="0"/>
      <w:marBottom w:val="0"/>
      <w:divBdr>
        <w:top w:val="none" w:sz="0" w:space="0" w:color="auto"/>
        <w:left w:val="none" w:sz="0" w:space="0" w:color="auto"/>
        <w:bottom w:val="none" w:sz="0" w:space="0" w:color="auto"/>
        <w:right w:val="none" w:sz="0" w:space="0" w:color="auto"/>
      </w:divBdr>
    </w:div>
    <w:div w:id="34744523">
      <w:bodyDiv w:val="1"/>
      <w:marLeft w:val="0"/>
      <w:marRight w:val="0"/>
      <w:marTop w:val="0"/>
      <w:marBottom w:val="0"/>
      <w:divBdr>
        <w:top w:val="none" w:sz="0" w:space="0" w:color="auto"/>
        <w:left w:val="none" w:sz="0" w:space="0" w:color="auto"/>
        <w:bottom w:val="none" w:sz="0" w:space="0" w:color="auto"/>
        <w:right w:val="none" w:sz="0" w:space="0" w:color="auto"/>
      </w:divBdr>
      <w:divsChild>
        <w:div w:id="1205370269">
          <w:marLeft w:val="0"/>
          <w:marRight w:val="0"/>
          <w:marTop w:val="0"/>
          <w:marBottom w:val="0"/>
          <w:divBdr>
            <w:top w:val="none" w:sz="0" w:space="0" w:color="auto"/>
            <w:left w:val="none" w:sz="0" w:space="0" w:color="auto"/>
            <w:bottom w:val="none" w:sz="0" w:space="0" w:color="auto"/>
            <w:right w:val="none" w:sz="0" w:space="0" w:color="auto"/>
          </w:divBdr>
          <w:divsChild>
            <w:div w:id="132528826">
              <w:marLeft w:val="0"/>
              <w:marRight w:val="0"/>
              <w:marTop w:val="0"/>
              <w:marBottom w:val="0"/>
              <w:divBdr>
                <w:top w:val="none" w:sz="0" w:space="0" w:color="auto"/>
                <w:left w:val="none" w:sz="0" w:space="0" w:color="auto"/>
                <w:bottom w:val="none" w:sz="0" w:space="0" w:color="auto"/>
                <w:right w:val="none" w:sz="0" w:space="0" w:color="auto"/>
              </w:divBdr>
            </w:div>
            <w:div w:id="2101831292">
              <w:marLeft w:val="0"/>
              <w:marRight w:val="0"/>
              <w:marTop w:val="0"/>
              <w:marBottom w:val="0"/>
              <w:divBdr>
                <w:top w:val="none" w:sz="0" w:space="0" w:color="auto"/>
                <w:left w:val="none" w:sz="0" w:space="0" w:color="auto"/>
                <w:bottom w:val="none" w:sz="0" w:space="0" w:color="auto"/>
                <w:right w:val="none" w:sz="0" w:space="0" w:color="auto"/>
              </w:divBdr>
            </w:div>
          </w:divsChild>
        </w:div>
        <w:div w:id="305622367">
          <w:marLeft w:val="0"/>
          <w:marRight w:val="0"/>
          <w:marTop w:val="0"/>
          <w:marBottom w:val="0"/>
          <w:divBdr>
            <w:top w:val="none" w:sz="0" w:space="0" w:color="auto"/>
            <w:left w:val="none" w:sz="0" w:space="0" w:color="auto"/>
            <w:bottom w:val="none" w:sz="0" w:space="0" w:color="auto"/>
            <w:right w:val="none" w:sz="0" w:space="0" w:color="auto"/>
          </w:divBdr>
        </w:div>
      </w:divsChild>
    </w:div>
    <w:div w:id="43332424">
      <w:bodyDiv w:val="1"/>
      <w:marLeft w:val="0"/>
      <w:marRight w:val="0"/>
      <w:marTop w:val="0"/>
      <w:marBottom w:val="0"/>
      <w:divBdr>
        <w:top w:val="none" w:sz="0" w:space="0" w:color="auto"/>
        <w:left w:val="none" w:sz="0" w:space="0" w:color="auto"/>
        <w:bottom w:val="none" w:sz="0" w:space="0" w:color="auto"/>
        <w:right w:val="none" w:sz="0" w:space="0" w:color="auto"/>
      </w:divBdr>
      <w:divsChild>
        <w:div w:id="729887398">
          <w:marLeft w:val="0"/>
          <w:marRight w:val="0"/>
          <w:marTop w:val="0"/>
          <w:marBottom w:val="0"/>
          <w:divBdr>
            <w:top w:val="none" w:sz="0" w:space="0" w:color="auto"/>
            <w:left w:val="none" w:sz="0" w:space="0" w:color="auto"/>
            <w:bottom w:val="none" w:sz="0" w:space="0" w:color="auto"/>
            <w:right w:val="none" w:sz="0" w:space="0" w:color="auto"/>
          </w:divBdr>
        </w:div>
        <w:div w:id="792820358">
          <w:marLeft w:val="0"/>
          <w:marRight w:val="0"/>
          <w:marTop w:val="0"/>
          <w:marBottom w:val="0"/>
          <w:divBdr>
            <w:top w:val="none" w:sz="0" w:space="0" w:color="auto"/>
            <w:left w:val="none" w:sz="0" w:space="0" w:color="auto"/>
            <w:bottom w:val="none" w:sz="0" w:space="0" w:color="auto"/>
            <w:right w:val="none" w:sz="0" w:space="0" w:color="auto"/>
          </w:divBdr>
        </w:div>
      </w:divsChild>
    </w:div>
    <w:div w:id="52198708">
      <w:bodyDiv w:val="1"/>
      <w:marLeft w:val="0"/>
      <w:marRight w:val="0"/>
      <w:marTop w:val="0"/>
      <w:marBottom w:val="0"/>
      <w:divBdr>
        <w:top w:val="none" w:sz="0" w:space="0" w:color="auto"/>
        <w:left w:val="none" w:sz="0" w:space="0" w:color="auto"/>
        <w:bottom w:val="none" w:sz="0" w:space="0" w:color="auto"/>
        <w:right w:val="none" w:sz="0" w:space="0" w:color="auto"/>
      </w:divBdr>
      <w:divsChild>
        <w:div w:id="1102334731">
          <w:marLeft w:val="0"/>
          <w:marRight w:val="0"/>
          <w:marTop w:val="121"/>
          <w:marBottom w:val="0"/>
          <w:divBdr>
            <w:top w:val="none" w:sz="0" w:space="0" w:color="auto"/>
            <w:left w:val="none" w:sz="0" w:space="0" w:color="auto"/>
            <w:bottom w:val="none" w:sz="0" w:space="0" w:color="auto"/>
            <w:right w:val="none" w:sz="0" w:space="0" w:color="auto"/>
          </w:divBdr>
        </w:div>
        <w:div w:id="119808749">
          <w:marLeft w:val="0"/>
          <w:marRight w:val="0"/>
          <w:marTop w:val="121"/>
          <w:marBottom w:val="0"/>
          <w:divBdr>
            <w:top w:val="none" w:sz="0" w:space="0" w:color="auto"/>
            <w:left w:val="none" w:sz="0" w:space="0" w:color="auto"/>
            <w:bottom w:val="none" w:sz="0" w:space="0" w:color="auto"/>
            <w:right w:val="none" w:sz="0" w:space="0" w:color="auto"/>
          </w:divBdr>
        </w:div>
      </w:divsChild>
    </w:div>
    <w:div w:id="65537390">
      <w:bodyDiv w:val="1"/>
      <w:marLeft w:val="0"/>
      <w:marRight w:val="0"/>
      <w:marTop w:val="0"/>
      <w:marBottom w:val="0"/>
      <w:divBdr>
        <w:top w:val="none" w:sz="0" w:space="0" w:color="auto"/>
        <w:left w:val="none" w:sz="0" w:space="0" w:color="auto"/>
        <w:bottom w:val="none" w:sz="0" w:space="0" w:color="auto"/>
        <w:right w:val="none" w:sz="0" w:space="0" w:color="auto"/>
      </w:divBdr>
    </w:div>
    <w:div w:id="67967717">
      <w:bodyDiv w:val="1"/>
      <w:marLeft w:val="0"/>
      <w:marRight w:val="0"/>
      <w:marTop w:val="0"/>
      <w:marBottom w:val="0"/>
      <w:divBdr>
        <w:top w:val="none" w:sz="0" w:space="0" w:color="auto"/>
        <w:left w:val="none" w:sz="0" w:space="0" w:color="auto"/>
        <w:bottom w:val="none" w:sz="0" w:space="0" w:color="auto"/>
        <w:right w:val="none" w:sz="0" w:space="0" w:color="auto"/>
      </w:divBdr>
      <w:divsChild>
        <w:div w:id="1307861491">
          <w:marLeft w:val="0"/>
          <w:marRight w:val="0"/>
          <w:marTop w:val="0"/>
          <w:marBottom w:val="0"/>
          <w:divBdr>
            <w:top w:val="none" w:sz="0" w:space="0" w:color="auto"/>
            <w:left w:val="none" w:sz="0" w:space="0" w:color="auto"/>
            <w:bottom w:val="none" w:sz="0" w:space="0" w:color="auto"/>
            <w:right w:val="none" w:sz="0" w:space="0" w:color="auto"/>
          </w:divBdr>
          <w:divsChild>
            <w:div w:id="2025284566">
              <w:marLeft w:val="0"/>
              <w:marRight w:val="0"/>
              <w:marTop w:val="0"/>
              <w:marBottom w:val="0"/>
              <w:divBdr>
                <w:top w:val="none" w:sz="0" w:space="0" w:color="auto"/>
                <w:left w:val="none" w:sz="0" w:space="0" w:color="auto"/>
                <w:bottom w:val="none" w:sz="0" w:space="0" w:color="auto"/>
                <w:right w:val="none" w:sz="0" w:space="0" w:color="auto"/>
              </w:divBdr>
            </w:div>
            <w:div w:id="781529987">
              <w:marLeft w:val="0"/>
              <w:marRight w:val="0"/>
              <w:marTop w:val="0"/>
              <w:marBottom w:val="0"/>
              <w:divBdr>
                <w:top w:val="none" w:sz="0" w:space="0" w:color="auto"/>
                <w:left w:val="none" w:sz="0" w:space="0" w:color="auto"/>
                <w:bottom w:val="none" w:sz="0" w:space="0" w:color="auto"/>
                <w:right w:val="none" w:sz="0" w:space="0" w:color="auto"/>
              </w:divBdr>
            </w:div>
          </w:divsChild>
        </w:div>
        <w:div w:id="1421104618">
          <w:marLeft w:val="0"/>
          <w:marRight w:val="0"/>
          <w:marTop w:val="0"/>
          <w:marBottom w:val="0"/>
          <w:divBdr>
            <w:top w:val="none" w:sz="0" w:space="0" w:color="auto"/>
            <w:left w:val="none" w:sz="0" w:space="0" w:color="auto"/>
            <w:bottom w:val="none" w:sz="0" w:space="0" w:color="auto"/>
            <w:right w:val="none" w:sz="0" w:space="0" w:color="auto"/>
          </w:divBdr>
        </w:div>
      </w:divsChild>
    </w:div>
    <w:div w:id="86729547">
      <w:bodyDiv w:val="1"/>
      <w:marLeft w:val="0"/>
      <w:marRight w:val="0"/>
      <w:marTop w:val="0"/>
      <w:marBottom w:val="0"/>
      <w:divBdr>
        <w:top w:val="none" w:sz="0" w:space="0" w:color="auto"/>
        <w:left w:val="none" w:sz="0" w:space="0" w:color="auto"/>
        <w:bottom w:val="none" w:sz="0" w:space="0" w:color="auto"/>
        <w:right w:val="none" w:sz="0" w:space="0" w:color="auto"/>
      </w:divBdr>
    </w:div>
    <w:div w:id="100758663">
      <w:bodyDiv w:val="1"/>
      <w:marLeft w:val="0"/>
      <w:marRight w:val="0"/>
      <w:marTop w:val="0"/>
      <w:marBottom w:val="0"/>
      <w:divBdr>
        <w:top w:val="none" w:sz="0" w:space="0" w:color="auto"/>
        <w:left w:val="none" w:sz="0" w:space="0" w:color="auto"/>
        <w:bottom w:val="none" w:sz="0" w:space="0" w:color="auto"/>
        <w:right w:val="none" w:sz="0" w:space="0" w:color="auto"/>
      </w:divBdr>
    </w:div>
    <w:div w:id="104152978">
      <w:bodyDiv w:val="1"/>
      <w:marLeft w:val="0"/>
      <w:marRight w:val="0"/>
      <w:marTop w:val="0"/>
      <w:marBottom w:val="0"/>
      <w:divBdr>
        <w:top w:val="none" w:sz="0" w:space="0" w:color="auto"/>
        <w:left w:val="none" w:sz="0" w:space="0" w:color="auto"/>
        <w:bottom w:val="none" w:sz="0" w:space="0" w:color="auto"/>
        <w:right w:val="none" w:sz="0" w:space="0" w:color="auto"/>
      </w:divBdr>
    </w:div>
    <w:div w:id="129176454">
      <w:bodyDiv w:val="1"/>
      <w:marLeft w:val="0"/>
      <w:marRight w:val="0"/>
      <w:marTop w:val="0"/>
      <w:marBottom w:val="0"/>
      <w:divBdr>
        <w:top w:val="none" w:sz="0" w:space="0" w:color="auto"/>
        <w:left w:val="none" w:sz="0" w:space="0" w:color="auto"/>
        <w:bottom w:val="none" w:sz="0" w:space="0" w:color="auto"/>
        <w:right w:val="none" w:sz="0" w:space="0" w:color="auto"/>
      </w:divBdr>
      <w:divsChild>
        <w:div w:id="1881475337">
          <w:marLeft w:val="0"/>
          <w:marRight w:val="0"/>
          <w:marTop w:val="0"/>
          <w:marBottom w:val="0"/>
          <w:divBdr>
            <w:top w:val="none" w:sz="0" w:space="0" w:color="auto"/>
            <w:left w:val="none" w:sz="0" w:space="0" w:color="auto"/>
            <w:bottom w:val="none" w:sz="0" w:space="0" w:color="auto"/>
            <w:right w:val="none" w:sz="0" w:space="0" w:color="auto"/>
          </w:divBdr>
          <w:divsChild>
            <w:div w:id="386032510">
              <w:marLeft w:val="0"/>
              <w:marRight w:val="0"/>
              <w:marTop w:val="0"/>
              <w:marBottom w:val="0"/>
              <w:divBdr>
                <w:top w:val="none" w:sz="0" w:space="0" w:color="auto"/>
                <w:left w:val="none" w:sz="0" w:space="0" w:color="auto"/>
                <w:bottom w:val="none" w:sz="0" w:space="0" w:color="auto"/>
                <w:right w:val="none" w:sz="0" w:space="0" w:color="auto"/>
              </w:divBdr>
            </w:div>
          </w:divsChild>
        </w:div>
        <w:div w:id="705182714">
          <w:marLeft w:val="0"/>
          <w:marRight w:val="0"/>
          <w:marTop w:val="0"/>
          <w:marBottom w:val="0"/>
          <w:divBdr>
            <w:top w:val="none" w:sz="0" w:space="0" w:color="auto"/>
            <w:left w:val="none" w:sz="0" w:space="0" w:color="auto"/>
            <w:bottom w:val="none" w:sz="0" w:space="0" w:color="auto"/>
            <w:right w:val="none" w:sz="0" w:space="0" w:color="auto"/>
          </w:divBdr>
        </w:div>
      </w:divsChild>
    </w:div>
    <w:div w:id="130833613">
      <w:bodyDiv w:val="1"/>
      <w:marLeft w:val="0"/>
      <w:marRight w:val="0"/>
      <w:marTop w:val="0"/>
      <w:marBottom w:val="0"/>
      <w:divBdr>
        <w:top w:val="none" w:sz="0" w:space="0" w:color="auto"/>
        <w:left w:val="none" w:sz="0" w:space="0" w:color="auto"/>
        <w:bottom w:val="none" w:sz="0" w:space="0" w:color="auto"/>
        <w:right w:val="none" w:sz="0" w:space="0" w:color="auto"/>
      </w:divBdr>
    </w:div>
    <w:div w:id="143742644">
      <w:bodyDiv w:val="1"/>
      <w:marLeft w:val="0"/>
      <w:marRight w:val="0"/>
      <w:marTop w:val="0"/>
      <w:marBottom w:val="0"/>
      <w:divBdr>
        <w:top w:val="none" w:sz="0" w:space="0" w:color="auto"/>
        <w:left w:val="none" w:sz="0" w:space="0" w:color="auto"/>
        <w:bottom w:val="none" w:sz="0" w:space="0" w:color="auto"/>
        <w:right w:val="none" w:sz="0" w:space="0" w:color="auto"/>
      </w:divBdr>
    </w:div>
    <w:div w:id="177695701">
      <w:bodyDiv w:val="1"/>
      <w:marLeft w:val="0"/>
      <w:marRight w:val="0"/>
      <w:marTop w:val="0"/>
      <w:marBottom w:val="0"/>
      <w:divBdr>
        <w:top w:val="none" w:sz="0" w:space="0" w:color="auto"/>
        <w:left w:val="none" w:sz="0" w:space="0" w:color="auto"/>
        <w:bottom w:val="none" w:sz="0" w:space="0" w:color="auto"/>
        <w:right w:val="none" w:sz="0" w:space="0" w:color="auto"/>
      </w:divBdr>
      <w:divsChild>
        <w:div w:id="133255392">
          <w:marLeft w:val="0"/>
          <w:marRight w:val="0"/>
          <w:marTop w:val="0"/>
          <w:marBottom w:val="0"/>
          <w:divBdr>
            <w:top w:val="none" w:sz="0" w:space="0" w:color="auto"/>
            <w:left w:val="none" w:sz="0" w:space="0" w:color="auto"/>
            <w:bottom w:val="none" w:sz="0" w:space="0" w:color="auto"/>
            <w:right w:val="none" w:sz="0" w:space="0" w:color="auto"/>
          </w:divBdr>
        </w:div>
        <w:div w:id="993526017">
          <w:marLeft w:val="0"/>
          <w:marRight w:val="0"/>
          <w:marTop w:val="0"/>
          <w:marBottom w:val="0"/>
          <w:divBdr>
            <w:top w:val="none" w:sz="0" w:space="0" w:color="auto"/>
            <w:left w:val="none" w:sz="0" w:space="0" w:color="auto"/>
            <w:bottom w:val="none" w:sz="0" w:space="0" w:color="auto"/>
            <w:right w:val="none" w:sz="0" w:space="0" w:color="auto"/>
          </w:divBdr>
        </w:div>
      </w:divsChild>
    </w:div>
    <w:div w:id="183444020">
      <w:bodyDiv w:val="1"/>
      <w:marLeft w:val="0"/>
      <w:marRight w:val="0"/>
      <w:marTop w:val="0"/>
      <w:marBottom w:val="0"/>
      <w:divBdr>
        <w:top w:val="none" w:sz="0" w:space="0" w:color="auto"/>
        <w:left w:val="none" w:sz="0" w:space="0" w:color="auto"/>
        <w:bottom w:val="none" w:sz="0" w:space="0" w:color="auto"/>
        <w:right w:val="none" w:sz="0" w:space="0" w:color="auto"/>
      </w:divBdr>
    </w:div>
    <w:div w:id="186214322">
      <w:bodyDiv w:val="1"/>
      <w:marLeft w:val="0"/>
      <w:marRight w:val="0"/>
      <w:marTop w:val="0"/>
      <w:marBottom w:val="0"/>
      <w:divBdr>
        <w:top w:val="none" w:sz="0" w:space="0" w:color="auto"/>
        <w:left w:val="none" w:sz="0" w:space="0" w:color="auto"/>
        <w:bottom w:val="none" w:sz="0" w:space="0" w:color="auto"/>
        <w:right w:val="none" w:sz="0" w:space="0" w:color="auto"/>
      </w:divBdr>
    </w:div>
    <w:div w:id="192040552">
      <w:bodyDiv w:val="1"/>
      <w:marLeft w:val="0"/>
      <w:marRight w:val="0"/>
      <w:marTop w:val="0"/>
      <w:marBottom w:val="0"/>
      <w:divBdr>
        <w:top w:val="none" w:sz="0" w:space="0" w:color="auto"/>
        <w:left w:val="none" w:sz="0" w:space="0" w:color="auto"/>
        <w:bottom w:val="none" w:sz="0" w:space="0" w:color="auto"/>
        <w:right w:val="none" w:sz="0" w:space="0" w:color="auto"/>
      </w:divBdr>
    </w:div>
    <w:div w:id="195627197">
      <w:bodyDiv w:val="1"/>
      <w:marLeft w:val="0"/>
      <w:marRight w:val="0"/>
      <w:marTop w:val="0"/>
      <w:marBottom w:val="0"/>
      <w:divBdr>
        <w:top w:val="none" w:sz="0" w:space="0" w:color="auto"/>
        <w:left w:val="none" w:sz="0" w:space="0" w:color="auto"/>
        <w:bottom w:val="none" w:sz="0" w:space="0" w:color="auto"/>
        <w:right w:val="none" w:sz="0" w:space="0" w:color="auto"/>
      </w:divBdr>
      <w:divsChild>
        <w:div w:id="1383359710">
          <w:marLeft w:val="0"/>
          <w:marRight w:val="0"/>
          <w:marTop w:val="0"/>
          <w:marBottom w:val="0"/>
          <w:divBdr>
            <w:top w:val="none" w:sz="0" w:space="0" w:color="auto"/>
            <w:left w:val="none" w:sz="0" w:space="0" w:color="auto"/>
            <w:bottom w:val="none" w:sz="0" w:space="0" w:color="auto"/>
            <w:right w:val="none" w:sz="0" w:space="0" w:color="auto"/>
          </w:divBdr>
        </w:div>
        <w:div w:id="1207906891">
          <w:marLeft w:val="0"/>
          <w:marRight w:val="0"/>
          <w:marTop w:val="0"/>
          <w:marBottom w:val="0"/>
          <w:divBdr>
            <w:top w:val="none" w:sz="0" w:space="0" w:color="auto"/>
            <w:left w:val="none" w:sz="0" w:space="0" w:color="auto"/>
            <w:bottom w:val="none" w:sz="0" w:space="0" w:color="auto"/>
            <w:right w:val="none" w:sz="0" w:space="0" w:color="auto"/>
          </w:divBdr>
        </w:div>
      </w:divsChild>
    </w:div>
    <w:div w:id="196968425">
      <w:bodyDiv w:val="1"/>
      <w:marLeft w:val="0"/>
      <w:marRight w:val="0"/>
      <w:marTop w:val="0"/>
      <w:marBottom w:val="0"/>
      <w:divBdr>
        <w:top w:val="none" w:sz="0" w:space="0" w:color="auto"/>
        <w:left w:val="none" w:sz="0" w:space="0" w:color="auto"/>
        <w:bottom w:val="none" w:sz="0" w:space="0" w:color="auto"/>
        <w:right w:val="none" w:sz="0" w:space="0" w:color="auto"/>
      </w:divBdr>
    </w:div>
    <w:div w:id="201795388">
      <w:bodyDiv w:val="1"/>
      <w:marLeft w:val="0"/>
      <w:marRight w:val="0"/>
      <w:marTop w:val="0"/>
      <w:marBottom w:val="0"/>
      <w:divBdr>
        <w:top w:val="none" w:sz="0" w:space="0" w:color="auto"/>
        <w:left w:val="none" w:sz="0" w:space="0" w:color="auto"/>
        <w:bottom w:val="none" w:sz="0" w:space="0" w:color="auto"/>
        <w:right w:val="none" w:sz="0" w:space="0" w:color="auto"/>
      </w:divBdr>
    </w:div>
    <w:div w:id="202059001">
      <w:bodyDiv w:val="1"/>
      <w:marLeft w:val="0"/>
      <w:marRight w:val="0"/>
      <w:marTop w:val="0"/>
      <w:marBottom w:val="0"/>
      <w:divBdr>
        <w:top w:val="none" w:sz="0" w:space="0" w:color="auto"/>
        <w:left w:val="none" w:sz="0" w:space="0" w:color="auto"/>
        <w:bottom w:val="none" w:sz="0" w:space="0" w:color="auto"/>
        <w:right w:val="none" w:sz="0" w:space="0" w:color="auto"/>
      </w:divBdr>
    </w:div>
    <w:div w:id="204220831">
      <w:bodyDiv w:val="1"/>
      <w:marLeft w:val="0"/>
      <w:marRight w:val="0"/>
      <w:marTop w:val="0"/>
      <w:marBottom w:val="0"/>
      <w:divBdr>
        <w:top w:val="none" w:sz="0" w:space="0" w:color="auto"/>
        <w:left w:val="none" w:sz="0" w:space="0" w:color="auto"/>
        <w:bottom w:val="none" w:sz="0" w:space="0" w:color="auto"/>
        <w:right w:val="none" w:sz="0" w:space="0" w:color="auto"/>
      </w:divBdr>
      <w:divsChild>
        <w:div w:id="1913932479">
          <w:marLeft w:val="0"/>
          <w:marRight w:val="0"/>
          <w:marTop w:val="0"/>
          <w:marBottom w:val="0"/>
          <w:divBdr>
            <w:top w:val="none" w:sz="0" w:space="0" w:color="auto"/>
            <w:left w:val="none" w:sz="0" w:space="0" w:color="auto"/>
            <w:bottom w:val="none" w:sz="0" w:space="0" w:color="auto"/>
            <w:right w:val="none" w:sz="0" w:space="0" w:color="auto"/>
          </w:divBdr>
          <w:divsChild>
            <w:div w:id="2064982171">
              <w:marLeft w:val="0"/>
              <w:marRight w:val="0"/>
              <w:marTop w:val="0"/>
              <w:marBottom w:val="0"/>
              <w:divBdr>
                <w:top w:val="none" w:sz="0" w:space="0" w:color="auto"/>
                <w:left w:val="none" w:sz="0" w:space="0" w:color="auto"/>
                <w:bottom w:val="none" w:sz="0" w:space="0" w:color="auto"/>
                <w:right w:val="none" w:sz="0" w:space="0" w:color="auto"/>
              </w:divBdr>
            </w:div>
            <w:div w:id="1923369298">
              <w:marLeft w:val="0"/>
              <w:marRight w:val="0"/>
              <w:marTop w:val="0"/>
              <w:marBottom w:val="0"/>
              <w:divBdr>
                <w:top w:val="none" w:sz="0" w:space="0" w:color="auto"/>
                <w:left w:val="none" w:sz="0" w:space="0" w:color="auto"/>
                <w:bottom w:val="none" w:sz="0" w:space="0" w:color="auto"/>
                <w:right w:val="none" w:sz="0" w:space="0" w:color="auto"/>
              </w:divBdr>
            </w:div>
          </w:divsChild>
        </w:div>
        <w:div w:id="683020076">
          <w:marLeft w:val="0"/>
          <w:marRight w:val="0"/>
          <w:marTop w:val="0"/>
          <w:marBottom w:val="0"/>
          <w:divBdr>
            <w:top w:val="none" w:sz="0" w:space="0" w:color="auto"/>
            <w:left w:val="none" w:sz="0" w:space="0" w:color="auto"/>
            <w:bottom w:val="none" w:sz="0" w:space="0" w:color="auto"/>
            <w:right w:val="none" w:sz="0" w:space="0" w:color="auto"/>
          </w:divBdr>
        </w:div>
      </w:divsChild>
    </w:div>
    <w:div w:id="207299148">
      <w:bodyDiv w:val="1"/>
      <w:marLeft w:val="0"/>
      <w:marRight w:val="0"/>
      <w:marTop w:val="0"/>
      <w:marBottom w:val="0"/>
      <w:divBdr>
        <w:top w:val="none" w:sz="0" w:space="0" w:color="auto"/>
        <w:left w:val="none" w:sz="0" w:space="0" w:color="auto"/>
        <w:bottom w:val="none" w:sz="0" w:space="0" w:color="auto"/>
        <w:right w:val="none" w:sz="0" w:space="0" w:color="auto"/>
      </w:divBdr>
    </w:div>
    <w:div w:id="223375994">
      <w:bodyDiv w:val="1"/>
      <w:marLeft w:val="0"/>
      <w:marRight w:val="0"/>
      <w:marTop w:val="0"/>
      <w:marBottom w:val="0"/>
      <w:divBdr>
        <w:top w:val="none" w:sz="0" w:space="0" w:color="auto"/>
        <w:left w:val="none" w:sz="0" w:space="0" w:color="auto"/>
        <w:bottom w:val="none" w:sz="0" w:space="0" w:color="auto"/>
        <w:right w:val="none" w:sz="0" w:space="0" w:color="auto"/>
      </w:divBdr>
    </w:div>
    <w:div w:id="227031705">
      <w:bodyDiv w:val="1"/>
      <w:marLeft w:val="0"/>
      <w:marRight w:val="0"/>
      <w:marTop w:val="0"/>
      <w:marBottom w:val="0"/>
      <w:divBdr>
        <w:top w:val="none" w:sz="0" w:space="0" w:color="auto"/>
        <w:left w:val="none" w:sz="0" w:space="0" w:color="auto"/>
        <w:bottom w:val="none" w:sz="0" w:space="0" w:color="auto"/>
        <w:right w:val="none" w:sz="0" w:space="0" w:color="auto"/>
      </w:divBdr>
    </w:div>
    <w:div w:id="231235827">
      <w:bodyDiv w:val="1"/>
      <w:marLeft w:val="0"/>
      <w:marRight w:val="0"/>
      <w:marTop w:val="0"/>
      <w:marBottom w:val="0"/>
      <w:divBdr>
        <w:top w:val="none" w:sz="0" w:space="0" w:color="auto"/>
        <w:left w:val="none" w:sz="0" w:space="0" w:color="auto"/>
        <w:bottom w:val="none" w:sz="0" w:space="0" w:color="auto"/>
        <w:right w:val="none" w:sz="0" w:space="0" w:color="auto"/>
      </w:divBdr>
    </w:div>
    <w:div w:id="239368426">
      <w:bodyDiv w:val="1"/>
      <w:marLeft w:val="0"/>
      <w:marRight w:val="0"/>
      <w:marTop w:val="0"/>
      <w:marBottom w:val="0"/>
      <w:divBdr>
        <w:top w:val="none" w:sz="0" w:space="0" w:color="auto"/>
        <w:left w:val="none" w:sz="0" w:space="0" w:color="auto"/>
        <w:bottom w:val="none" w:sz="0" w:space="0" w:color="auto"/>
        <w:right w:val="none" w:sz="0" w:space="0" w:color="auto"/>
      </w:divBdr>
      <w:divsChild>
        <w:div w:id="269632874">
          <w:marLeft w:val="0"/>
          <w:marRight w:val="0"/>
          <w:marTop w:val="0"/>
          <w:marBottom w:val="0"/>
          <w:divBdr>
            <w:top w:val="none" w:sz="0" w:space="0" w:color="auto"/>
            <w:left w:val="none" w:sz="0" w:space="0" w:color="auto"/>
            <w:bottom w:val="none" w:sz="0" w:space="0" w:color="auto"/>
            <w:right w:val="none" w:sz="0" w:space="0" w:color="auto"/>
          </w:divBdr>
          <w:divsChild>
            <w:div w:id="434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530">
      <w:bodyDiv w:val="1"/>
      <w:marLeft w:val="0"/>
      <w:marRight w:val="0"/>
      <w:marTop w:val="0"/>
      <w:marBottom w:val="0"/>
      <w:divBdr>
        <w:top w:val="none" w:sz="0" w:space="0" w:color="auto"/>
        <w:left w:val="none" w:sz="0" w:space="0" w:color="auto"/>
        <w:bottom w:val="none" w:sz="0" w:space="0" w:color="auto"/>
        <w:right w:val="none" w:sz="0" w:space="0" w:color="auto"/>
      </w:divBdr>
    </w:div>
    <w:div w:id="255404100">
      <w:bodyDiv w:val="1"/>
      <w:marLeft w:val="0"/>
      <w:marRight w:val="0"/>
      <w:marTop w:val="0"/>
      <w:marBottom w:val="0"/>
      <w:divBdr>
        <w:top w:val="none" w:sz="0" w:space="0" w:color="auto"/>
        <w:left w:val="none" w:sz="0" w:space="0" w:color="auto"/>
        <w:bottom w:val="none" w:sz="0" w:space="0" w:color="auto"/>
        <w:right w:val="none" w:sz="0" w:space="0" w:color="auto"/>
      </w:divBdr>
    </w:div>
    <w:div w:id="276059573">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302153155">
      <w:bodyDiv w:val="1"/>
      <w:marLeft w:val="0"/>
      <w:marRight w:val="0"/>
      <w:marTop w:val="0"/>
      <w:marBottom w:val="0"/>
      <w:divBdr>
        <w:top w:val="none" w:sz="0" w:space="0" w:color="auto"/>
        <w:left w:val="none" w:sz="0" w:space="0" w:color="auto"/>
        <w:bottom w:val="none" w:sz="0" w:space="0" w:color="auto"/>
        <w:right w:val="none" w:sz="0" w:space="0" w:color="auto"/>
      </w:divBdr>
    </w:div>
    <w:div w:id="312608196">
      <w:bodyDiv w:val="1"/>
      <w:marLeft w:val="0"/>
      <w:marRight w:val="0"/>
      <w:marTop w:val="0"/>
      <w:marBottom w:val="0"/>
      <w:divBdr>
        <w:top w:val="none" w:sz="0" w:space="0" w:color="auto"/>
        <w:left w:val="none" w:sz="0" w:space="0" w:color="auto"/>
        <w:bottom w:val="none" w:sz="0" w:space="0" w:color="auto"/>
        <w:right w:val="none" w:sz="0" w:space="0" w:color="auto"/>
      </w:divBdr>
    </w:div>
    <w:div w:id="322007297">
      <w:bodyDiv w:val="1"/>
      <w:marLeft w:val="0"/>
      <w:marRight w:val="0"/>
      <w:marTop w:val="0"/>
      <w:marBottom w:val="0"/>
      <w:divBdr>
        <w:top w:val="none" w:sz="0" w:space="0" w:color="auto"/>
        <w:left w:val="none" w:sz="0" w:space="0" w:color="auto"/>
        <w:bottom w:val="none" w:sz="0" w:space="0" w:color="auto"/>
        <w:right w:val="none" w:sz="0" w:space="0" w:color="auto"/>
      </w:divBdr>
    </w:div>
    <w:div w:id="323706671">
      <w:bodyDiv w:val="1"/>
      <w:marLeft w:val="0"/>
      <w:marRight w:val="0"/>
      <w:marTop w:val="0"/>
      <w:marBottom w:val="0"/>
      <w:divBdr>
        <w:top w:val="none" w:sz="0" w:space="0" w:color="auto"/>
        <w:left w:val="none" w:sz="0" w:space="0" w:color="auto"/>
        <w:bottom w:val="none" w:sz="0" w:space="0" w:color="auto"/>
        <w:right w:val="none" w:sz="0" w:space="0" w:color="auto"/>
      </w:divBdr>
    </w:div>
    <w:div w:id="329717279">
      <w:bodyDiv w:val="1"/>
      <w:marLeft w:val="0"/>
      <w:marRight w:val="0"/>
      <w:marTop w:val="0"/>
      <w:marBottom w:val="0"/>
      <w:divBdr>
        <w:top w:val="none" w:sz="0" w:space="0" w:color="auto"/>
        <w:left w:val="none" w:sz="0" w:space="0" w:color="auto"/>
        <w:bottom w:val="none" w:sz="0" w:space="0" w:color="auto"/>
        <w:right w:val="none" w:sz="0" w:space="0" w:color="auto"/>
      </w:divBdr>
    </w:div>
    <w:div w:id="331224645">
      <w:bodyDiv w:val="1"/>
      <w:marLeft w:val="0"/>
      <w:marRight w:val="0"/>
      <w:marTop w:val="0"/>
      <w:marBottom w:val="0"/>
      <w:divBdr>
        <w:top w:val="none" w:sz="0" w:space="0" w:color="auto"/>
        <w:left w:val="none" w:sz="0" w:space="0" w:color="auto"/>
        <w:bottom w:val="none" w:sz="0" w:space="0" w:color="auto"/>
        <w:right w:val="none" w:sz="0" w:space="0" w:color="auto"/>
      </w:divBdr>
    </w:div>
    <w:div w:id="339090874">
      <w:bodyDiv w:val="1"/>
      <w:marLeft w:val="0"/>
      <w:marRight w:val="0"/>
      <w:marTop w:val="0"/>
      <w:marBottom w:val="0"/>
      <w:divBdr>
        <w:top w:val="none" w:sz="0" w:space="0" w:color="auto"/>
        <w:left w:val="none" w:sz="0" w:space="0" w:color="auto"/>
        <w:bottom w:val="none" w:sz="0" w:space="0" w:color="auto"/>
        <w:right w:val="none" w:sz="0" w:space="0" w:color="auto"/>
      </w:divBdr>
    </w:div>
    <w:div w:id="340476517">
      <w:bodyDiv w:val="1"/>
      <w:marLeft w:val="0"/>
      <w:marRight w:val="0"/>
      <w:marTop w:val="0"/>
      <w:marBottom w:val="0"/>
      <w:divBdr>
        <w:top w:val="none" w:sz="0" w:space="0" w:color="auto"/>
        <w:left w:val="none" w:sz="0" w:space="0" w:color="auto"/>
        <w:bottom w:val="none" w:sz="0" w:space="0" w:color="auto"/>
        <w:right w:val="none" w:sz="0" w:space="0" w:color="auto"/>
      </w:divBdr>
      <w:divsChild>
        <w:div w:id="445153257">
          <w:marLeft w:val="0"/>
          <w:marRight w:val="0"/>
          <w:marTop w:val="0"/>
          <w:marBottom w:val="0"/>
          <w:divBdr>
            <w:top w:val="none" w:sz="0" w:space="0" w:color="auto"/>
            <w:left w:val="none" w:sz="0" w:space="0" w:color="auto"/>
            <w:bottom w:val="none" w:sz="0" w:space="0" w:color="auto"/>
            <w:right w:val="none" w:sz="0" w:space="0" w:color="auto"/>
          </w:divBdr>
        </w:div>
        <w:div w:id="1301418035">
          <w:marLeft w:val="0"/>
          <w:marRight w:val="0"/>
          <w:marTop w:val="0"/>
          <w:marBottom w:val="0"/>
          <w:divBdr>
            <w:top w:val="none" w:sz="0" w:space="0" w:color="auto"/>
            <w:left w:val="none" w:sz="0" w:space="0" w:color="auto"/>
            <w:bottom w:val="none" w:sz="0" w:space="0" w:color="auto"/>
            <w:right w:val="none" w:sz="0" w:space="0" w:color="auto"/>
          </w:divBdr>
        </w:div>
      </w:divsChild>
    </w:div>
    <w:div w:id="341325273">
      <w:bodyDiv w:val="1"/>
      <w:marLeft w:val="0"/>
      <w:marRight w:val="0"/>
      <w:marTop w:val="0"/>
      <w:marBottom w:val="0"/>
      <w:divBdr>
        <w:top w:val="none" w:sz="0" w:space="0" w:color="auto"/>
        <w:left w:val="none" w:sz="0" w:space="0" w:color="auto"/>
        <w:bottom w:val="none" w:sz="0" w:space="0" w:color="auto"/>
        <w:right w:val="none" w:sz="0" w:space="0" w:color="auto"/>
      </w:divBdr>
    </w:div>
    <w:div w:id="3703041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690">
          <w:marLeft w:val="0"/>
          <w:marRight w:val="0"/>
          <w:marTop w:val="0"/>
          <w:marBottom w:val="0"/>
          <w:divBdr>
            <w:top w:val="none" w:sz="0" w:space="0" w:color="auto"/>
            <w:left w:val="none" w:sz="0" w:space="0" w:color="auto"/>
            <w:bottom w:val="none" w:sz="0" w:space="0" w:color="auto"/>
            <w:right w:val="none" w:sz="0" w:space="0" w:color="auto"/>
          </w:divBdr>
        </w:div>
        <w:div w:id="531188832">
          <w:marLeft w:val="0"/>
          <w:marRight w:val="0"/>
          <w:marTop w:val="0"/>
          <w:marBottom w:val="0"/>
          <w:divBdr>
            <w:top w:val="none" w:sz="0" w:space="0" w:color="auto"/>
            <w:left w:val="none" w:sz="0" w:space="0" w:color="auto"/>
            <w:bottom w:val="none" w:sz="0" w:space="0" w:color="auto"/>
            <w:right w:val="none" w:sz="0" w:space="0" w:color="auto"/>
          </w:divBdr>
        </w:div>
      </w:divsChild>
    </w:div>
    <w:div w:id="378942777">
      <w:bodyDiv w:val="1"/>
      <w:marLeft w:val="0"/>
      <w:marRight w:val="0"/>
      <w:marTop w:val="0"/>
      <w:marBottom w:val="0"/>
      <w:divBdr>
        <w:top w:val="none" w:sz="0" w:space="0" w:color="auto"/>
        <w:left w:val="none" w:sz="0" w:space="0" w:color="auto"/>
        <w:bottom w:val="none" w:sz="0" w:space="0" w:color="auto"/>
        <w:right w:val="none" w:sz="0" w:space="0" w:color="auto"/>
      </w:divBdr>
    </w:div>
    <w:div w:id="379593629">
      <w:bodyDiv w:val="1"/>
      <w:marLeft w:val="0"/>
      <w:marRight w:val="0"/>
      <w:marTop w:val="0"/>
      <w:marBottom w:val="0"/>
      <w:divBdr>
        <w:top w:val="none" w:sz="0" w:space="0" w:color="auto"/>
        <w:left w:val="none" w:sz="0" w:space="0" w:color="auto"/>
        <w:bottom w:val="none" w:sz="0" w:space="0" w:color="auto"/>
        <w:right w:val="none" w:sz="0" w:space="0" w:color="auto"/>
      </w:divBdr>
    </w:div>
    <w:div w:id="386957058">
      <w:bodyDiv w:val="1"/>
      <w:marLeft w:val="0"/>
      <w:marRight w:val="0"/>
      <w:marTop w:val="0"/>
      <w:marBottom w:val="0"/>
      <w:divBdr>
        <w:top w:val="none" w:sz="0" w:space="0" w:color="auto"/>
        <w:left w:val="none" w:sz="0" w:space="0" w:color="auto"/>
        <w:bottom w:val="none" w:sz="0" w:space="0" w:color="auto"/>
        <w:right w:val="none" w:sz="0" w:space="0" w:color="auto"/>
      </w:divBdr>
    </w:div>
    <w:div w:id="392775033">
      <w:bodyDiv w:val="1"/>
      <w:marLeft w:val="0"/>
      <w:marRight w:val="0"/>
      <w:marTop w:val="0"/>
      <w:marBottom w:val="0"/>
      <w:divBdr>
        <w:top w:val="none" w:sz="0" w:space="0" w:color="auto"/>
        <w:left w:val="none" w:sz="0" w:space="0" w:color="auto"/>
        <w:bottom w:val="none" w:sz="0" w:space="0" w:color="auto"/>
        <w:right w:val="none" w:sz="0" w:space="0" w:color="auto"/>
      </w:divBdr>
    </w:div>
    <w:div w:id="405345175">
      <w:bodyDiv w:val="1"/>
      <w:marLeft w:val="0"/>
      <w:marRight w:val="0"/>
      <w:marTop w:val="0"/>
      <w:marBottom w:val="0"/>
      <w:divBdr>
        <w:top w:val="none" w:sz="0" w:space="0" w:color="auto"/>
        <w:left w:val="none" w:sz="0" w:space="0" w:color="auto"/>
        <w:bottom w:val="none" w:sz="0" w:space="0" w:color="auto"/>
        <w:right w:val="none" w:sz="0" w:space="0" w:color="auto"/>
      </w:divBdr>
    </w:div>
    <w:div w:id="439305332">
      <w:bodyDiv w:val="1"/>
      <w:marLeft w:val="0"/>
      <w:marRight w:val="0"/>
      <w:marTop w:val="0"/>
      <w:marBottom w:val="0"/>
      <w:divBdr>
        <w:top w:val="none" w:sz="0" w:space="0" w:color="auto"/>
        <w:left w:val="none" w:sz="0" w:space="0" w:color="auto"/>
        <w:bottom w:val="none" w:sz="0" w:space="0" w:color="auto"/>
        <w:right w:val="none" w:sz="0" w:space="0" w:color="auto"/>
      </w:divBdr>
    </w:div>
    <w:div w:id="445467200">
      <w:bodyDiv w:val="1"/>
      <w:marLeft w:val="0"/>
      <w:marRight w:val="0"/>
      <w:marTop w:val="0"/>
      <w:marBottom w:val="0"/>
      <w:divBdr>
        <w:top w:val="none" w:sz="0" w:space="0" w:color="auto"/>
        <w:left w:val="none" w:sz="0" w:space="0" w:color="auto"/>
        <w:bottom w:val="none" w:sz="0" w:space="0" w:color="auto"/>
        <w:right w:val="none" w:sz="0" w:space="0" w:color="auto"/>
      </w:divBdr>
    </w:div>
    <w:div w:id="446701753">
      <w:bodyDiv w:val="1"/>
      <w:marLeft w:val="0"/>
      <w:marRight w:val="0"/>
      <w:marTop w:val="0"/>
      <w:marBottom w:val="0"/>
      <w:divBdr>
        <w:top w:val="none" w:sz="0" w:space="0" w:color="auto"/>
        <w:left w:val="none" w:sz="0" w:space="0" w:color="auto"/>
        <w:bottom w:val="none" w:sz="0" w:space="0" w:color="auto"/>
        <w:right w:val="none" w:sz="0" w:space="0" w:color="auto"/>
      </w:divBdr>
      <w:divsChild>
        <w:div w:id="276183051">
          <w:marLeft w:val="0"/>
          <w:marRight w:val="0"/>
          <w:marTop w:val="0"/>
          <w:marBottom w:val="0"/>
          <w:divBdr>
            <w:top w:val="none" w:sz="0" w:space="0" w:color="auto"/>
            <w:left w:val="none" w:sz="0" w:space="0" w:color="auto"/>
            <w:bottom w:val="none" w:sz="0" w:space="0" w:color="auto"/>
            <w:right w:val="none" w:sz="0" w:space="0" w:color="auto"/>
          </w:divBdr>
          <w:divsChild>
            <w:div w:id="17508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995">
      <w:bodyDiv w:val="1"/>
      <w:marLeft w:val="0"/>
      <w:marRight w:val="0"/>
      <w:marTop w:val="0"/>
      <w:marBottom w:val="0"/>
      <w:divBdr>
        <w:top w:val="none" w:sz="0" w:space="0" w:color="auto"/>
        <w:left w:val="none" w:sz="0" w:space="0" w:color="auto"/>
        <w:bottom w:val="none" w:sz="0" w:space="0" w:color="auto"/>
        <w:right w:val="none" w:sz="0" w:space="0" w:color="auto"/>
      </w:divBdr>
      <w:divsChild>
        <w:div w:id="880478509">
          <w:marLeft w:val="0"/>
          <w:marRight w:val="0"/>
          <w:marTop w:val="0"/>
          <w:marBottom w:val="0"/>
          <w:divBdr>
            <w:top w:val="none" w:sz="0" w:space="0" w:color="auto"/>
            <w:left w:val="none" w:sz="0" w:space="0" w:color="auto"/>
            <w:bottom w:val="none" w:sz="0" w:space="0" w:color="auto"/>
            <w:right w:val="none" w:sz="0" w:space="0" w:color="auto"/>
          </w:divBdr>
        </w:div>
      </w:divsChild>
    </w:div>
    <w:div w:id="462694752">
      <w:bodyDiv w:val="1"/>
      <w:marLeft w:val="0"/>
      <w:marRight w:val="0"/>
      <w:marTop w:val="0"/>
      <w:marBottom w:val="0"/>
      <w:divBdr>
        <w:top w:val="none" w:sz="0" w:space="0" w:color="auto"/>
        <w:left w:val="none" w:sz="0" w:space="0" w:color="auto"/>
        <w:bottom w:val="none" w:sz="0" w:space="0" w:color="auto"/>
        <w:right w:val="none" w:sz="0" w:space="0" w:color="auto"/>
      </w:divBdr>
      <w:divsChild>
        <w:div w:id="750198374">
          <w:marLeft w:val="0"/>
          <w:marRight w:val="0"/>
          <w:marTop w:val="0"/>
          <w:marBottom w:val="0"/>
          <w:divBdr>
            <w:top w:val="none" w:sz="0" w:space="0" w:color="auto"/>
            <w:left w:val="none" w:sz="0" w:space="0" w:color="auto"/>
            <w:bottom w:val="none" w:sz="0" w:space="0" w:color="auto"/>
            <w:right w:val="none" w:sz="0" w:space="0" w:color="auto"/>
          </w:divBdr>
          <w:divsChild>
            <w:div w:id="2109496404">
              <w:marLeft w:val="0"/>
              <w:marRight w:val="0"/>
              <w:marTop w:val="0"/>
              <w:marBottom w:val="0"/>
              <w:divBdr>
                <w:top w:val="none" w:sz="0" w:space="0" w:color="auto"/>
                <w:left w:val="none" w:sz="0" w:space="0" w:color="auto"/>
                <w:bottom w:val="none" w:sz="0" w:space="0" w:color="auto"/>
                <w:right w:val="none" w:sz="0" w:space="0" w:color="auto"/>
              </w:divBdr>
            </w:div>
          </w:divsChild>
        </w:div>
        <w:div w:id="756941351">
          <w:marLeft w:val="0"/>
          <w:marRight w:val="0"/>
          <w:marTop w:val="0"/>
          <w:marBottom w:val="0"/>
          <w:divBdr>
            <w:top w:val="none" w:sz="0" w:space="0" w:color="auto"/>
            <w:left w:val="none" w:sz="0" w:space="0" w:color="auto"/>
            <w:bottom w:val="none" w:sz="0" w:space="0" w:color="auto"/>
            <w:right w:val="none" w:sz="0" w:space="0" w:color="auto"/>
          </w:divBdr>
        </w:div>
      </w:divsChild>
    </w:div>
    <w:div w:id="468978288">
      <w:bodyDiv w:val="1"/>
      <w:marLeft w:val="0"/>
      <w:marRight w:val="0"/>
      <w:marTop w:val="0"/>
      <w:marBottom w:val="0"/>
      <w:divBdr>
        <w:top w:val="none" w:sz="0" w:space="0" w:color="auto"/>
        <w:left w:val="none" w:sz="0" w:space="0" w:color="auto"/>
        <w:bottom w:val="none" w:sz="0" w:space="0" w:color="auto"/>
        <w:right w:val="none" w:sz="0" w:space="0" w:color="auto"/>
      </w:divBdr>
    </w:div>
    <w:div w:id="473255715">
      <w:bodyDiv w:val="1"/>
      <w:marLeft w:val="0"/>
      <w:marRight w:val="0"/>
      <w:marTop w:val="0"/>
      <w:marBottom w:val="0"/>
      <w:divBdr>
        <w:top w:val="none" w:sz="0" w:space="0" w:color="auto"/>
        <w:left w:val="none" w:sz="0" w:space="0" w:color="auto"/>
        <w:bottom w:val="none" w:sz="0" w:space="0" w:color="auto"/>
        <w:right w:val="none" w:sz="0" w:space="0" w:color="auto"/>
      </w:divBdr>
    </w:div>
    <w:div w:id="481043426">
      <w:bodyDiv w:val="1"/>
      <w:marLeft w:val="0"/>
      <w:marRight w:val="0"/>
      <w:marTop w:val="0"/>
      <w:marBottom w:val="0"/>
      <w:divBdr>
        <w:top w:val="none" w:sz="0" w:space="0" w:color="auto"/>
        <w:left w:val="none" w:sz="0" w:space="0" w:color="auto"/>
        <w:bottom w:val="none" w:sz="0" w:space="0" w:color="auto"/>
        <w:right w:val="none" w:sz="0" w:space="0" w:color="auto"/>
      </w:divBdr>
      <w:divsChild>
        <w:div w:id="387262711">
          <w:marLeft w:val="0"/>
          <w:marRight w:val="0"/>
          <w:marTop w:val="0"/>
          <w:marBottom w:val="0"/>
          <w:divBdr>
            <w:top w:val="none" w:sz="0" w:space="0" w:color="auto"/>
            <w:left w:val="none" w:sz="0" w:space="0" w:color="auto"/>
            <w:bottom w:val="none" w:sz="0" w:space="0" w:color="auto"/>
            <w:right w:val="none" w:sz="0" w:space="0" w:color="auto"/>
          </w:divBdr>
          <w:divsChild>
            <w:div w:id="18050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2468">
      <w:bodyDiv w:val="1"/>
      <w:marLeft w:val="0"/>
      <w:marRight w:val="0"/>
      <w:marTop w:val="0"/>
      <w:marBottom w:val="0"/>
      <w:divBdr>
        <w:top w:val="none" w:sz="0" w:space="0" w:color="auto"/>
        <w:left w:val="none" w:sz="0" w:space="0" w:color="auto"/>
        <w:bottom w:val="none" w:sz="0" w:space="0" w:color="auto"/>
        <w:right w:val="none" w:sz="0" w:space="0" w:color="auto"/>
      </w:divBdr>
      <w:divsChild>
        <w:div w:id="2075809906">
          <w:marLeft w:val="0"/>
          <w:marRight w:val="0"/>
          <w:marTop w:val="121"/>
          <w:marBottom w:val="0"/>
          <w:divBdr>
            <w:top w:val="none" w:sz="0" w:space="0" w:color="auto"/>
            <w:left w:val="none" w:sz="0" w:space="0" w:color="auto"/>
            <w:bottom w:val="none" w:sz="0" w:space="0" w:color="auto"/>
            <w:right w:val="none" w:sz="0" w:space="0" w:color="auto"/>
          </w:divBdr>
        </w:div>
      </w:divsChild>
    </w:div>
    <w:div w:id="508253494">
      <w:bodyDiv w:val="1"/>
      <w:marLeft w:val="0"/>
      <w:marRight w:val="0"/>
      <w:marTop w:val="0"/>
      <w:marBottom w:val="0"/>
      <w:divBdr>
        <w:top w:val="none" w:sz="0" w:space="0" w:color="auto"/>
        <w:left w:val="none" w:sz="0" w:space="0" w:color="auto"/>
        <w:bottom w:val="none" w:sz="0" w:space="0" w:color="auto"/>
        <w:right w:val="none" w:sz="0" w:space="0" w:color="auto"/>
      </w:divBdr>
    </w:div>
    <w:div w:id="509563308">
      <w:bodyDiv w:val="1"/>
      <w:marLeft w:val="0"/>
      <w:marRight w:val="0"/>
      <w:marTop w:val="0"/>
      <w:marBottom w:val="0"/>
      <w:divBdr>
        <w:top w:val="none" w:sz="0" w:space="0" w:color="auto"/>
        <w:left w:val="none" w:sz="0" w:space="0" w:color="auto"/>
        <w:bottom w:val="none" w:sz="0" w:space="0" w:color="auto"/>
        <w:right w:val="none" w:sz="0" w:space="0" w:color="auto"/>
      </w:divBdr>
    </w:div>
    <w:div w:id="510680267">
      <w:bodyDiv w:val="1"/>
      <w:marLeft w:val="0"/>
      <w:marRight w:val="0"/>
      <w:marTop w:val="0"/>
      <w:marBottom w:val="0"/>
      <w:divBdr>
        <w:top w:val="none" w:sz="0" w:space="0" w:color="auto"/>
        <w:left w:val="none" w:sz="0" w:space="0" w:color="auto"/>
        <w:bottom w:val="none" w:sz="0" w:space="0" w:color="auto"/>
        <w:right w:val="none" w:sz="0" w:space="0" w:color="auto"/>
      </w:divBdr>
      <w:divsChild>
        <w:div w:id="1385713807">
          <w:marLeft w:val="0"/>
          <w:marRight w:val="0"/>
          <w:marTop w:val="121"/>
          <w:marBottom w:val="0"/>
          <w:divBdr>
            <w:top w:val="none" w:sz="0" w:space="0" w:color="auto"/>
            <w:left w:val="none" w:sz="0" w:space="0" w:color="auto"/>
            <w:bottom w:val="none" w:sz="0" w:space="0" w:color="auto"/>
            <w:right w:val="none" w:sz="0" w:space="0" w:color="auto"/>
          </w:divBdr>
        </w:div>
      </w:divsChild>
    </w:div>
    <w:div w:id="511068057">
      <w:bodyDiv w:val="1"/>
      <w:marLeft w:val="0"/>
      <w:marRight w:val="0"/>
      <w:marTop w:val="0"/>
      <w:marBottom w:val="0"/>
      <w:divBdr>
        <w:top w:val="none" w:sz="0" w:space="0" w:color="auto"/>
        <w:left w:val="none" w:sz="0" w:space="0" w:color="auto"/>
        <w:bottom w:val="none" w:sz="0" w:space="0" w:color="auto"/>
        <w:right w:val="none" w:sz="0" w:space="0" w:color="auto"/>
      </w:divBdr>
    </w:div>
    <w:div w:id="513345950">
      <w:bodyDiv w:val="1"/>
      <w:marLeft w:val="0"/>
      <w:marRight w:val="0"/>
      <w:marTop w:val="0"/>
      <w:marBottom w:val="0"/>
      <w:divBdr>
        <w:top w:val="none" w:sz="0" w:space="0" w:color="auto"/>
        <w:left w:val="none" w:sz="0" w:space="0" w:color="auto"/>
        <w:bottom w:val="none" w:sz="0" w:space="0" w:color="auto"/>
        <w:right w:val="none" w:sz="0" w:space="0" w:color="auto"/>
      </w:divBdr>
      <w:divsChild>
        <w:div w:id="253824619">
          <w:marLeft w:val="0"/>
          <w:marRight w:val="0"/>
          <w:marTop w:val="121"/>
          <w:marBottom w:val="0"/>
          <w:divBdr>
            <w:top w:val="none" w:sz="0" w:space="0" w:color="auto"/>
            <w:left w:val="none" w:sz="0" w:space="0" w:color="auto"/>
            <w:bottom w:val="none" w:sz="0" w:space="0" w:color="auto"/>
            <w:right w:val="none" w:sz="0" w:space="0" w:color="auto"/>
          </w:divBdr>
        </w:div>
      </w:divsChild>
    </w:div>
    <w:div w:id="534001822">
      <w:bodyDiv w:val="1"/>
      <w:marLeft w:val="0"/>
      <w:marRight w:val="0"/>
      <w:marTop w:val="0"/>
      <w:marBottom w:val="0"/>
      <w:divBdr>
        <w:top w:val="none" w:sz="0" w:space="0" w:color="auto"/>
        <w:left w:val="none" w:sz="0" w:space="0" w:color="auto"/>
        <w:bottom w:val="none" w:sz="0" w:space="0" w:color="auto"/>
        <w:right w:val="none" w:sz="0" w:space="0" w:color="auto"/>
      </w:divBdr>
    </w:div>
    <w:div w:id="534536327">
      <w:bodyDiv w:val="1"/>
      <w:marLeft w:val="0"/>
      <w:marRight w:val="0"/>
      <w:marTop w:val="0"/>
      <w:marBottom w:val="0"/>
      <w:divBdr>
        <w:top w:val="none" w:sz="0" w:space="0" w:color="auto"/>
        <w:left w:val="none" w:sz="0" w:space="0" w:color="auto"/>
        <w:bottom w:val="none" w:sz="0" w:space="0" w:color="auto"/>
        <w:right w:val="none" w:sz="0" w:space="0" w:color="auto"/>
      </w:divBdr>
    </w:div>
    <w:div w:id="546718653">
      <w:bodyDiv w:val="1"/>
      <w:marLeft w:val="0"/>
      <w:marRight w:val="0"/>
      <w:marTop w:val="0"/>
      <w:marBottom w:val="0"/>
      <w:divBdr>
        <w:top w:val="none" w:sz="0" w:space="0" w:color="auto"/>
        <w:left w:val="none" w:sz="0" w:space="0" w:color="auto"/>
        <w:bottom w:val="none" w:sz="0" w:space="0" w:color="auto"/>
        <w:right w:val="none" w:sz="0" w:space="0" w:color="auto"/>
      </w:divBdr>
    </w:div>
    <w:div w:id="550845605">
      <w:bodyDiv w:val="1"/>
      <w:marLeft w:val="0"/>
      <w:marRight w:val="0"/>
      <w:marTop w:val="0"/>
      <w:marBottom w:val="0"/>
      <w:divBdr>
        <w:top w:val="none" w:sz="0" w:space="0" w:color="auto"/>
        <w:left w:val="none" w:sz="0" w:space="0" w:color="auto"/>
        <w:bottom w:val="none" w:sz="0" w:space="0" w:color="auto"/>
        <w:right w:val="none" w:sz="0" w:space="0" w:color="auto"/>
      </w:divBdr>
    </w:div>
    <w:div w:id="559482829">
      <w:bodyDiv w:val="1"/>
      <w:marLeft w:val="0"/>
      <w:marRight w:val="0"/>
      <w:marTop w:val="0"/>
      <w:marBottom w:val="0"/>
      <w:divBdr>
        <w:top w:val="none" w:sz="0" w:space="0" w:color="auto"/>
        <w:left w:val="none" w:sz="0" w:space="0" w:color="auto"/>
        <w:bottom w:val="none" w:sz="0" w:space="0" w:color="auto"/>
        <w:right w:val="none" w:sz="0" w:space="0" w:color="auto"/>
      </w:divBdr>
    </w:div>
    <w:div w:id="586036772">
      <w:bodyDiv w:val="1"/>
      <w:marLeft w:val="0"/>
      <w:marRight w:val="0"/>
      <w:marTop w:val="0"/>
      <w:marBottom w:val="0"/>
      <w:divBdr>
        <w:top w:val="none" w:sz="0" w:space="0" w:color="auto"/>
        <w:left w:val="none" w:sz="0" w:space="0" w:color="auto"/>
        <w:bottom w:val="none" w:sz="0" w:space="0" w:color="auto"/>
        <w:right w:val="none" w:sz="0" w:space="0" w:color="auto"/>
      </w:divBdr>
    </w:div>
    <w:div w:id="600114125">
      <w:bodyDiv w:val="1"/>
      <w:marLeft w:val="0"/>
      <w:marRight w:val="0"/>
      <w:marTop w:val="0"/>
      <w:marBottom w:val="0"/>
      <w:divBdr>
        <w:top w:val="none" w:sz="0" w:space="0" w:color="auto"/>
        <w:left w:val="none" w:sz="0" w:space="0" w:color="auto"/>
        <w:bottom w:val="none" w:sz="0" w:space="0" w:color="auto"/>
        <w:right w:val="none" w:sz="0" w:space="0" w:color="auto"/>
      </w:divBdr>
    </w:div>
    <w:div w:id="612591087">
      <w:bodyDiv w:val="1"/>
      <w:marLeft w:val="0"/>
      <w:marRight w:val="0"/>
      <w:marTop w:val="0"/>
      <w:marBottom w:val="0"/>
      <w:divBdr>
        <w:top w:val="none" w:sz="0" w:space="0" w:color="auto"/>
        <w:left w:val="none" w:sz="0" w:space="0" w:color="auto"/>
        <w:bottom w:val="none" w:sz="0" w:space="0" w:color="auto"/>
        <w:right w:val="none" w:sz="0" w:space="0" w:color="auto"/>
      </w:divBdr>
    </w:div>
    <w:div w:id="625309948">
      <w:bodyDiv w:val="1"/>
      <w:marLeft w:val="0"/>
      <w:marRight w:val="0"/>
      <w:marTop w:val="0"/>
      <w:marBottom w:val="0"/>
      <w:divBdr>
        <w:top w:val="none" w:sz="0" w:space="0" w:color="auto"/>
        <w:left w:val="none" w:sz="0" w:space="0" w:color="auto"/>
        <w:bottom w:val="none" w:sz="0" w:space="0" w:color="auto"/>
        <w:right w:val="none" w:sz="0" w:space="0" w:color="auto"/>
      </w:divBdr>
      <w:divsChild>
        <w:div w:id="1924606144">
          <w:marLeft w:val="0"/>
          <w:marRight w:val="0"/>
          <w:marTop w:val="0"/>
          <w:marBottom w:val="0"/>
          <w:divBdr>
            <w:top w:val="none" w:sz="0" w:space="0" w:color="auto"/>
            <w:left w:val="none" w:sz="0" w:space="0" w:color="auto"/>
            <w:bottom w:val="none" w:sz="0" w:space="0" w:color="auto"/>
            <w:right w:val="none" w:sz="0" w:space="0" w:color="auto"/>
          </w:divBdr>
        </w:div>
        <w:div w:id="1913654641">
          <w:marLeft w:val="0"/>
          <w:marRight w:val="0"/>
          <w:marTop w:val="0"/>
          <w:marBottom w:val="0"/>
          <w:divBdr>
            <w:top w:val="none" w:sz="0" w:space="0" w:color="auto"/>
            <w:left w:val="none" w:sz="0" w:space="0" w:color="auto"/>
            <w:bottom w:val="none" w:sz="0" w:space="0" w:color="auto"/>
            <w:right w:val="none" w:sz="0" w:space="0" w:color="auto"/>
          </w:divBdr>
        </w:div>
      </w:divsChild>
    </w:div>
    <w:div w:id="627248550">
      <w:bodyDiv w:val="1"/>
      <w:marLeft w:val="0"/>
      <w:marRight w:val="0"/>
      <w:marTop w:val="0"/>
      <w:marBottom w:val="0"/>
      <w:divBdr>
        <w:top w:val="none" w:sz="0" w:space="0" w:color="auto"/>
        <w:left w:val="none" w:sz="0" w:space="0" w:color="auto"/>
        <w:bottom w:val="none" w:sz="0" w:space="0" w:color="auto"/>
        <w:right w:val="none" w:sz="0" w:space="0" w:color="auto"/>
      </w:divBdr>
    </w:div>
    <w:div w:id="642005808">
      <w:bodyDiv w:val="1"/>
      <w:marLeft w:val="0"/>
      <w:marRight w:val="0"/>
      <w:marTop w:val="0"/>
      <w:marBottom w:val="0"/>
      <w:divBdr>
        <w:top w:val="none" w:sz="0" w:space="0" w:color="auto"/>
        <w:left w:val="none" w:sz="0" w:space="0" w:color="auto"/>
        <w:bottom w:val="none" w:sz="0" w:space="0" w:color="auto"/>
        <w:right w:val="none" w:sz="0" w:space="0" w:color="auto"/>
      </w:divBdr>
    </w:div>
    <w:div w:id="654837926">
      <w:bodyDiv w:val="1"/>
      <w:marLeft w:val="0"/>
      <w:marRight w:val="0"/>
      <w:marTop w:val="0"/>
      <w:marBottom w:val="0"/>
      <w:divBdr>
        <w:top w:val="none" w:sz="0" w:space="0" w:color="auto"/>
        <w:left w:val="none" w:sz="0" w:space="0" w:color="auto"/>
        <w:bottom w:val="none" w:sz="0" w:space="0" w:color="auto"/>
        <w:right w:val="none" w:sz="0" w:space="0" w:color="auto"/>
      </w:divBdr>
    </w:div>
    <w:div w:id="662199015">
      <w:bodyDiv w:val="1"/>
      <w:marLeft w:val="0"/>
      <w:marRight w:val="0"/>
      <w:marTop w:val="0"/>
      <w:marBottom w:val="0"/>
      <w:divBdr>
        <w:top w:val="none" w:sz="0" w:space="0" w:color="auto"/>
        <w:left w:val="none" w:sz="0" w:space="0" w:color="auto"/>
        <w:bottom w:val="none" w:sz="0" w:space="0" w:color="auto"/>
        <w:right w:val="none" w:sz="0" w:space="0" w:color="auto"/>
      </w:divBdr>
    </w:div>
    <w:div w:id="663165460">
      <w:bodyDiv w:val="1"/>
      <w:marLeft w:val="0"/>
      <w:marRight w:val="0"/>
      <w:marTop w:val="0"/>
      <w:marBottom w:val="0"/>
      <w:divBdr>
        <w:top w:val="none" w:sz="0" w:space="0" w:color="auto"/>
        <w:left w:val="none" w:sz="0" w:space="0" w:color="auto"/>
        <w:bottom w:val="none" w:sz="0" w:space="0" w:color="auto"/>
        <w:right w:val="none" w:sz="0" w:space="0" w:color="auto"/>
      </w:divBdr>
    </w:div>
    <w:div w:id="663898645">
      <w:bodyDiv w:val="1"/>
      <w:marLeft w:val="0"/>
      <w:marRight w:val="0"/>
      <w:marTop w:val="0"/>
      <w:marBottom w:val="0"/>
      <w:divBdr>
        <w:top w:val="none" w:sz="0" w:space="0" w:color="auto"/>
        <w:left w:val="none" w:sz="0" w:space="0" w:color="auto"/>
        <w:bottom w:val="none" w:sz="0" w:space="0" w:color="auto"/>
        <w:right w:val="none" w:sz="0" w:space="0" w:color="auto"/>
      </w:divBdr>
    </w:div>
    <w:div w:id="676463185">
      <w:bodyDiv w:val="1"/>
      <w:marLeft w:val="0"/>
      <w:marRight w:val="0"/>
      <w:marTop w:val="0"/>
      <w:marBottom w:val="0"/>
      <w:divBdr>
        <w:top w:val="none" w:sz="0" w:space="0" w:color="auto"/>
        <w:left w:val="none" w:sz="0" w:space="0" w:color="auto"/>
        <w:bottom w:val="none" w:sz="0" w:space="0" w:color="auto"/>
        <w:right w:val="none" w:sz="0" w:space="0" w:color="auto"/>
      </w:divBdr>
      <w:divsChild>
        <w:div w:id="1011877713">
          <w:marLeft w:val="0"/>
          <w:marRight w:val="0"/>
          <w:marTop w:val="0"/>
          <w:marBottom w:val="0"/>
          <w:divBdr>
            <w:top w:val="none" w:sz="0" w:space="0" w:color="auto"/>
            <w:left w:val="none" w:sz="0" w:space="0" w:color="auto"/>
            <w:bottom w:val="none" w:sz="0" w:space="0" w:color="auto"/>
            <w:right w:val="none" w:sz="0" w:space="0" w:color="auto"/>
          </w:divBdr>
          <w:divsChild>
            <w:div w:id="1039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7726">
      <w:bodyDiv w:val="1"/>
      <w:marLeft w:val="0"/>
      <w:marRight w:val="0"/>
      <w:marTop w:val="0"/>
      <w:marBottom w:val="0"/>
      <w:divBdr>
        <w:top w:val="none" w:sz="0" w:space="0" w:color="auto"/>
        <w:left w:val="none" w:sz="0" w:space="0" w:color="auto"/>
        <w:bottom w:val="none" w:sz="0" w:space="0" w:color="auto"/>
        <w:right w:val="none" w:sz="0" w:space="0" w:color="auto"/>
      </w:divBdr>
    </w:div>
    <w:div w:id="680935663">
      <w:bodyDiv w:val="1"/>
      <w:marLeft w:val="0"/>
      <w:marRight w:val="0"/>
      <w:marTop w:val="0"/>
      <w:marBottom w:val="0"/>
      <w:divBdr>
        <w:top w:val="none" w:sz="0" w:space="0" w:color="auto"/>
        <w:left w:val="none" w:sz="0" w:space="0" w:color="auto"/>
        <w:bottom w:val="none" w:sz="0" w:space="0" w:color="auto"/>
        <w:right w:val="none" w:sz="0" w:space="0" w:color="auto"/>
      </w:divBdr>
    </w:div>
    <w:div w:id="692927162">
      <w:bodyDiv w:val="1"/>
      <w:marLeft w:val="0"/>
      <w:marRight w:val="0"/>
      <w:marTop w:val="0"/>
      <w:marBottom w:val="0"/>
      <w:divBdr>
        <w:top w:val="none" w:sz="0" w:space="0" w:color="auto"/>
        <w:left w:val="none" w:sz="0" w:space="0" w:color="auto"/>
        <w:bottom w:val="none" w:sz="0" w:space="0" w:color="auto"/>
        <w:right w:val="none" w:sz="0" w:space="0" w:color="auto"/>
      </w:divBdr>
    </w:div>
    <w:div w:id="698315463">
      <w:bodyDiv w:val="1"/>
      <w:marLeft w:val="0"/>
      <w:marRight w:val="0"/>
      <w:marTop w:val="0"/>
      <w:marBottom w:val="0"/>
      <w:divBdr>
        <w:top w:val="none" w:sz="0" w:space="0" w:color="auto"/>
        <w:left w:val="none" w:sz="0" w:space="0" w:color="auto"/>
        <w:bottom w:val="none" w:sz="0" w:space="0" w:color="auto"/>
        <w:right w:val="none" w:sz="0" w:space="0" w:color="auto"/>
      </w:divBdr>
    </w:div>
    <w:div w:id="716198093">
      <w:bodyDiv w:val="1"/>
      <w:marLeft w:val="0"/>
      <w:marRight w:val="0"/>
      <w:marTop w:val="0"/>
      <w:marBottom w:val="0"/>
      <w:divBdr>
        <w:top w:val="none" w:sz="0" w:space="0" w:color="auto"/>
        <w:left w:val="none" w:sz="0" w:space="0" w:color="auto"/>
        <w:bottom w:val="none" w:sz="0" w:space="0" w:color="auto"/>
        <w:right w:val="none" w:sz="0" w:space="0" w:color="auto"/>
      </w:divBdr>
    </w:div>
    <w:div w:id="724184638">
      <w:bodyDiv w:val="1"/>
      <w:marLeft w:val="0"/>
      <w:marRight w:val="0"/>
      <w:marTop w:val="0"/>
      <w:marBottom w:val="0"/>
      <w:divBdr>
        <w:top w:val="none" w:sz="0" w:space="0" w:color="auto"/>
        <w:left w:val="none" w:sz="0" w:space="0" w:color="auto"/>
        <w:bottom w:val="none" w:sz="0" w:space="0" w:color="auto"/>
        <w:right w:val="none" w:sz="0" w:space="0" w:color="auto"/>
      </w:divBdr>
    </w:div>
    <w:div w:id="762147092">
      <w:bodyDiv w:val="1"/>
      <w:marLeft w:val="0"/>
      <w:marRight w:val="0"/>
      <w:marTop w:val="0"/>
      <w:marBottom w:val="0"/>
      <w:divBdr>
        <w:top w:val="none" w:sz="0" w:space="0" w:color="auto"/>
        <w:left w:val="none" w:sz="0" w:space="0" w:color="auto"/>
        <w:bottom w:val="none" w:sz="0" w:space="0" w:color="auto"/>
        <w:right w:val="none" w:sz="0" w:space="0" w:color="auto"/>
      </w:divBdr>
      <w:divsChild>
        <w:div w:id="1836340352">
          <w:marLeft w:val="0"/>
          <w:marRight w:val="0"/>
          <w:marTop w:val="0"/>
          <w:marBottom w:val="0"/>
          <w:divBdr>
            <w:top w:val="none" w:sz="0" w:space="0" w:color="auto"/>
            <w:left w:val="none" w:sz="0" w:space="0" w:color="auto"/>
            <w:bottom w:val="none" w:sz="0" w:space="0" w:color="auto"/>
            <w:right w:val="none" w:sz="0" w:space="0" w:color="auto"/>
          </w:divBdr>
        </w:div>
        <w:div w:id="1507209260">
          <w:marLeft w:val="0"/>
          <w:marRight w:val="0"/>
          <w:marTop w:val="0"/>
          <w:marBottom w:val="0"/>
          <w:divBdr>
            <w:top w:val="none" w:sz="0" w:space="0" w:color="auto"/>
            <w:left w:val="none" w:sz="0" w:space="0" w:color="auto"/>
            <w:bottom w:val="none" w:sz="0" w:space="0" w:color="auto"/>
            <w:right w:val="none" w:sz="0" w:space="0" w:color="auto"/>
          </w:divBdr>
        </w:div>
      </w:divsChild>
    </w:div>
    <w:div w:id="767655395">
      <w:bodyDiv w:val="1"/>
      <w:marLeft w:val="0"/>
      <w:marRight w:val="0"/>
      <w:marTop w:val="0"/>
      <w:marBottom w:val="0"/>
      <w:divBdr>
        <w:top w:val="none" w:sz="0" w:space="0" w:color="auto"/>
        <w:left w:val="none" w:sz="0" w:space="0" w:color="auto"/>
        <w:bottom w:val="none" w:sz="0" w:space="0" w:color="auto"/>
        <w:right w:val="none" w:sz="0" w:space="0" w:color="auto"/>
      </w:divBdr>
    </w:div>
    <w:div w:id="774790769">
      <w:bodyDiv w:val="1"/>
      <w:marLeft w:val="0"/>
      <w:marRight w:val="0"/>
      <w:marTop w:val="0"/>
      <w:marBottom w:val="0"/>
      <w:divBdr>
        <w:top w:val="none" w:sz="0" w:space="0" w:color="auto"/>
        <w:left w:val="none" w:sz="0" w:space="0" w:color="auto"/>
        <w:bottom w:val="none" w:sz="0" w:space="0" w:color="auto"/>
        <w:right w:val="none" w:sz="0" w:space="0" w:color="auto"/>
      </w:divBdr>
    </w:div>
    <w:div w:id="781649988">
      <w:bodyDiv w:val="1"/>
      <w:marLeft w:val="0"/>
      <w:marRight w:val="0"/>
      <w:marTop w:val="0"/>
      <w:marBottom w:val="0"/>
      <w:divBdr>
        <w:top w:val="none" w:sz="0" w:space="0" w:color="auto"/>
        <w:left w:val="none" w:sz="0" w:space="0" w:color="auto"/>
        <w:bottom w:val="none" w:sz="0" w:space="0" w:color="auto"/>
        <w:right w:val="none" w:sz="0" w:space="0" w:color="auto"/>
      </w:divBdr>
    </w:div>
    <w:div w:id="786197996">
      <w:bodyDiv w:val="1"/>
      <w:marLeft w:val="0"/>
      <w:marRight w:val="0"/>
      <w:marTop w:val="0"/>
      <w:marBottom w:val="0"/>
      <w:divBdr>
        <w:top w:val="none" w:sz="0" w:space="0" w:color="auto"/>
        <w:left w:val="none" w:sz="0" w:space="0" w:color="auto"/>
        <w:bottom w:val="none" w:sz="0" w:space="0" w:color="auto"/>
        <w:right w:val="none" w:sz="0" w:space="0" w:color="auto"/>
      </w:divBdr>
      <w:divsChild>
        <w:div w:id="748308619">
          <w:marLeft w:val="0"/>
          <w:marRight w:val="0"/>
          <w:marTop w:val="0"/>
          <w:marBottom w:val="0"/>
          <w:divBdr>
            <w:top w:val="none" w:sz="0" w:space="0" w:color="auto"/>
            <w:left w:val="none" w:sz="0" w:space="0" w:color="auto"/>
            <w:bottom w:val="none" w:sz="0" w:space="0" w:color="auto"/>
            <w:right w:val="none" w:sz="0" w:space="0" w:color="auto"/>
          </w:divBdr>
        </w:div>
        <w:div w:id="228200093">
          <w:marLeft w:val="0"/>
          <w:marRight w:val="0"/>
          <w:marTop w:val="0"/>
          <w:marBottom w:val="0"/>
          <w:divBdr>
            <w:top w:val="none" w:sz="0" w:space="0" w:color="auto"/>
            <w:left w:val="none" w:sz="0" w:space="0" w:color="auto"/>
            <w:bottom w:val="none" w:sz="0" w:space="0" w:color="auto"/>
            <w:right w:val="none" w:sz="0" w:space="0" w:color="auto"/>
          </w:divBdr>
        </w:div>
      </w:divsChild>
    </w:div>
    <w:div w:id="790127250">
      <w:bodyDiv w:val="1"/>
      <w:marLeft w:val="0"/>
      <w:marRight w:val="0"/>
      <w:marTop w:val="0"/>
      <w:marBottom w:val="0"/>
      <w:divBdr>
        <w:top w:val="none" w:sz="0" w:space="0" w:color="auto"/>
        <w:left w:val="none" w:sz="0" w:space="0" w:color="auto"/>
        <w:bottom w:val="none" w:sz="0" w:space="0" w:color="auto"/>
        <w:right w:val="none" w:sz="0" w:space="0" w:color="auto"/>
      </w:divBdr>
      <w:divsChild>
        <w:div w:id="387192490">
          <w:marLeft w:val="0"/>
          <w:marRight w:val="0"/>
          <w:marTop w:val="0"/>
          <w:marBottom w:val="0"/>
          <w:divBdr>
            <w:top w:val="none" w:sz="0" w:space="0" w:color="auto"/>
            <w:left w:val="none" w:sz="0" w:space="0" w:color="auto"/>
            <w:bottom w:val="none" w:sz="0" w:space="0" w:color="auto"/>
            <w:right w:val="none" w:sz="0" w:space="0" w:color="auto"/>
          </w:divBdr>
        </w:div>
        <w:div w:id="327100246">
          <w:marLeft w:val="0"/>
          <w:marRight w:val="0"/>
          <w:marTop w:val="0"/>
          <w:marBottom w:val="0"/>
          <w:divBdr>
            <w:top w:val="none" w:sz="0" w:space="0" w:color="auto"/>
            <w:left w:val="none" w:sz="0" w:space="0" w:color="auto"/>
            <w:bottom w:val="none" w:sz="0" w:space="0" w:color="auto"/>
            <w:right w:val="none" w:sz="0" w:space="0" w:color="auto"/>
          </w:divBdr>
        </w:div>
      </w:divsChild>
    </w:div>
    <w:div w:id="799227882">
      <w:bodyDiv w:val="1"/>
      <w:marLeft w:val="0"/>
      <w:marRight w:val="0"/>
      <w:marTop w:val="0"/>
      <w:marBottom w:val="0"/>
      <w:divBdr>
        <w:top w:val="none" w:sz="0" w:space="0" w:color="auto"/>
        <w:left w:val="none" w:sz="0" w:space="0" w:color="auto"/>
        <w:bottom w:val="none" w:sz="0" w:space="0" w:color="auto"/>
        <w:right w:val="none" w:sz="0" w:space="0" w:color="auto"/>
      </w:divBdr>
    </w:div>
    <w:div w:id="803625016">
      <w:bodyDiv w:val="1"/>
      <w:marLeft w:val="0"/>
      <w:marRight w:val="0"/>
      <w:marTop w:val="0"/>
      <w:marBottom w:val="0"/>
      <w:divBdr>
        <w:top w:val="none" w:sz="0" w:space="0" w:color="auto"/>
        <w:left w:val="none" w:sz="0" w:space="0" w:color="auto"/>
        <w:bottom w:val="none" w:sz="0" w:space="0" w:color="auto"/>
        <w:right w:val="none" w:sz="0" w:space="0" w:color="auto"/>
      </w:divBdr>
      <w:divsChild>
        <w:div w:id="326831593">
          <w:marLeft w:val="0"/>
          <w:marRight w:val="0"/>
          <w:marTop w:val="0"/>
          <w:marBottom w:val="0"/>
          <w:divBdr>
            <w:top w:val="none" w:sz="0" w:space="0" w:color="auto"/>
            <w:left w:val="none" w:sz="0" w:space="0" w:color="auto"/>
            <w:bottom w:val="none" w:sz="0" w:space="0" w:color="auto"/>
            <w:right w:val="none" w:sz="0" w:space="0" w:color="auto"/>
          </w:divBdr>
          <w:divsChild>
            <w:div w:id="5431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111">
      <w:bodyDiv w:val="1"/>
      <w:marLeft w:val="0"/>
      <w:marRight w:val="0"/>
      <w:marTop w:val="0"/>
      <w:marBottom w:val="0"/>
      <w:divBdr>
        <w:top w:val="none" w:sz="0" w:space="0" w:color="auto"/>
        <w:left w:val="none" w:sz="0" w:space="0" w:color="auto"/>
        <w:bottom w:val="none" w:sz="0" w:space="0" w:color="auto"/>
        <w:right w:val="none" w:sz="0" w:space="0" w:color="auto"/>
      </w:divBdr>
    </w:div>
    <w:div w:id="815415308">
      <w:bodyDiv w:val="1"/>
      <w:marLeft w:val="0"/>
      <w:marRight w:val="0"/>
      <w:marTop w:val="0"/>
      <w:marBottom w:val="0"/>
      <w:divBdr>
        <w:top w:val="none" w:sz="0" w:space="0" w:color="auto"/>
        <w:left w:val="none" w:sz="0" w:space="0" w:color="auto"/>
        <w:bottom w:val="none" w:sz="0" w:space="0" w:color="auto"/>
        <w:right w:val="none" w:sz="0" w:space="0" w:color="auto"/>
      </w:divBdr>
    </w:div>
    <w:div w:id="822238769">
      <w:bodyDiv w:val="1"/>
      <w:marLeft w:val="0"/>
      <w:marRight w:val="0"/>
      <w:marTop w:val="0"/>
      <w:marBottom w:val="0"/>
      <w:divBdr>
        <w:top w:val="none" w:sz="0" w:space="0" w:color="auto"/>
        <w:left w:val="none" w:sz="0" w:space="0" w:color="auto"/>
        <w:bottom w:val="none" w:sz="0" w:space="0" w:color="auto"/>
        <w:right w:val="none" w:sz="0" w:space="0" w:color="auto"/>
      </w:divBdr>
    </w:div>
    <w:div w:id="837503523">
      <w:bodyDiv w:val="1"/>
      <w:marLeft w:val="0"/>
      <w:marRight w:val="0"/>
      <w:marTop w:val="0"/>
      <w:marBottom w:val="0"/>
      <w:divBdr>
        <w:top w:val="none" w:sz="0" w:space="0" w:color="auto"/>
        <w:left w:val="none" w:sz="0" w:space="0" w:color="auto"/>
        <w:bottom w:val="none" w:sz="0" w:space="0" w:color="auto"/>
        <w:right w:val="none" w:sz="0" w:space="0" w:color="auto"/>
      </w:divBdr>
    </w:div>
    <w:div w:id="838622179">
      <w:bodyDiv w:val="1"/>
      <w:marLeft w:val="0"/>
      <w:marRight w:val="0"/>
      <w:marTop w:val="0"/>
      <w:marBottom w:val="0"/>
      <w:divBdr>
        <w:top w:val="none" w:sz="0" w:space="0" w:color="auto"/>
        <w:left w:val="none" w:sz="0" w:space="0" w:color="auto"/>
        <w:bottom w:val="none" w:sz="0" w:space="0" w:color="auto"/>
        <w:right w:val="none" w:sz="0" w:space="0" w:color="auto"/>
      </w:divBdr>
    </w:div>
    <w:div w:id="841243653">
      <w:bodyDiv w:val="1"/>
      <w:marLeft w:val="0"/>
      <w:marRight w:val="0"/>
      <w:marTop w:val="0"/>
      <w:marBottom w:val="0"/>
      <w:divBdr>
        <w:top w:val="none" w:sz="0" w:space="0" w:color="auto"/>
        <w:left w:val="none" w:sz="0" w:space="0" w:color="auto"/>
        <w:bottom w:val="none" w:sz="0" w:space="0" w:color="auto"/>
        <w:right w:val="none" w:sz="0" w:space="0" w:color="auto"/>
      </w:divBdr>
    </w:div>
    <w:div w:id="845290757">
      <w:bodyDiv w:val="1"/>
      <w:marLeft w:val="0"/>
      <w:marRight w:val="0"/>
      <w:marTop w:val="0"/>
      <w:marBottom w:val="0"/>
      <w:divBdr>
        <w:top w:val="none" w:sz="0" w:space="0" w:color="auto"/>
        <w:left w:val="none" w:sz="0" w:space="0" w:color="auto"/>
        <w:bottom w:val="none" w:sz="0" w:space="0" w:color="auto"/>
        <w:right w:val="none" w:sz="0" w:space="0" w:color="auto"/>
      </w:divBdr>
    </w:div>
    <w:div w:id="850872115">
      <w:bodyDiv w:val="1"/>
      <w:marLeft w:val="0"/>
      <w:marRight w:val="0"/>
      <w:marTop w:val="0"/>
      <w:marBottom w:val="0"/>
      <w:divBdr>
        <w:top w:val="none" w:sz="0" w:space="0" w:color="auto"/>
        <w:left w:val="none" w:sz="0" w:space="0" w:color="auto"/>
        <w:bottom w:val="none" w:sz="0" w:space="0" w:color="auto"/>
        <w:right w:val="none" w:sz="0" w:space="0" w:color="auto"/>
      </w:divBdr>
    </w:div>
    <w:div w:id="853812517">
      <w:bodyDiv w:val="1"/>
      <w:marLeft w:val="0"/>
      <w:marRight w:val="0"/>
      <w:marTop w:val="0"/>
      <w:marBottom w:val="0"/>
      <w:divBdr>
        <w:top w:val="none" w:sz="0" w:space="0" w:color="auto"/>
        <w:left w:val="none" w:sz="0" w:space="0" w:color="auto"/>
        <w:bottom w:val="none" w:sz="0" w:space="0" w:color="auto"/>
        <w:right w:val="none" w:sz="0" w:space="0" w:color="auto"/>
      </w:divBdr>
    </w:div>
    <w:div w:id="856887865">
      <w:bodyDiv w:val="1"/>
      <w:marLeft w:val="0"/>
      <w:marRight w:val="0"/>
      <w:marTop w:val="0"/>
      <w:marBottom w:val="0"/>
      <w:divBdr>
        <w:top w:val="none" w:sz="0" w:space="0" w:color="auto"/>
        <w:left w:val="none" w:sz="0" w:space="0" w:color="auto"/>
        <w:bottom w:val="none" w:sz="0" w:space="0" w:color="auto"/>
        <w:right w:val="none" w:sz="0" w:space="0" w:color="auto"/>
      </w:divBdr>
    </w:div>
    <w:div w:id="860238486">
      <w:bodyDiv w:val="1"/>
      <w:marLeft w:val="0"/>
      <w:marRight w:val="0"/>
      <w:marTop w:val="0"/>
      <w:marBottom w:val="0"/>
      <w:divBdr>
        <w:top w:val="none" w:sz="0" w:space="0" w:color="auto"/>
        <w:left w:val="none" w:sz="0" w:space="0" w:color="auto"/>
        <w:bottom w:val="none" w:sz="0" w:space="0" w:color="auto"/>
        <w:right w:val="none" w:sz="0" w:space="0" w:color="auto"/>
      </w:divBdr>
      <w:divsChild>
        <w:div w:id="1694915465">
          <w:marLeft w:val="0"/>
          <w:marRight w:val="0"/>
          <w:marTop w:val="121"/>
          <w:marBottom w:val="0"/>
          <w:divBdr>
            <w:top w:val="none" w:sz="0" w:space="0" w:color="auto"/>
            <w:left w:val="none" w:sz="0" w:space="0" w:color="auto"/>
            <w:bottom w:val="none" w:sz="0" w:space="0" w:color="auto"/>
            <w:right w:val="none" w:sz="0" w:space="0" w:color="auto"/>
          </w:divBdr>
        </w:div>
      </w:divsChild>
    </w:div>
    <w:div w:id="865364121">
      <w:bodyDiv w:val="1"/>
      <w:marLeft w:val="0"/>
      <w:marRight w:val="0"/>
      <w:marTop w:val="0"/>
      <w:marBottom w:val="0"/>
      <w:divBdr>
        <w:top w:val="none" w:sz="0" w:space="0" w:color="auto"/>
        <w:left w:val="none" w:sz="0" w:space="0" w:color="auto"/>
        <w:bottom w:val="none" w:sz="0" w:space="0" w:color="auto"/>
        <w:right w:val="none" w:sz="0" w:space="0" w:color="auto"/>
      </w:divBdr>
    </w:div>
    <w:div w:id="872231975">
      <w:bodyDiv w:val="1"/>
      <w:marLeft w:val="0"/>
      <w:marRight w:val="0"/>
      <w:marTop w:val="0"/>
      <w:marBottom w:val="0"/>
      <w:divBdr>
        <w:top w:val="none" w:sz="0" w:space="0" w:color="auto"/>
        <w:left w:val="none" w:sz="0" w:space="0" w:color="auto"/>
        <w:bottom w:val="none" w:sz="0" w:space="0" w:color="auto"/>
        <w:right w:val="none" w:sz="0" w:space="0" w:color="auto"/>
      </w:divBdr>
      <w:divsChild>
        <w:div w:id="1577285171">
          <w:marLeft w:val="0"/>
          <w:marRight w:val="0"/>
          <w:marTop w:val="0"/>
          <w:marBottom w:val="0"/>
          <w:divBdr>
            <w:top w:val="none" w:sz="0" w:space="0" w:color="auto"/>
            <w:left w:val="none" w:sz="0" w:space="0" w:color="auto"/>
            <w:bottom w:val="none" w:sz="0" w:space="0" w:color="auto"/>
            <w:right w:val="none" w:sz="0" w:space="0" w:color="auto"/>
          </w:divBdr>
          <w:divsChild>
            <w:div w:id="10365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9155">
      <w:bodyDiv w:val="1"/>
      <w:marLeft w:val="0"/>
      <w:marRight w:val="0"/>
      <w:marTop w:val="0"/>
      <w:marBottom w:val="0"/>
      <w:divBdr>
        <w:top w:val="none" w:sz="0" w:space="0" w:color="auto"/>
        <w:left w:val="none" w:sz="0" w:space="0" w:color="auto"/>
        <w:bottom w:val="none" w:sz="0" w:space="0" w:color="auto"/>
        <w:right w:val="none" w:sz="0" w:space="0" w:color="auto"/>
      </w:divBdr>
    </w:div>
    <w:div w:id="894702507">
      <w:bodyDiv w:val="1"/>
      <w:marLeft w:val="0"/>
      <w:marRight w:val="0"/>
      <w:marTop w:val="0"/>
      <w:marBottom w:val="0"/>
      <w:divBdr>
        <w:top w:val="none" w:sz="0" w:space="0" w:color="auto"/>
        <w:left w:val="none" w:sz="0" w:space="0" w:color="auto"/>
        <w:bottom w:val="none" w:sz="0" w:space="0" w:color="auto"/>
        <w:right w:val="none" w:sz="0" w:space="0" w:color="auto"/>
      </w:divBdr>
    </w:div>
    <w:div w:id="897201309">
      <w:bodyDiv w:val="1"/>
      <w:marLeft w:val="0"/>
      <w:marRight w:val="0"/>
      <w:marTop w:val="0"/>
      <w:marBottom w:val="0"/>
      <w:divBdr>
        <w:top w:val="none" w:sz="0" w:space="0" w:color="auto"/>
        <w:left w:val="none" w:sz="0" w:space="0" w:color="auto"/>
        <w:bottom w:val="none" w:sz="0" w:space="0" w:color="auto"/>
        <w:right w:val="none" w:sz="0" w:space="0" w:color="auto"/>
      </w:divBdr>
    </w:div>
    <w:div w:id="921790483">
      <w:bodyDiv w:val="1"/>
      <w:marLeft w:val="0"/>
      <w:marRight w:val="0"/>
      <w:marTop w:val="0"/>
      <w:marBottom w:val="0"/>
      <w:divBdr>
        <w:top w:val="none" w:sz="0" w:space="0" w:color="auto"/>
        <w:left w:val="none" w:sz="0" w:space="0" w:color="auto"/>
        <w:bottom w:val="none" w:sz="0" w:space="0" w:color="auto"/>
        <w:right w:val="none" w:sz="0" w:space="0" w:color="auto"/>
      </w:divBdr>
    </w:div>
    <w:div w:id="924148079">
      <w:bodyDiv w:val="1"/>
      <w:marLeft w:val="0"/>
      <w:marRight w:val="0"/>
      <w:marTop w:val="0"/>
      <w:marBottom w:val="0"/>
      <w:divBdr>
        <w:top w:val="none" w:sz="0" w:space="0" w:color="auto"/>
        <w:left w:val="none" w:sz="0" w:space="0" w:color="auto"/>
        <w:bottom w:val="none" w:sz="0" w:space="0" w:color="auto"/>
        <w:right w:val="none" w:sz="0" w:space="0" w:color="auto"/>
      </w:divBdr>
      <w:divsChild>
        <w:div w:id="829563539">
          <w:marLeft w:val="0"/>
          <w:marRight w:val="0"/>
          <w:marTop w:val="0"/>
          <w:marBottom w:val="0"/>
          <w:divBdr>
            <w:top w:val="none" w:sz="0" w:space="0" w:color="auto"/>
            <w:left w:val="none" w:sz="0" w:space="0" w:color="auto"/>
            <w:bottom w:val="none" w:sz="0" w:space="0" w:color="auto"/>
            <w:right w:val="none" w:sz="0" w:space="0" w:color="auto"/>
          </w:divBdr>
        </w:div>
        <w:div w:id="1756784959">
          <w:marLeft w:val="0"/>
          <w:marRight w:val="0"/>
          <w:marTop w:val="0"/>
          <w:marBottom w:val="0"/>
          <w:divBdr>
            <w:top w:val="none" w:sz="0" w:space="0" w:color="auto"/>
            <w:left w:val="none" w:sz="0" w:space="0" w:color="auto"/>
            <w:bottom w:val="none" w:sz="0" w:space="0" w:color="auto"/>
            <w:right w:val="none" w:sz="0" w:space="0" w:color="auto"/>
          </w:divBdr>
        </w:div>
      </w:divsChild>
    </w:div>
    <w:div w:id="924336066">
      <w:bodyDiv w:val="1"/>
      <w:marLeft w:val="0"/>
      <w:marRight w:val="0"/>
      <w:marTop w:val="0"/>
      <w:marBottom w:val="0"/>
      <w:divBdr>
        <w:top w:val="none" w:sz="0" w:space="0" w:color="auto"/>
        <w:left w:val="none" w:sz="0" w:space="0" w:color="auto"/>
        <w:bottom w:val="none" w:sz="0" w:space="0" w:color="auto"/>
        <w:right w:val="none" w:sz="0" w:space="0" w:color="auto"/>
      </w:divBdr>
      <w:divsChild>
        <w:div w:id="924264325">
          <w:marLeft w:val="0"/>
          <w:marRight w:val="0"/>
          <w:marTop w:val="0"/>
          <w:marBottom w:val="0"/>
          <w:divBdr>
            <w:top w:val="none" w:sz="0" w:space="0" w:color="auto"/>
            <w:left w:val="none" w:sz="0" w:space="0" w:color="auto"/>
            <w:bottom w:val="none" w:sz="0" w:space="0" w:color="auto"/>
            <w:right w:val="none" w:sz="0" w:space="0" w:color="auto"/>
          </w:divBdr>
        </w:div>
        <w:div w:id="1054816915">
          <w:marLeft w:val="0"/>
          <w:marRight w:val="0"/>
          <w:marTop w:val="0"/>
          <w:marBottom w:val="0"/>
          <w:divBdr>
            <w:top w:val="none" w:sz="0" w:space="0" w:color="auto"/>
            <w:left w:val="none" w:sz="0" w:space="0" w:color="auto"/>
            <w:bottom w:val="none" w:sz="0" w:space="0" w:color="auto"/>
            <w:right w:val="none" w:sz="0" w:space="0" w:color="auto"/>
          </w:divBdr>
        </w:div>
      </w:divsChild>
    </w:div>
    <w:div w:id="924537728">
      <w:bodyDiv w:val="1"/>
      <w:marLeft w:val="0"/>
      <w:marRight w:val="0"/>
      <w:marTop w:val="0"/>
      <w:marBottom w:val="0"/>
      <w:divBdr>
        <w:top w:val="none" w:sz="0" w:space="0" w:color="auto"/>
        <w:left w:val="none" w:sz="0" w:space="0" w:color="auto"/>
        <w:bottom w:val="none" w:sz="0" w:space="0" w:color="auto"/>
        <w:right w:val="none" w:sz="0" w:space="0" w:color="auto"/>
      </w:divBdr>
    </w:div>
    <w:div w:id="926883570">
      <w:bodyDiv w:val="1"/>
      <w:marLeft w:val="0"/>
      <w:marRight w:val="0"/>
      <w:marTop w:val="0"/>
      <w:marBottom w:val="0"/>
      <w:divBdr>
        <w:top w:val="none" w:sz="0" w:space="0" w:color="auto"/>
        <w:left w:val="none" w:sz="0" w:space="0" w:color="auto"/>
        <w:bottom w:val="none" w:sz="0" w:space="0" w:color="auto"/>
        <w:right w:val="none" w:sz="0" w:space="0" w:color="auto"/>
      </w:divBdr>
    </w:div>
    <w:div w:id="934482745">
      <w:bodyDiv w:val="1"/>
      <w:marLeft w:val="0"/>
      <w:marRight w:val="0"/>
      <w:marTop w:val="0"/>
      <w:marBottom w:val="0"/>
      <w:divBdr>
        <w:top w:val="none" w:sz="0" w:space="0" w:color="auto"/>
        <w:left w:val="none" w:sz="0" w:space="0" w:color="auto"/>
        <w:bottom w:val="none" w:sz="0" w:space="0" w:color="auto"/>
        <w:right w:val="none" w:sz="0" w:space="0" w:color="auto"/>
      </w:divBdr>
    </w:div>
    <w:div w:id="935593636">
      <w:bodyDiv w:val="1"/>
      <w:marLeft w:val="0"/>
      <w:marRight w:val="0"/>
      <w:marTop w:val="0"/>
      <w:marBottom w:val="0"/>
      <w:divBdr>
        <w:top w:val="none" w:sz="0" w:space="0" w:color="auto"/>
        <w:left w:val="none" w:sz="0" w:space="0" w:color="auto"/>
        <w:bottom w:val="none" w:sz="0" w:space="0" w:color="auto"/>
        <w:right w:val="none" w:sz="0" w:space="0" w:color="auto"/>
      </w:divBdr>
    </w:div>
    <w:div w:id="939685272">
      <w:bodyDiv w:val="1"/>
      <w:marLeft w:val="0"/>
      <w:marRight w:val="0"/>
      <w:marTop w:val="0"/>
      <w:marBottom w:val="0"/>
      <w:divBdr>
        <w:top w:val="none" w:sz="0" w:space="0" w:color="auto"/>
        <w:left w:val="none" w:sz="0" w:space="0" w:color="auto"/>
        <w:bottom w:val="none" w:sz="0" w:space="0" w:color="auto"/>
        <w:right w:val="none" w:sz="0" w:space="0" w:color="auto"/>
      </w:divBdr>
    </w:div>
    <w:div w:id="964964649">
      <w:bodyDiv w:val="1"/>
      <w:marLeft w:val="0"/>
      <w:marRight w:val="0"/>
      <w:marTop w:val="0"/>
      <w:marBottom w:val="0"/>
      <w:divBdr>
        <w:top w:val="none" w:sz="0" w:space="0" w:color="auto"/>
        <w:left w:val="none" w:sz="0" w:space="0" w:color="auto"/>
        <w:bottom w:val="none" w:sz="0" w:space="0" w:color="auto"/>
        <w:right w:val="none" w:sz="0" w:space="0" w:color="auto"/>
      </w:divBdr>
    </w:div>
    <w:div w:id="973682394">
      <w:bodyDiv w:val="1"/>
      <w:marLeft w:val="0"/>
      <w:marRight w:val="0"/>
      <w:marTop w:val="0"/>
      <w:marBottom w:val="0"/>
      <w:divBdr>
        <w:top w:val="none" w:sz="0" w:space="0" w:color="auto"/>
        <w:left w:val="none" w:sz="0" w:space="0" w:color="auto"/>
        <w:bottom w:val="none" w:sz="0" w:space="0" w:color="auto"/>
        <w:right w:val="none" w:sz="0" w:space="0" w:color="auto"/>
      </w:divBdr>
    </w:div>
    <w:div w:id="989480772">
      <w:bodyDiv w:val="1"/>
      <w:marLeft w:val="0"/>
      <w:marRight w:val="0"/>
      <w:marTop w:val="0"/>
      <w:marBottom w:val="0"/>
      <w:divBdr>
        <w:top w:val="none" w:sz="0" w:space="0" w:color="auto"/>
        <w:left w:val="none" w:sz="0" w:space="0" w:color="auto"/>
        <w:bottom w:val="none" w:sz="0" w:space="0" w:color="auto"/>
        <w:right w:val="none" w:sz="0" w:space="0" w:color="auto"/>
      </w:divBdr>
    </w:div>
    <w:div w:id="989557290">
      <w:bodyDiv w:val="1"/>
      <w:marLeft w:val="0"/>
      <w:marRight w:val="0"/>
      <w:marTop w:val="0"/>
      <w:marBottom w:val="0"/>
      <w:divBdr>
        <w:top w:val="none" w:sz="0" w:space="0" w:color="auto"/>
        <w:left w:val="none" w:sz="0" w:space="0" w:color="auto"/>
        <w:bottom w:val="none" w:sz="0" w:space="0" w:color="auto"/>
        <w:right w:val="none" w:sz="0" w:space="0" w:color="auto"/>
      </w:divBdr>
    </w:div>
    <w:div w:id="997416664">
      <w:bodyDiv w:val="1"/>
      <w:marLeft w:val="0"/>
      <w:marRight w:val="0"/>
      <w:marTop w:val="0"/>
      <w:marBottom w:val="0"/>
      <w:divBdr>
        <w:top w:val="none" w:sz="0" w:space="0" w:color="auto"/>
        <w:left w:val="none" w:sz="0" w:space="0" w:color="auto"/>
        <w:bottom w:val="none" w:sz="0" w:space="0" w:color="auto"/>
        <w:right w:val="none" w:sz="0" w:space="0" w:color="auto"/>
      </w:divBdr>
    </w:div>
    <w:div w:id="1004938439">
      <w:bodyDiv w:val="1"/>
      <w:marLeft w:val="0"/>
      <w:marRight w:val="0"/>
      <w:marTop w:val="0"/>
      <w:marBottom w:val="0"/>
      <w:divBdr>
        <w:top w:val="none" w:sz="0" w:space="0" w:color="auto"/>
        <w:left w:val="none" w:sz="0" w:space="0" w:color="auto"/>
        <w:bottom w:val="none" w:sz="0" w:space="0" w:color="auto"/>
        <w:right w:val="none" w:sz="0" w:space="0" w:color="auto"/>
      </w:divBdr>
    </w:div>
    <w:div w:id="1005867745">
      <w:bodyDiv w:val="1"/>
      <w:marLeft w:val="0"/>
      <w:marRight w:val="0"/>
      <w:marTop w:val="0"/>
      <w:marBottom w:val="0"/>
      <w:divBdr>
        <w:top w:val="none" w:sz="0" w:space="0" w:color="auto"/>
        <w:left w:val="none" w:sz="0" w:space="0" w:color="auto"/>
        <w:bottom w:val="none" w:sz="0" w:space="0" w:color="auto"/>
        <w:right w:val="none" w:sz="0" w:space="0" w:color="auto"/>
      </w:divBdr>
    </w:div>
    <w:div w:id="1009330635">
      <w:bodyDiv w:val="1"/>
      <w:marLeft w:val="0"/>
      <w:marRight w:val="0"/>
      <w:marTop w:val="0"/>
      <w:marBottom w:val="0"/>
      <w:divBdr>
        <w:top w:val="none" w:sz="0" w:space="0" w:color="auto"/>
        <w:left w:val="none" w:sz="0" w:space="0" w:color="auto"/>
        <w:bottom w:val="none" w:sz="0" w:space="0" w:color="auto"/>
        <w:right w:val="none" w:sz="0" w:space="0" w:color="auto"/>
      </w:divBdr>
    </w:div>
    <w:div w:id="1019084908">
      <w:bodyDiv w:val="1"/>
      <w:marLeft w:val="0"/>
      <w:marRight w:val="0"/>
      <w:marTop w:val="0"/>
      <w:marBottom w:val="0"/>
      <w:divBdr>
        <w:top w:val="none" w:sz="0" w:space="0" w:color="auto"/>
        <w:left w:val="none" w:sz="0" w:space="0" w:color="auto"/>
        <w:bottom w:val="none" w:sz="0" w:space="0" w:color="auto"/>
        <w:right w:val="none" w:sz="0" w:space="0" w:color="auto"/>
      </w:divBdr>
    </w:div>
    <w:div w:id="1025056301">
      <w:bodyDiv w:val="1"/>
      <w:marLeft w:val="0"/>
      <w:marRight w:val="0"/>
      <w:marTop w:val="0"/>
      <w:marBottom w:val="0"/>
      <w:divBdr>
        <w:top w:val="none" w:sz="0" w:space="0" w:color="auto"/>
        <w:left w:val="none" w:sz="0" w:space="0" w:color="auto"/>
        <w:bottom w:val="none" w:sz="0" w:space="0" w:color="auto"/>
        <w:right w:val="none" w:sz="0" w:space="0" w:color="auto"/>
      </w:divBdr>
    </w:div>
    <w:div w:id="1026907842">
      <w:bodyDiv w:val="1"/>
      <w:marLeft w:val="0"/>
      <w:marRight w:val="0"/>
      <w:marTop w:val="0"/>
      <w:marBottom w:val="0"/>
      <w:divBdr>
        <w:top w:val="none" w:sz="0" w:space="0" w:color="auto"/>
        <w:left w:val="none" w:sz="0" w:space="0" w:color="auto"/>
        <w:bottom w:val="none" w:sz="0" w:space="0" w:color="auto"/>
        <w:right w:val="none" w:sz="0" w:space="0" w:color="auto"/>
      </w:divBdr>
    </w:div>
    <w:div w:id="1078094027">
      <w:bodyDiv w:val="1"/>
      <w:marLeft w:val="0"/>
      <w:marRight w:val="0"/>
      <w:marTop w:val="0"/>
      <w:marBottom w:val="0"/>
      <w:divBdr>
        <w:top w:val="none" w:sz="0" w:space="0" w:color="auto"/>
        <w:left w:val="none" w:sz="0" w:space="0" w:color="auto"/>
        <w:bottom w:val="none" w:sz="0" w:space="0" w:color="auto"/>
        <w:right w:val="none" w:sz="0" w:space="0" w:color="auto"/>
      </w:divBdr>
    </w:div>
    <w:div w:id="1101415621">
      <w:bodyDiv w:val="1"/>
      <w:marLeft w:val="0"/>
      <w:marRight w:val="0"/>
      <w:marTop w:val="0"/>
      <w:marBottom w:val="0"/>
      <w:divBdr>
        <w:top w:val="none" w:sz="0" w:space="0" w:color="auto"/>
        <w:left w:val="none" w:sz="0" w:space="0" w:color="auto"/>
        <w:bottom w:val="none" w:sz="0" w:space="0" w:color="auto"/>
        <w:right w:val="none" w:sz="0" w:space="0" w:color="auto"/>
      </w:divBdr>
    </w:div>
    <w:div w:id="1101488880">
      <w:bodyDiv w:val="1"/>
      <w:marLeft w:val="0"/>
      <w:marRight w:val="0"/>
      <w:marTop w:val="0"/>
      <w:marBottom w:val="0"/>
      <w:divBdr>
        <w:top w:val="none" w:sz="0" w:space="0" w:color="auto"/>
        <w:left w:val="none" w:sz="0" w:space="0" w:color="auto"/>
        <w:bottom w:val="none" w:sz="0" w:space="0" w:color="auto"/>
        <w:right w:val="none" w:sz="0" w:space="0" w:color="auto"/>
      </w:divBdr>
    </w:div>
    <w:div w:id="1108702337">
      <w:bodyDiv w:val="1"/>
      <w:marLeft w:val="0"/>
      <w:marRight w:val="0"/>
      <w:marTop w:val="0"/>
      <w:marBottom w:val="0"/>
      <w:divBdr>
        <w:top w:val="none" w:sz="0" w:space="0" w:color="auto"/>
        <w:left w:val="none" w:sz="0" w:space="0" w:color="auto"/>
        <w:bottom w:val="none" w:sz="0" w:space="0" w:color="auto"/>
        <w:right w:val="none" w:sz="0" w:space="0" w:color="auto"/>
      </w:divBdr>
    </w:div>
    <w:div w:id="1117213719">
      <w:bodyDiv w:val="1"/>
      <w:marLeft w:val="0"/>
      <w:marRight w:val="0"/>
      <w:marTop w:val="0"/>
      <w:marBottom w:val="0"/>
      <w:divBdr>
        <w:top w:val="none" w:sz="0" w:space="0" w:color="auto"/>
        <w:left w:val="none" w:sz="0" w:space="0" w:color="auto"/>
        <w:bottom w:val="none" w:sz="0" w:space="0" w:color="auto"/>
        <w:right w:val="none" w:sz="0" w:space="0" w:color="auto"/>
      </w:divBdr>
    </w:div>
    <w:div w:id="1118641902">
      <w:bodyDiv w:val="1"/>
      <w:marLeft w:val="0"/>
      <w:marRight w:val="0"/>
      <w:marTop w:val="0"/>
      <w:marBottom w:val="0"/>
      <w:divBdr>
        <w:top w:val="none" w:sz="0" w:space="0" w:color="auto"/>
        <w:left w:val="none" w:sz="0" w:space="0" w:color="auto"/>
        <w:bottom w:val="none" w:sz="0" w:space="0" w:color="auto"/>
        <w:right w:val="none" w:sz="0" w:space="0" w:color="auto"/>
      </w:divBdr>
      <w:divsChild>
        <w:div w:id="1137068297">
          <w:marLeft w:val="0"/>
          <w:marRight w:val="0"/>
          <w:marTop w:val="0"/>
          <w:marBottom w:val="0"/>
          <w:divBdr>
            <w:top w:val="none" w:sz="0" w:space="0" w:color="auto"/>
            <w:left w:val="none" w:sz="0" w:space="0" w:color="auto"/>
            <w:bottom w:val="none" w:sz="0" w:space="0" w:color="auto"/>
            <w:right w:val="none" w:sz="0" w:space="0" w:color="auto"/>
          </w:divBdr>
        </w:div>
        <w:div w:id="209003583">
          <w:marLeft w:val="0"/>
          <w:marRight w:val="0"/>
          <w:marTop w:val="0"/>
          <w:marBottom w:val="0"/>
          <w:divBdr>
            <w:top w:val="none" w:sz="0" w:space="0" w:color="auto"/>
            <w:left w:val="none" w:sz="0" w:space="0" w:color="auto"/>
            <w:bottom w:val="none" w:sz="0" w:space="0" w:color="auto"/>
            <w:right w:val="none" w:sz="0" w:space="0" w:color="auto"/>
          </w:divBdr>
        </w:div>
        <w:div w:id="253325925">
          <w:marLeft w:val="0"/>
          <w:marRight w:val="0"/>
          <w:marTop w:val="0"/>
          <w:marBottom w:val="0"/>
          <w:divBdr>
            <w:top w:val="none" w:sz="0" w:space="0" w:color="auto"/>
            <w:left w:val="none" w:sz="0" w:space="0" w:color="auto"/>
            <w:bottom w:val="none" w:sz="0" w:space="0" w:color="auto"/>
            <w:right w:val="none" w:sz="0" w:space="0" w:color="auto"/>
          </w:divBdr>
        </w:div>
      </w:divsChild>
    </w:div>
    <w:div w:id="1120494969">
      <w:bodyDiv w:val="1"/>
      <w:marLeft w:val="0"/>
      <w:marRight w:val="0"/>
      <w:marTop w:val="0"/>
      <w:marBottom w:val="0"/>
      <w:divBdr>
        <w:top w:val="none" w:sz="0" w:space="0" w:color="auto"/>
        <w:left w:val="none" w:sz="0" w:space="0" w:color="auto"/>
        <w:bottom w:val="none" w:sz="0" w:space="0" w:color="auto"/>
        <w:right w:val="none" w:sz="0" w:space="0" w:color="auto"/>
      </w:divBdr>
    </w:div>
    <w:div w:id="1135760798">
      <w:bodyDiv w:val="1"/>
      <w:marLeft w:val="0"/>
      <w:marRight w:val="0"/>
      <w:marTop w:val="0"/>
      <w:marBottom w:val="0"/>
      <w:divBdr>
        <w:top w:val="none" w:sz="0" w:space="0" w:color="auto"/>
        <w:left w:val="none" w:sz="0" w:space="0" w:color="auto"/>
        <w:bottom w:val="none" w:sz="0" w:space="0" w:color="auto"/>
        <w:right w:val="none" w:sz="0" w:space="0" w:color="auto"/>
      </w:divBdr>
    </w:div>
    <w:div w:id="1139032313">
      <w:bodyDiv w:val="1"/>
      <w:marLeft w:val="0"/>
      <w:marRight w:val="0"/>
      <w:marTop w:val="0"/>
      <w:marBottom w:val="0"/>
      <w:divBdr>
        <w:top w:val="none" w:sz="0" w:space="0" w:color="auto"/>
        <w:left w:val="none" w:sz="0" w:space="0" w:color="auto"/>
        <w:bottom w:val="none" w:sz="0" w:space="0" w:color="auto"/>
        <w:right w:val="none" w:sz="0" w:space="0" w:color="auto"/>
      </w:divBdr>
    </w:div>
    <w:div w:id="1145050048">
      <w:bodyDiv w:val="1"/>
      <w:marLeft w:val="0"/>
      <w:marRight w:val="0"/>
      <w:marTop w:val="0"/>
      <w:marBottom w:val="0"/>
      <w:divBdr>
        <w:top w:val="none" w:sz="0" w:space="0" w:color="auto"/>
        <w:left w:val="none" w:sz="0" w:space="0" w:color="auto"/>
        <w:bottom w:val="none" w:sz="0" w:space="0" w:color="auto"/>
        <w:right w:val="none" w:sz="0" w:space="0" w:color="auto"/>
      </w:divBdr>
      <w:divsChild>
        <w:div w:id="1517502668">
          <w:marLeft w:val="0"/>
          <w:marRight w:val="0"/>
          <w:marTop w:val="0"/>
          <w:marBottom w:val="0"/>
          <w:divBdr>
            <w:top w:val="none" w:sz="0" w:space="0" w:color="auto"/>
            <w:left w:val="none" w:sz="0" w:space="0" w:color="auto"/>
            <w:bottom w:val="none" w:sz="0" w:space="0" w:color="auto"/>
            <w:right w:val="none" w:sz="0" w:space="0" w:color="auto"/>
          </w:divBdr>
        </w:div>
        <w:div w:id="1534613849">
          <w:marLeft w:val="0"/>
          <w:marRight w:val="0"/>
          <w:marTop w:val="0"/>
          <w:marBottom w:val="0"/>
          <w:divBdr>
            <w:top w:val="none" w:sz="0" w:space="0" w:color="auto"/>
            <w:left w:val="none" w:sz="0" w:space="0" w:color="auto"/>
            <w:bottom w:val="none" w:sz="0" w:space="0" w:color="auto"/>
            <w:right w:val="none" w:sz="0" w:space="0" w:color="auto"/>
          </w:divBdr>
        </w:div>
      </w:divsChild>
    </w:div>
    <w:div w:id="1160344789">
      <w:bodyDiv w:val="1"/>
      <w:marLeft w:val="0"/>
      <w:marRight w:val="0"/>
      <w:marTop w:val="0"/>
      <w:marBottom w:val="0"/>
      <w:divBdr>
        <w:top w:val="none" w:sz="0" w:space="0" w:color="auto"/>
        <w:left w:val="none" w:sz="0" w:space="0" w:color="auto"/>
        <w:bottom w:val="none" w:sz="0" w:space="0" w:color="auto"/>
        <w:right w:val="none" w:sz="0" w:space="0" w:color="auto"/>
      </w:divBdr>
    </w:div>
    <w:div w:id="1181356318">
      <w:bodyDiv w:val="1"/>
      <w:marLeft w:val="0"/>
      <w:marRight w:val="0"/>
      <w:marTop w:val="0"/>
      <w:marBottom w:val="0"/>
      <w:divBdr>
        <w:top w:val="none" w:sz="0" w:space="0" w:color="auto"/>
        <w:left w:val="none" w:sz="0" w:space="0" w:color="auto"/>
        <w:bottom w:val="none" w:sz="0" w:space="0" w:color="auto"/>
        <w:right w:val="none" w:sz="0" w:space="0" w:color="auto"/>
      </w:divBdr>
    </w:div>
    <w:div w:id="1193377257">
      <w:bodyDiv w:val="1"/>
      <w:marLeft w:val="0"/>
      <w:marRight w:val="0"/>
      <w:marTop w:val="0"/>
      <w:marBottom w:val="0"/>
      <w:divBdr>
        <w:top w:val="none" w:sz="0" w:space="0" w:color="auto"/>
        <w:left w:val="none" w:sz="0" w:space="0" w:color="auto"/>
        <w:bottom w:val="none" w:sz="0" w:space="0" w:color="auto"/>
        <w:right w:val="none" w:sz="0" w:space="0" w:color="auto"/>
      </w:divBdr>
    </w:div>
    <w:div w:id="1196191595">
      <w:bodyDiv w:val="1"/>
      <w:marLeft w:val="0"/>
      <w:marRight w:val="0"/>
      <w:marTop w:val="0"/>
      <w:marBottom w:val="0"/>
      <w:divBdr>
        <w:top w:val="none" w:sz="0" w:space="0" w:color="auto"/>
        <w:left w:val="none" w:sz="0" w:space="0" w:color="auto"/>
        <w:bottom w:val="none" w:sz="0" w:space="0" w:color="auto"/>
        <w:right w:val="none" w:sz="0" w:space="0" w:color="auto"/>
      </w:divBdr>
    </w:div>
    <w:div w:id="1202590043">
      <w:bodyDiv w:val="1"/>
      <w:marLeft w:val="0"/>
      <w:marRight w:val="0"/>
      <w:marTop w:val="0"/>
      <w:marBottom w:val="0"/>
      <w:divBdr>
        <w:top w:val="none" w:sz="0" w:space="0" w:color="auto"/>
        <w:left w:val="none" w:sz="0" w:space="0" w:color="auto"/>
        <w:bottom w:val="none" w:sz="0" w:space="0" w:color="auto"/>
        <w:right w:val="none" w:sz="0" w:space="0" w:color="auto"/>
      </w:divBdr>
    </w:div>
    <w:div w:id="1208253527">
      <w:bodyDiv w:val="1"/>
      <w:marLeft w:val="0"/>
      <w:marRight w:val="0"/>
      <w:marTop w:val="0"/>
      <w:marBottom w:val="0"/>
      <w:divBdr>
        <w:top w:val="none" w:sz="0" w:space="0" w:color="auto"/>
        <w:left w:val="none" w:sz="0" w:space="0" w:color="auto"/>
        <w:bottom w:val="none" w:sz="0" w:space="0" w:color="auto"/>
        <w:right w:val="none" w:sz="0" w:space="0" w:color="auto"/>
      </w:divBdr>
    </w:div>
    <w:div w:id="1210872507">
      <w:bodyDiv w:val="1"/>
      <w:marLeft w:val="0"/>
      <w:marRight w:val="0"/>
      <w:marTop w:val="0"/>
      <w:marBottom w:val="0"/>
      <w:divBdr>
        <w:top w:val="none" w:sz="0" w:space="0" w:color="auto"/>
        <w:left w:val="none" w:sz="0" w:space="0" w:color="auto"/>
        <w:bottom w:val="none" w:sz="0" w:space="0" w:color="auto"/>
        <w:right w:val="none" w:sz="0" w:space="0" w:color="auto"/>
      </w:divBdr>
    </w:div>
    <w:div w:id="1213078992">
      <w:bodyDiv w:val="1"/>
      <w:marLeft w:val="0"/>
      <w:marRight w:val="0"/>
      <w:marTop w:val="0"/>
      <w:marBottom w:val="0"/>
      <w:divBdr>
        <w:top w:val="none" w:sz="0" w:space="0" w:color="auto"/>
        <w:left w:val="none" w:sz="0" w:space="0" w:color="auto"/>
        <w:bottom w:val="none" w:sz="0" w:space="0" w:color="auto"/>
        <w:right w:val="none" w:sz="0" w:space="0" w:color="auto"/>
      </w:divBdr>
    </w:div>
    <w:div w:id="1235358089">
      <w:bodyDiv w:val="1"/>
      <w:marLeft w:val="0"/>
      <w:marRight w:val="0"/>
      <w:marTop w:val="0"/>
      <w:marBottom w:val="0"/>
      <w:divBdr>
        <w:top w:val="none" w:sz="0" w:space="0" w:color="auto"/>
        <w:left w:val="none" w:sz="0" w:space="0" w:color="auto"/>
        <w:bottom w:val="none" w:sz="0" w:space="0" w:color="auto"/>
        <w:right w:val="none" w:sz="0" w:space="0" w:color="auto"/>
      </w:divBdr>
    </w:div>
    <w:div w:id="1254240661">
      <w:bodyDiv w:val="1"/>
      <w:marLeft w:val="0"/>
      <w:marRight w:val="0"/>
      <w:marTop w:val="0"/>
      <w:marBottom w:val="0"/>
      <w:divBdr>
        <w:top w:val="none" w:sz="0" w:space="0" w:color="auto"/>
        <w:left w:val="none" w:sz="0" w:space="0" w:color="auto"/>
        <w:bottom w:val="none" w:sz="0" w:space="0" w:color="auto"/>
        <w:right w:val="none" w:sz="0" w:space="0" w:color="auto"/>
      </w:divBdr>
    </w:div>
    <w:div w:id="1270284947">
      <w:bodyDiv w:val="1"/>
      <w:marLeft w:val="0"/>
      <w:marRight w:val="0"/>
      <w:marTop w:val="0"/>
      <w:marBottom w:val="0"/>
      <w:divBdr>
        <w:top w:val="none" w:sz="0" w:space="0" w:color="auto"/>
        <w:left w:val="none" w:sz="0" w:space="0" w:color="auto"/>
        <w:bottom w:val="none" w:sz="0" w:space="0" w:color="auto"/>
        <w:right w:val="none" w:sz="0" w:space="0" w:color="auto"/>
      </w:divBdr>
      <w:divsChild>
        <w:div w:id="473379031">
          <w:marLeft w:val="0"/>
          <w:marRight w:val="0"/>
          <w:marTop w:val="0"/>
          <w:marBottom w:val="0"/>
          <w:divBdr>
            <w:top w:val="none" w:sz="0" w:space="0" w:color="auto"/>
            <w:left w:val="none" w:sz="0" w:space="0" w:color="auto"/>
            <w:bottom w:val="none" w:sz="0" w:space="0" w:color="auto"/>
            <w:right w:val="none" w:sz="0" w:space="0" w:color="auto"/>
          </w:divBdr>
          <w:divsChild>
            <w:div w:id="1226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9010">
      <w:bodyDiv w:val="1"/>
      <w:marLeft w:val="0"/>
      <w:marRight w:val="0"/>
      <w:marTop w:val="0"/>
      <w:marBottom w:val="0"/>
      <w:divBdr>
        <w:top w:val="none" w:sz="0" w:space="0" w:color="auto"/>
        <w:left w:val="none" w:sz="0" w:space="0" w:color="auto"/>
        <w:bottom w:val="none" w:sz="0" w:space="0" w:color="auto"/>
        <w:right w:val="none" w:sz="0" w:space="0" w:color="auto"/>
      </w:divBdr>
    </w:div>
    <w:div w:id="1284920259">
      <w:bodyDiv w:val="1"/>
      <w:marLeft w:val="0"/>
      <w:marRight w:val="0"/>
      <w:marTop w:val="0"/>
      <w:marBottom w:val="0"/>
      <w:divBdr>
        <w:top w:val="none" w:sz="0" w:space="0" w:color="auto"/>
        <w:left w:val="none" w:sz="0" w:space="0" w:color="auto"/>
        <w:bottom w:val="none" w:sz="0" w:space="0" w:color="auto"/>
        <w:right w:val="none" w:sz="0" w:space="0" w:color="auto"/>
      </w:divBdr>
    </w:div>
    <w:div w:id="1302033638">
      <w:bodyDiv w:val="1"/>
      <w:marLeft w:val="0"/>
      <w:marRight w:val="0"/>
      <w:marTop w:val="0"/>
      <w:marBottom w:val="0"/>
      <w:divBdr>
        <w:top w:val="none" w:sz="0" w:space="0" w:color="auto"/>
        <w:left w:val="none" w:sz="0" w:space="0" w:color="auto"/>
        <w:bottom w:val="none" w:sz="0" w:space="0" w:color="auto"/>
        <w:right w:val="none" w:sz="0" w:space="0" w:color="auto"/>
      </w:divBdr>
    </w:div>
    <w:div w:id="1304699854">
      <w:bodyDiv w:val="1"/>
      <w:marLeft w:val="0"/>
      <w:marRight w:val="0"/>
      <w:marTop w:val="0"/>
      <w:marBottom w:val="0"/>
      <w:divBdr>
        <w:top w:val="none" w:sz="0" w:space="0" w:color="auto"/>
        <w:left w:val="none" w:sz="0" w:space="0" w:color="auto"/>
        <w:bottom w:val="none" w:sz="0" w:space="0" w:color="auto"/>
        <w:right w:val="none" w:sz="0" w:space="0" w:color="auto"/>
      </w:divBdr>
    </w:div>
    <w:div w:id="1307663922">
      <w:bodyDiv w:val="1"/>
      <w:marLeft w:val="0"/>
      <w:marRight w:val="0"/>
      <w:marTop w:val="0"/>
      <w:marBottom w:val="0"/>
      <w:divBdr>
        <w:top w:val="none" w:sz="0" w:space="0" w:color="auto"/>
        <w:left w:val="none" w:sz="0" w:space="0" w:color="auto"/>
        <w:bottom w:val="none" w:sz="0" w:space="0" w:color="auto"/>
        <w:right w:val="none" w:sz="0" w:space="0" w:color="auto"/>
      </w:divBdr>
    </w:div>
    <w:div w:id="1321076789">
      <w:bodyDiv w:val="1"/>
      <w:marLeft w:val="0"/>
      <w:marRight w:val="0"/>
      <w:marTop w:val="0"/>
      <w:marBottom w:val="0"/>
      <w:divBdr>
        <w:top w:val="none" w:sz="0" w:space="0" w:color="auto"/>
        <w:left w:val="none" w:sz="0" w:space="0" w:color="auto"/>
        <w:bottom w:val="none" w:sz="0" w:space="0" w:color="auto"/>
        <w:right w:val="none" w:sz="0" w:space="0" w:color="auto"/>
      </w:divBdr>
    </w:div>
    <w:div w:id="1321738915">
      <w:bodyDiv w:val="1"/>
      <w:marLeft w:val="0"/>
      <w:marRight w:val="0"/>
      <w:marTop w:val="0"/>
      <w:marBottom w:val="0"/>
      <w:divBdr>
        <w:top w:val="none" w:sz="0" w:space="0" w:color="auto"/>
        <w:left w:val="none" w:sz="0" w:space="0" w:color="auto"/>
        <w:bottom w:val="none" w:sz="0" w:space="0" w:color="auto"/>
        <w:right w:val="none" w:sz="0" w:space="0" w:color="auto"/>
      </w:divBdr>
    </w:div>
    <w:div w:id="1344942273">
      <w:bodyDiv w:val="1"/>
      <w:marLeft w:val="0"/>
      <w:marRight w:val="0"/>
      <w:marTop w:val="0"/>
      <w:marBottom w:val="0"/>
      <w:divBdr>
        <w:top w:val="none" w:sz="0" w:space="0" w:color="auto"/>
        <w:left w:val="none" w:sz="0" w:space="0" w:color="auto"/>
        <w:bottom w:val="none" w:sz="0" w:space="0" w:color="auto"/>
        <w:right w:val="none" w:sz="0" w:space="0" w:color="auto"/>
      </w:divBdr>
    </w:div>
    <w:div w:id="1353455675">
      <w:bodyDiv w:val="1"/>
      <w:marLeft w:val="0"/>
      <w:marRight w:val="0"/>
      <w:marTop w:val="0"/>
      <w:marBottom w:val="0"/>
      <w:divBdr>
        <w:top w:val="none" w:sz="0" w:space="0" w:color="auto"/>
        <w:left w:val="none" w:sz="0" w:space="0" w:color="auto"/>
        <w:bottom w:val="none" w:sz="0" w:space="0" w:color="auto"/>
        <w:right w:val="none" w:sz="0" w:space="0" w:color="auto"/>
      </w:divBdr>
    </w:div>
    <w:div w:id="1357464094">
      <w:bodyDiv w:val="1"/>
      <w:marLeft w:val="0"/>
      <w:marRight w:val="0"/>
      <w:marTop w:val="0"/>
      <w:marBottom w:val="0"/>
      <w:divBdr>
        <w:top w:val="none" w:sz="0" w:space="0" w:color="auto"/>
        <w:left w:val="none" w:sz="0" w:space="0" w:color="auto"/>
        <w:bottom w:val="none" w:sz="0" w:space="0" w:color="auto"/>
        <w:right w:val="none" w:sz="0" w:space="0" w:color="auto"/>
      </w:divBdr>
    </w:div>
    <w:div w:id="1377319597">
      <w:bodyDiv w:val="1"/>
      <w:marLeft w:val="0"/>
      <w:marRight w:val="0"/>
      <w:marTop w:val="0"/>
      <w:marBottom w:val="0"/>
      <w:divBdr>
        <w:top w:val="none" w:sz="0" w:space="0" w:color="auto"/>
        <w:left w:val="none" w:sz="0" w:space="0" w:color="auto"/>
        <w:bottom w:val="none" w:sz="0" w:space="0" w:color="auto"/>
        <w:right w:val="none" w:sz="0" w:space="0" w:color="auto"/>
      </w:divBdr>
    </w:div>
    <w:div w:id="1384719177">
      <w:bodyDiv w:val="1"/>
      <w:marLeft w:val="0"/>
      <w:marRight w:val="0"/>
      <w:marTop w:val="0"/>
      <w:marBottom w:val="0"/>
      <w:divBdr>
        <w:top w:val="none" w:sz="0" w:space="0" w:color="auto"/>
        <w:left w:val="none" w:sz="0" w:space="0" w:color="auto"/>
        <w:bottom w:val="none" w:sz="0" w:space="0" w:color="auto"/>
        <w:right w:val="none" w:sz="0" w:space="0" w:color="auto"/>
      </w:divBdr>
    </w:div>
    <w:div w:id="1388649506">
      <w:bodyDiv w:val="1"/>
      <w:marLeft w:val="0"/>
      <w:marRight w:val="0"/>
      <w:marTop w:val="0"/>
      <w:marBottom w:val="0"/>
      <w:divBdr>
        <w:top w:val="none" w:sz="0" w:space="0" w:color="auto"/>
        <w:left w:val="none" w:sz="0" w:space="0" w:color="auto"/>
        <w:bottom w:val="none" w:sz="0" w:space="0" w:color="auto"/>
        <w:right w:val="none" w:sz="0" w:space="0" w:color="auto"/>
      </w:divBdr>
      <w:divsChild>
        <w:div w:id="628165792">
          <w:marLeft w:val="0"/>
          <w:marRight w:val="0"/>
          <w:marTop w:val="0"/>
          <w:marBottom w:val="0"/>
          <w:divBdr>
            <w:top w:val="none" w:sz="0" w:space="0" w:color="auto"/>
            <w:left w:val="none" w:sz="0" w:space="0" w:color="auto"/>
            <w:bottom w:val="none" w:sz="0" w:space="0" w:color="auto"/>
            <w:right w:val="none" w:sz="0" w:space="0" w:color="auto"/>
          </w:divBdr>
          <w:divsChild>
            <w:div w:id="18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3771">
      <w:bodyDiv w:val="1"/>
      <w:marLeft w:val="0"/>
      <w:marRight w:val="0"/>
      <w:marTop w:val="0"/>
      <w:marBottom w:val="0"/>
      <w:divBdr>
        <w:top w:val="none" w:sz="0" w:space="0" w:color="auto"/>
        <w:left w:val="none" w:sz="0" w:space="0" w:color="auto"/>
        <w:bottom w:val="none" w:sz="0" w:space="0" w:color="auto"/>
        <w:right w:val="none" w:sz="0" w:space="0" w:color="auto"/>
      </w:divBdr>
    </w:div>
    <w:div w:id="1395354288">
      <w:bodyDiv w:val="1"/>
      <w:marLeft w:val="0"/>
      <w:marRight w:val="0"/>
      <w:marTop w:val="0"/>
      <w:marBottom w:val="0"/>
      <w:divBdr>
        <w:top w:val="none" w:sz="0" w:space="0" w:color="auto"/>
        <w:left w:val="none" w:sz="0" w:space="0" w:color="auto"/>
        <w:bottom w:val="none" w:sz="0" w:space="0" w:color="auto"/>
        <w:right w:val="none" w:sz="0" w:space="0" w:color="auto"/>
      </w:divBdr>
    </w:div>
    <w:div w:id="1400439171">
      <w:bodyDiv w:val="1"/>
      <w:marLeft w:val="0"/>
      <w:marRight w:val="0"/>
      <w:marTop w:val="0"/>
      <w:marBottom w:val="0"/>
      <w:divBdr>
        <w:top w:val="none" w:sz="0" w:space="0" w:color="auto"/>
        <w:left w:val="none" w:sz="0" w:space="0" w:color="auto"/>
        <w:bottom w:val="none" w:sz="0" w:space="0" w:color="auto"/>
        <w:right w:val="none" w:sz="0" w:space="0" w:color="auto"/>
      </w:divBdr>
    </w:div>
    <w:div w:id="1413501390">
      <w:bodyDiv w:val="1"/>
      <w:marLeft w:val="0"/>
      <w:marRight w:val="0"/>
      <w:marTop w:val="0"/>
      <w:marBottom w:val="0"/>
      <w:divBdr>
        <w:top w:val="none" w:sz="0" w:space="0" w:color="auto"/>
        <w:left w:val="none" w:sz="0" w:space="0" w:color="auto"/>
        <w:bottom w:val="none" w:sz="0" w:space="0" w:color="auto"/>
        <w:right w:val="none" w:sz="0" w:space="0" w:color="auto"/>
      </w:divBdr>
    </w:div>
    <w:div w:id="1414858011">
      <w:bodyDiv w:val="1"/>
      <w:marLeft w:val="0"/>
      <w:marRight w:val="0"/>
      <w:marTop w:val="0"/>
      <w:marBottom w:val="0"/>
      <w:divBdr>
        <w:top w:val="none" w:sz="0" w:space="0" w:color="auto"/>
        <w:left w:val="none" w:sz="0" w:space="0" w:color="auto"/>
        <w:bottom w:val="none" w:sz="0" w:space="0" w:color="auto"/>
        <w:right w:val="none" w:sz="0" w:space="0" w:color="auto"/>
      </w:divBdr>
    </w:div>
    <w:div w:id="1417047194">
      <w:bodyDiv w:val="1"/>
      <w:marLeft w:val="0"/>
      <w:marRight w:val="0"/>
      <w:marTop w:val="0"/>
      <w:marBottom w:val="0"/>
      <w:divBdr>
        <w:top w:val="none" w:sz="0" w:space="0" w:color="auto"/>
        <w:left w:val="none" w:sz="0" w:space="0" w:color="auto"/>
        <w:bottom w:val="none" w:sz="0" w:space="0" w:color="auto"/>
        <w:right w:val="none" w:sz="0" w:space="0" w:color="auto"/>
      </w:divBdr>
    </w:div>
    <w:div w:id="1419986312">
      <w:bodyDiv w:val="1"/>
      <w:marLeft w:val="0"/>
      <w:marRight w:val="0"/>
      <w:marTop w:val="0"/>
      <w:marBottom w:val="0"/>
      <w:divBdr>
        <w:top w:val="none" w:sz="0" w:space="0" w:color="auto"/>
        <w:left w:val="none" w:sz="0" w:space="0" w:color="auto"/>
        <w:bottom w:val="none" w:sz="0" w:space="0" w:color="auto"/>
        <w:right w:val="none" w:sz="0" w:space="0" w:color="auto"/>
      </w:divBdr>
    </w:div>
    <w:div w:id="1424910238">
      <w:bodyDiv w:val="1"/>
      <w:marLeft w:val="0"/>
      <w:marRight w:val="0"/>
      <w:marTop w:val="0"/>
      <w:marBottom w:val="0"/>
      <w:divBdr>
        <w:top w:val="none" w:sz="0" w:space="0" w:color="auto"/>
        <w:left w:val="none" w:sz="0" w:space="0" w:color="auto"/>
        <w:bottom w:val="none" w:sz="0" w:space="0" w:color="auto"/>
        <w:right w:val="none" w:sz="0" w:space="0" w:color="auto"/>
      </w:divBdr>
      <w:divsChild>
        <w:div w:id="1453939027">
          <w:marLeft w:val="0"/>
          <w:marRight w:val="0"/>
          <w:marTop w:val="121"/>
          <w:marBottom w:val="0"/>
          <w:divBdr>
            <w:top w:val="none" w:sz="0" w:space="0" w:color="auto"/>
            <w:left w:val="none" w:sz="0" w:space="0" w:color="auto"/>
            <w:bottom w:val="none" w:sz="0" w:space="0" w:color="auto"/>
            <w:right w:val="none" w:sz="0" w:space="0" w:color="auto"/>
          </w:divBdr>
        </w:div>
      </w:divsChild>
    </w:div>
    <w:div w:id="1434402746">
      <w:bodyDiv w:val="1"/>
      <w:marLeft w:val="0"/>
      <w:marRight w:val="0"/>
      <w:marTop w:val="0"/>
      <w:marBottom w:val="0"/>
      <w:divBdr>
        <w:top w:val="none" w:sz="0" w:space="0" w:color="auto"/>
        <w:left w:val="none" w:sz="0" w:space="0" w:color="auto"/>
        <w:bottom w:val="none" w:sz="0" w:space="0" w:color="auto"/>
        <w:right w:val="none" w:sz="0" w:space="0" w:color="auto"/>
      </w:divBdr>
    </w:div>
    <w:div w:id="1438940988">
      <w:bodyDiv w:val="1"/>
      <w:marLeft w:val="0"/>
      <w:marRight w:val="0"/>
      <w:marTop w:val="0"/>
      <w:marBottom w:val="0"/>
      <w:divBdr>
        <w:top w:val="none" w:sz="0" w:space="0" w:color="auto"/>
        <w:left w:val="none" w:sz="0" w:space="0" w:color="auto"/>
        <w:bottom w:val="none" w:sz="0" w:space="0" w:color="auto"/>
        <w:right w:val="none" w:sz="0" w:space="0" w:color="auto"/>
      </w:divBdr>
    </w:div>
    <w:div w:id="1449007484">
      <w:bodyDiv w:val="1"/>
      <w:marLeft w:val="0"/>
      <w:marRight w:val="0"/>
      <w:marTop w:val="0"/>
      <w:marBottom w:val="0"/>
      <w:divBdr>
        <w:top w:val="none" w:sz="0" w:space="0" w:color="auto"/>
        <w:left w:val="none" w:sz="0" w:space="0" w:color="auto"/>
        <w:bottom w:val="none" w:sz="0" w:space="0" w:color="auto"/>
        <w:right w:val="none" w:sz="0" w:space="0" w:color="auto"/>
      </w:divBdr>
    </w:div>
    <w:div w:id="1460612411">
      <w:bodyDiv w:val="1"/>
      <w:marLeft w:val="0"/>
      <w:marRight w:val="0"/>
      <w:marTop w:val="0"/>
      <w:marBottom w:val="0"/>
      <w:divBdr>
        <w:top w:val="none" w:sz="0" w:space="0" w:color="auto"/>
        <w:left w:val="none" w:sz="0" w:space="0" w:color="auto"/>
        <w:bottom w:val="none" w:sz="0" w:space="0" w:color="auto"/>
        <w:right w:val="none" w:sz="0" w:space="0" w:color="auto"/>
      </w:divBdr>
    </w:div>
    <w:div w:id="1463498691">
      <w:bodyDiv w:val="1"/>
      <w:marLeft w:val="0"/>
      <w:marRight w:val="0"/>
      <w:marTop w:val="0"/>
      <w:marBottom w:val="0"/>
      <w:divBdr>
        <w:top w:val="none" w:sz="0" w:space="0" w:color="auto"/>
        <w:left w:val="none" w:sz="0" w:space="0" w:color="auto"/>
        <w:bottom w:val="none" w:sz="0" w:space="0" w:color="auto"/>
        <w:right w:val="none" w:sz="0" w:space="0" w:color="auto"/>
      </w:divBdr>
    </w:div>
    <w:div w:id="1464234280">
      <w:bodyDiv w:val="1"/>
      <w:marLeft w:val="0"/>
      <w:marRight w:val="0"/>
      <w:marTop w:val="0"/>
      <w:marBottom w:val="0"/>
      <w:divBdr>
        <w:top w:val="none" w:sz="0" w:space="0" w:color="auto"/>
        <w:left w:val="none" w:sz="0" w:space="0" w:color="auto"/>
        <w:bottom w:val="none" w:sz="0" w:space="0" w:color="auto"/>
        <w:right w:val="none" w:sz="0" w:space="0" w:color="auto"/>
      </w:divBdr>
    </w:div>
    <w:div w:id="1487089819">
      <w:bodyDiv w:val="1"/>
      <w:marLeft w:val="0"/>
      <w:marRight w:val="0"/>
      <w:marTop w:val="0"/>
      <w:marBottom w:val="0"/>
      <w:divBdr>
        <w:top w:val="none" w:sz="0" w:space="0" w:color="auto"/>
        <w:left w:val="none" w:sz="0" w:space="0" w:color="auto"/>
        <w:bottom w:val="none" w:sz="0" w:space="0" w:color="auto"/>
        <w:right w:val="none" w:sz="0" w:space="0" w:color="auto"/>
      </w:divBdr>
    </w:div>
    <w:div w:id="1495026507">
      <w:bodyDiv w:val="1"/>
      <w:marLeft w:val="0"/>
      <w:marRight w:val="0"/>
      <w:marTop w:val="0"/>
      <w:marBottom w:val="0"/>
      <w:divBdr>
        <w:top w:val="none" w:sz="0" w:space="0" w:color="auto"/>
        <w:left w:val="none" w:sz="0" w:space="0" w:color="auto"/>
        <w:bottom w:val="none" w:sz="0" w:space="0" w:color="auto"/>
        <w:right w:val="none" w:sz="0" w:space="0" w:color="auto"/>
      </w:divBdr>
    </w:div>
    <w:div w:id="1499030285">
      <w:bodyDiv w:val="1"/>
      <w:marLeft w:val="0"/>
      <w:marRight w:val="0"/>
      <w:marTop w:val="0"/>
      <w:marBottom w:val="0"/>
      <w:divBdr>
        <w:top w:val="none" w:sz="0" w:space="0" w:color="auto"/>
        <w:left w:val="none" w:sz="0" w:space="0" w:color="auto"/>
        <w:bottom w:val="none" w:sz="0" w:space="0" w:color="auto"/>
        <w:right w:val="none" w:sz="0" w:space="0" w:color="auto"/>
      </w:divBdr>
    </w:div>
    <w:div w:id="1538347047">
      <w:bodyDiv w:val="1"/>
      <w:marLeft w:val="0"/>
      <w:marRight w:val="0"/>
      <w:marTop w:val="0"/>
      <w:marBottom w:val="0"/>
      <w:divBdr>
        <w:top w:val="none" w:sz="0" w:space="0" w:color="auto"/>
        <w:left w:val="none" w:sz="0" w:space="0" w:color="auto"/>
        <w:bottom w:val="none" w:sz="0" w:space="0" w:color="auto"/>
        <w:right w:val="none" w:sz="0" w:space="0" w:color="auto"/>
      </w:divBdr>
    </w:div>
    <w:div w:id="1550144245">
      <w:bodyDiv w:val="1"/>
      <w:marLeft w:val="0"/>
      <w:marRight w:val="0"/>
      <w:marTop w:val="0"/>
      <w:marBottom w:val="0"/>
      <w:divBdr>
        <w:top w:val="none" w:sz="0" w:space="0" w:color="auto"/>
        <w:left w:val="none" w:sz="0" w:space="0" w:color="auto"/>
        <w:bottom w:val="none" w:sz="0" w:space="0" w:color="auto"/>
        <w:right w:val="none" w:sz="0" w:space="0" w:color="auto"/>
      </w:divBdr>
    </w:div>
    <w:div w:id="1552305721">
      <w:bodyDiv w:val="1"/>
      <w:marLeft w:val="0"/>
      <w:marRight w:val="0"/>
      <w:marTop w:val="0"/>
      <w:marBottom w:val="0"/>
      <w:divBdr>
        <w:top w:val="none" w:sz="0" w:space="0" w:color="auto"/>
        <w:left w:val="none" w:sz="0" w:space="0" w:color="auto"/>
        <w:bottom w:val="none" w:sz="0" w:space="0" w:color="auto"/>
        <w:right w:val="none" w:sz="0" w:space="0" w:color="auto"/>
      </w:divBdr>
    </w:div>
    <w:div w:id="1558972644">
      <w:bodyDiv w:val="1"/>
      <w:marLeft w:val="0"/>
      <w:marRight w:val="0"/>
      <w:marTop w:val="0"/>
      <w:marBottom w:val="0"/>
      <w:divBdr>
        <w:top w:val="none" w:sz="0" w:space="0" w:color="auto"/>
        <w:left w:val="none" w:sz="0" w:space="0" w:color="auto"/>
        <w:bottom w:val="none" w:sz="0" w:space="0" w:color="auto"/>
        <w:right w:val="none" w:sz="0" w:space="0" w:color="auto"/>
      </w:divBdr>
    </w:div>
    <w:div w:id="1576472839">
      <w:bodyDiv w:val="1"/>
      <w:marLeft w:val="0"/>
      <w:marRight w:val="0"/>
      <w:marTop w:val="0"/>
      <w:marBottom w:val="0"/>
      <w:divBdr>
        <w:top w:val="none" w:sz="0" w:space="0" w:color="auto"/>
        <w:left w:val="none" w:sz="0" w:space="0" w:color="auto"/>
        <w:bottom w:val="none" w:sz="0" w:space="0" w:color="auto"/>
        <w:right w:val="none" w:sz="0" w:space="0" w:color="auto"/>
      </w:divBdr>
    </w:div>
    <w:div w:id="1598900944">
      <w:bodyDiv w:val="1"/>
      <w:marLeft w:val="0"/>
      <w:marRight w:val="0"/>
      <w:marTop w:val="0"/>
      <w:marBottom w:val="0"/>
      <w:divBdr>
        <w:top w:val="none" w:sz="0" w:space="0" w:color="auto"/>
        <w:left w:val="none" w:sz="0" w:space="0" w:color="auto"/>
        <w:bottom w:val="none" w:sz="0" w:space="0" w:color="auto"/>
        <w:right w:val="none" w:sz="0" w:space="0" w:color="auto"/>
      </w:divBdr>
    </w:div>
    <w:div w:id="1616063933">
      <w:bodyDiv w:val="1"/>
      <w:marLeft w:val="0"/>
      <w:marRight w:val="0"/>
      <w:marTop w:val="0"/>
      <w:marBottom w:val="0"/>
      <w:divBdr>
        <w:top w:val="none" w:sz="0" w:space="0" w:color="auto"/>
        <w:left w:val="none" w:sz="0" w:space="0" w:color="auto"/>
        <w:bottom w:val="none" w:sz="0" w:space="0" w:color="auto"/>
        <w:right w:val="none" w:sz="0" w:space="0" w:color="auto"/>
      </w:divBdr>
      <w:divsChild>
        <w:div w:id="214244742">
          <w:marLeft w:val="0"/>
          <w:marRight w:val="0"/>
          <w:marTop w:val="0"/>
          <w:marBottom w:val="0"/>
          <w:divBdr>
            <w:top w:val="none" w:sz="0" w:space="0" w:color="auto"/>
            <w:left w:val="none" w:sz="0" w:space="0" w:color="auto"/>
            <w:bottom w:val="none" w:sz="0" w:space="0" w:color="auto"/>
            <w:right w:val="none" w:sz="0" w:space="0" w:color="auto"/>
          </w:divBdr>
        </w:div>
        <w:div w:id="901646436">
          <w:marLeft w:val="0"/>
          <w:marRight w:val="0"/>
          <w:marTop w:val="0"/>
          <w:marBottom w:val="0"/>
          <w:divBdr>
            <w:top w:val="none" w:sz="0" w:space="0" w:color="auto"/>
            <w:left w:val="none" w:sz="0" w:space="0" w:color="auto"/>
            <w:bottom w:val="none" w:sz="0" w:space="0" w:color="auto"/>
            <w:right w:val="none" w:sz="0" w:space="0" w:color="auto"/>
          </w:divBdr>
        </w:div>
      </w:divsChild>
    </w:div>
    <w:div w:id="1616327774">
      <w:bodyDiv w:val="1"/>
      <w:marLeft w:val="0"/>
      <w:marRight w:val="0"/>
      <w:marTop w:val="0"/>
      <w:marBottom w:val="0"/>
      <w:divBdr>
        <w:top w:val="none" w:sz="0" w:space="0" w:color="auto"/>
        <w:left w:val="none" w:sz="0" w:space="0" w:color="auto"/>
        <w:bottom w:val="none" w:sz="0" w:space="0" w:color="auto"/>
        <w:right w:val="none" w:sz="0" w:space="0" w:color="auto"/>
      </w:divBdr>
    </w:div>
    <w:div w:id="1618484299">
      <w:bodyDiv w:val="1"/>
      <w:marLeft w:val="0"/>
      <w:marRight w:val="0"/>
      <w:marTop w:val="0"/>
      <w:marBottom w:val="0"/>
      <w:divBdr>
        <w:top w:val="none" w:sz="0" w:space="0" w:color="auto"/>
        <w:left w:val="none" w:sz="0" w:space="0" w:color="auto"/>
        <w:bottom w:val="none" w:sz="0" w:space="0" w:color="auto"/>
        <w:right w:val="none" w:sz="0" w:space="0" w:color="auto"/>
      </w:divBdr>
    </w:div>
    <w:div w:id="1618675676">
      <w:bodyDiv w:val="1"/>
      <w:marLeft w:val="0"/>
      <w:marRight w:val="0"/>
      <w:marTop w:val="0"/>
      <w:marBottom w:val="0"/>
      <w:divBdr>
        <w:top w:val="none" w:sz="0" w:space="0" w:color="auto"/>
        <w:left w:val="none" w:sz="0" w:space="0" w:color="auto"/>
        <w:bottom w:val="none" w:sz="0" w:space="0" w:color="auto"/>
        <w:right w:val="none" w:sz="0" w:space="0" w:color="auto"/>
      </w:divBdr>
    </w:div>
    <w:div w:id="1626695461">
      <w:bodyDiv w:val="1"/>
      <w:marLeft w:val="0"/>
      <w:marRight w:val="0"/>
      <w:marTop w:val="0"/>
      <w:marBottom w:val="0"/>
      <w:divBdr>
        <w:top w:val="none" w:sz="0" w:space="0" w:color="auto"/>
        <w:left w:val="none" w:sz="0" w:space="0" w:color="auto"/>
        <w:bottom w:val="none" w:sz="0" w:space="0" w:color="auto"/>
        <w:right w:val="none" w:sz="0" w:space="0" w:color="auto"/>
      </w:divBdr>
    </w:div>
    <w:div w:id="1629773234">
      <w:bodyDiv w:val="1"/>
      <w:marLeft w:val="0"/>
      <w:marRight w:val="0"/>
      <w:marTop w:val="0"/>
      <w:marBottom w:val="0"/>
      <w:divBdr>
        <w:top w:val="none" w:sz="0" w:space="0" w:color="auto"/>
        <w:left w:val="none" w:sz="0" w:space="0" w:color="auto"/>
        <w:bottom w:val="none" w:sz="0" w:space="0" w:color="auto"/>
        <w:right w:val="none" w:sz="0" w:space="0" w:color="auto"/>
      </w:divBdr>
    </w:div>
    <w:div w:id="1632638275">
      <w:bodyDiv w:val="1"/>
      <w:marLeft w:val="0"/>
      <w:marRight w:val="0"/>
      <w:marTop w:val="0"/>
      <w:marBottom w:val="0"/>
      <w:divBdr>
        <w:top w:val="none" w:sz="0" w:space="0" w:color="auto"/>
        <w:left w:val="none" w:sz="0" w:space="0" w:color="auto"/>
        <w:bottom w:val="none" w:sz="0" w:space="0" w:color="auto"/>
        <w:right w:val="none" w:sz="0" w:space="0" w:color="auto"/>
      </w:divBdr>
      <w:divsChild>
        <w:div w:id="1237975744">
          <w:marLeft w:val="0"/>
          <w:marRight w:val="0"/>
          <w:marTop w:val="0"/>
          <w:marBottom w:val="0"/>
          <w:divBdr>
            <w:top w:val="none" w:sz="0" w:space="0" w:color="auto"/>
            <w:left w:val="none" w:sz="0" w:space="0" w:color="auto"/>
            <w:bottom w:val="none" w:sz="0" w:space="0" w:color="auto"/>
            <w:right w:val="none" w:sz="0" w:space="0" w:color="auto"/>
          </w:divBdr>
        </w:div>
        <w:div w:id="320040390">
          <w:marLeft w:val="0"/>
          <w:marRight w:val="0"/>
          <w:marTop w:val="0"/>
          <w:marBottom w:val="0"/>
          <w:divBdr>
            <w:top w:val="none" w:sz="0" w:space="0" w:color="auto"/>
            <w:left w:val="none" w:sz="0" w:space="0" w:color="auto"/>
            <w:bottom w:val="none" w:sz="0" w:space="0" w:color="auto"/>
            <w:right w:val="none" w:sz="0" w:space="0" w:color="auto"/>
          </w:divBdr>
        </w:div>
      </w:divsChild>
    </w:div>
    <w:div w:id="1635014595">
      <w:bodyDiv w:val="1"/>
      <w:marLeft w:val="0"/>
      <w:marRight w:val="0"/>
      <w:marTop w:val="0"/>
      <w:marBottom w:val="0"/>
      <w:divBdr>
        <w:top w:val="none" w:sz="0" w:space="0" w:color="auto"/>
        <w:left w:val="none" w:sz="0" w:space="0" w:color="auto"/>
        <w:bottom w:val="none" w:sz="0" w:space="0" w:color="auto"/>
        <w:right w:val="none" w:sz="0" w:space="0" w:color="auto"/>
      </w:divBdr>
    </w:div>
    <w:div w:id="1639263059">
      <w:bodyDiv w:val="1"/>
      <w:marLeft w:val="0"/>
      <w:marRight w:val="0"/>
      <w:marTop w:val="0"/>
      <w:marBottom w:val="0"/>
      <w:divBdr>
        <w:top w:val="none" w:sz="0" w:space="0" w:color="auto"/>
        <w:left w:val="none" w:sz="0" w:space="0" w:color="auto"/>
        <w:bottom w:val="none" w:sz="0" w:space="0" w:color="auto"/>
        <w:right w:val="none" w:sz="0" w:space="0" w:color="auto"/>
      </w:divBdr>
      <w:divsChild>
        <w:div w:id="1006907420">
          <w:marLeft w:val="0"/>
          <w:marRight w:val="0"/>
          <w:marTop w:val="0"/>
          <w:marBottom w:val="0"/>
          <w:divBdr>
            <w:top w:val="none" w:sz="0" w:space="0" w:color="auto"/>
            <w:left w:val="none" w:sz="0" w:space="0" w:color="auto"/>
            <w:bottom w:val="none" w:sz="0" w:space="0" w:color="auto"/>
            <w:right w:val="none" w:sz="0" w:space="0" w:color="auto"/>
          </w:divBdr>
        </w:div>
        <w:div w:id="642084297">
          <w:marLeft w:val="0"/>
          <w:marRight w:val="0"/>
          <w:marTop w:val="0"/>
          <w:marBottom w:val="0"/>
          <w:divBdr>
            <w:top w:val="none" w:sz="0" w:space="0" w:color="auto"/>
            <w:left w:val="none" w:sz="0" w:space="0" w:color="auto"/>
            <w:bottom w:val="none" w:sz="0" w:space="0" w:color="auto"/>
            <w:right w:val="none" w:sz="0" w:space="0" w:color="auto"/>
          </w:divBdr>
        </w:div>
      </w:divsChild>
    </w:div>
    <w:div w:id="1649941542">
      <w:bodyDiv w:val="1"/>
      <w:marLeft w:val="0"/>
      <w:marRight w:val="0"/>
      <w:marTop w:val="0"/>
      <w:marBottom w:val="0"/>
      <w:divBdr>
        <w:top w:val="none" w:sz="0" w:space="0" w:color="auto"/>
        <w:left w:val="none" w:sz="0" w:space="0" w:color="auto"/>
        <w:bottom w:val="none" w:sz="0" w:space="0" w:color="auto"/>
        <w:right w:val="none" w:sz="0" w:space="0" w:color="auto"/>
      </w:divBdr>
    </w:div>
    <w:div w:id="1652445381">
      <w:bodyDiv w:val="1"/>
      <w:marLeft w:val="0"/>
      <w:marRight w:val="0"/>
      <w:marTop w:val="0"/>
      <w:marBottom w:val="0"/>
      <w:divBdr>
        <w:top w:val="none" w:sz="0" w:space="0" w:color="auto"/>
        <w:left w:val="none" w:sz="0" w:space="0" w:color="auto"/>
        <w:bottom w:val="none" w:sz="0" w:space="0" w:color="auto"/>
        <w:right w:val="none" w:sz="0" w:space="0" w:color="auto"/>
      </w:divBdr>
    </w:div>
    <w:div w:id="1652516234">
      <w:bodyDiv w:val="1"/>
      <w:marLeft w:val="0"/>
      <w:marRight w:val="0"/>
      <w:marTop w:val="0"/>
      <w:marBottom w:val="0"/>
      <w:divBdr>
        <w:top w:val="none" w:sz="0" w:space="0" w:color="auto"/>
        <w:left w:val="none" w:sz="0" w:space="0" w:color="auto"/>
        <w:bottom w:val="none" w:sz="0" w:space="0" w:color="auto"/>
        <w:right w:val="none" w:sz="0" w:space="0" w:color="auto"/>
      </w:divBdr>
    </w:div>
    <w:div w:id="1698314027">
      <w:bodyDiv w:val="1"/>
      <w:marLeft w:val="0"/>
      <w:marRight w:val="0"/>
      <w:marTop w:val="0"/>
      <w:marBottom w:val="0"/>
      <w:divBdr>
        <w:top w:val="none" w:sz="0" w:space="0" w:color="auto"/>
        <w:left w:val="none" w:sz="0" w:space="0" w:color="auto"/>
        <w:bottom w:val="none" w:sz="0" w:space="0" w:color="auto"/>
        <w:right w:val="none" w:sz="0" w:space="0" w:color="auto"/>
      </w:divBdr>
    </w:div>
    <w:div w:id="1708483078">
      <w:bodyDiv w:val="1"/>
      <w:marLeft w:val="0"/>
      <w:marRight w:val="0"/>
      <w:marTop w:val="0"/>
      <w:marBottom w:val="0"/>
      <w:divBdr>
        <w:top w:val="none" w:sz="0" w:space="0" w:color="auto"/>
        <w:left w:val="none" w:sz="0" w:space="0" w:color="auto"/>
        <w:bottom w:val="none" w:sz="0" w:space="0" w:color="auto"/>
        <w:right w:val="none" w:sz="0" w:space="0" w:color="auto"/>
      </w:divBdr>
    </w:div>
    <w:div w:id="1712267721">
      <w:bodyDiv w:val="1"/>
      <w:marLeft w:val="0"/>
      <w:marRight w:val="0"/>
      <w:marTop w:val="0"/>
      <w:marBottom w:val="0"/>
      <w:divBdr>
        <w:top w:val="none" w:sz="0" w:space="0" w:color="auto"/>
        <w:left w:val="none" w:sz="0" w:space="0" w:color="auto"/>
        <w:bottom w:val="none" w:sz="0" w:space="0" w:color="auto"/>
        <w:right w:val="none" w:sz="0" w:space="0" w:color="auto"/>
      </w:divBdr>
      <w:divsChild>
        <w:div w:id="778335850">
          <w:marLeft w:val="0"/>
          <w:marRight w:val="0"/>
          <w:marTop w:val="0"/>
          <w:marBottom w:val="0"/>
          <w:divBdr>
            <w:top w:val="none" w:sz="0" w:space="0" w:color="auto"/>
            <w:left w:val="none" w:sz="0" w:space="0" w:color="auto"/>
            <w:bottom w:val="none" w:sz="0" w:space="0" w:color="auto"/>
            <w:right w:val="none" w:sz="0" w:space="0" w:color="auto"/>
          </w:divBdr>
        </w:div>
        <w:div w:id="1716470971">
          <w:marLeft w:val="0"/>
          <w:marRight w:val="0"/>
          <w:marTop w:val="0"/>
          <w:marBottom w:val="0"/>
          <w:divBdr>
            <w:top w:val="none" w:sz="0" w:space="0" w:color="auto"/>
            <w:left w:val="none" w:sz="0" w:space="0" w:color="auto"/>
            <w:bottom w:val="none" w:sz="0" w:space="0" w:color="auto"/>
            <w:right w:val="none" w:sz="0" w:space="0" w:color="auto"/>
          </w:divBdr>
        </w:div>
      </w:divsChild>
    </w:div>
    <w:div w:id="1715420764">
      <w:bodyDiv w:val="1"/>
      <w:marLeft w:val="0"/>
      <w:marRight w:val="0"/>
      <w:marTop w:val="0"/>
      <w:marBottom w:val="0"/>
      <w:divBdr>
        <w:top w:val="none" w:sz="0" w:space="0" w:color="auto"/>
        <w:left w:val="none" w:sz="0" w:space="0" w:color="auto"/>
        <w:bottom w:val="none" w:sz="0" w:space="0" w:color="auto"/>
        <w:right w:val="none" w:sz="0" w:space="0" w:color="auto"/>
      </w:divBdr>
    </w:div>
    <w:div w:id="1729837307">
      <w:bodyDiv w:val="1"/>
      <w:marLeft w:val="0"/>
      <w:marRight w:val="0"/>
      <w:marTop w:val="0"/>
      <w:marBottom w:val="0"/>
      <w:divBdr>
        <w:top w:val="none" w:sz="0" w:space="0" w:color="auto"/>
        <w:left w:val="none" w:sz="0" w:space="0" w:color="auto"/>
        <w:bottom w:val="none" w:sz="0" w:space="0" w:color="auto"/>
        <w:right w:val="none" w:sz="0" w:space="0" w:color="auto"/>
      </w:divBdr>
    </w:div>
    <w:div w:id="1730229145">
      <w:bodyDiv w:val="1"/>
      <w:marLeft w:val="0"/>
      <w:marRight w:val="0"/>
      <w:marTop w:val="0"/>
      <w:marBottom w:val="0"/>
      <w:divBdr>
        <w:top w:val="none" w:sz="0" w:space="0" w:color="auto"/>
        <w:left w:val="none" w:sz="0" w:space="0" w:color="auto"/>
        <w:bottom w:val="none" w:sz="0" w:space="0" w:color="auto"/>
        <w:right w:val="none" w:sz="0" w:space="0" w:color="auto"/>
      </w:divBdr>
    </w:div>
    <w:div w:id="1748502732">
      <w:bodyDiv w:val="1"/>
      <w:marLeft w:val="0"/>
      <w:marRight w:val="0"/>
      <w:marTop w:val="0"/>
      <w:marBottom w:val="0"/>
      <w:divBdr>
        <w:top w:val="none" w:sz="0" w:space="0" w:color="auto"/>
        <w:left w:val="none" w:sz="0" w:space="0" w:color="auto"/>
        <w:bottom w:val="none" w:sz="0" w:space="0" w:color="auto"/>
        <w:right w:val="none" w:sz="0" w:space="0" w:color="auto"/>
      </w:divBdr>
    </w:div>
    <w:div w:id="1754543954">
      <w:bodyDiv w:val="1"/>
      <w:marLeft w:val="0"/>
      <w:marRight w:val="0"/>
      <w:marTop w:val="0"/>
      <w:marBottom w:val="0"/>
      <w:divBdr>
        <w:top w:val="none" w:sz="0" w:space="0" w:color="auto"/>
        <w:left w:val="none" w:sz="0" w:space="0" w:color="auto"/>
        <w:bottom w:val="none" w:sz="0" w:space="0" w:color="auto"/>
        <w:right w:val="none" w:sz="0" w:space="0" w:color="auto"/>
      </w:divBdr>
      <w:divsChild>
        <w:div w:id="776828652">
          <w:marLeft w:val="0"/>
          <w:marRight w:val="0"/>
          <w:marTop w:val="0"/>
          <w:marBottom w:val="0"/>
          <w:divBdr>
            <w:top w:val="none" w:sz="0" w:space="0" w:color="auto"/>
            <w:left w:val="none" w:sz="0" w:space="0" w:color="auto"/>
            <w:bottom w:val="none" w:sz="0" w:space="0" w:color="auto"/>
            <w:right w:val="none" w:sz="0" w:space="0" w:color="auto"/>
          </w:divBdr>
        </w:div>
      </w:divsChild>
    </w:div>
    <w:div w:id="1781945885">
      <w:bodyDiv w:val="1"/>
      <w:marLeft w:val="0"/>
      <w:marRight w:val="0"/>
      <w:marTop w:val="0"/>
      <w:marBottom w:val="0"/>
      <w:divBdr>
        <w:top w:val="none" w:sz="0" w:space="0" w:color="auto"/>
        <w:left w:val="none" w:sz="0" w:space="0" w:color="auto"/>
        <w:bottom w:val="none" w:sz="0" w:space="0" w:color="auto"/>
        <w:right w:val="none" w:sz="0" w:space="0" w:color="auto"/>
      </w:divBdr>
    </w:div>
    <w:div w:id="1788046001">
      <w:bodyDiv w:val="1"/>
      <w:marLeft w:val="0"/>
      <w:marRight w:val="0"/>
      <w:marTop w:val="0"/>
      <w:marBottom w:val="0"/>
      <w:divBdr>
        <w:top w:val="none" w:sz="0" w:space="0" w:color="auto"/>
        <w:left w:val="none" w:sz="0" w:space="0" w:color="auto"/>
        <w:bottom w:val="none" w:sz="0" w:space="0" w:color="auto"/>
        <w:right w:val="none" w:sz="0" w:space="0" w:color="auto"/>
      </w:divBdr>
    </w:div>
    <w:div w:id="1790583623">
      <w:bodyDiv w:val="1"/>
      <w:marLeft w:val="0"/>
      <w:marRight w:val="0"/>
      <w:marTop w:val="0"/>
      <w:marBottom w:val="0"/>
      <w:divBdr>
        <w:top w:val="none" w:sz="0" w:space="0" w:color="auto"/>
        <w:left w:val="none" w:sz="0" w:space="0" w:color="auto"/>
        <w:bottom w:val="none" w:sz="0" w:space="0" w:color="auto"/>
        <w:right w:val="none" w:sz="0" w:space="0" w:color="auto"/>
      </w:divBdr>
    </w:div>
    <w:div w:id="1828783260">
      <w:bodyDiv w:val="1"/>
      <w:marLeft w:val="0"/>
      <w:marRight w:val="0"/>
      <w:marTop w:val="0"/>
      <w:marBottom w:val="0"/>
      <w:divBdr>
        <w:top w:val="none" w:sz="0" w:space="0" w:color="auto"/>
        <w:left w:val="none" w:sz="0" w:space="0" w:color="auto"/>
        <w:bottom w:val="none" w:sz="0" w:space="0" w:color="auto"/>
        <w:right w:val="none" w:sz="0" w:space="0" w:color="auto"/>
      </w:divBdr>
    </w:div>
    <w:div w:id="1829246640">
      <w:bodyDiv w:val="1"/>
      <w:marLeft w:val="0"/>
      <w:marRight w:val="0"/>
      <w:marTop w:val="0"/>
      <w:marBottom w:val="0"/>
      <w:divBdr>
        <w:top w:val="none" w:sz="0" w:space="0" w:color="auto"/>
        <w:left w:val="none" w:sz="0" w:space="0" w:color="auto"/>
        <w:bottom w:val="none" w:sz="0" w:space="0" w:color="auto"/>
        <w:right w:val="none" w:sz="0" w:space="0" w:color="auto"/>
      </w:divBdr>
    </w:div>
    <w:div w:id="1835221456">
      <w:bodyDiv w:val="1"/>
      <w:marLeft w:val="0"/>
      <w:marRight w:val="0"/>
      <w:marTop w:val="0"/>
      <w:marBottom w:val="0"/>
      <w:divBdr>
        <w:top w:val="none" w:sz="0" w:space="0" w:color="auto"/>
        <w:left w:val="none" w:sz="0" w:space="0" w:color="auto"/>
        <w:bottom w:val="none" w:sz="0" w:space="0" w:color="auto"/>
        <w:right w:val="none" w:sz="0" w:space="0" w:color="auto"/>
      </w:divBdr>
      <w:divsChild>
        <w:div w:id="1850951611">
          <w:marLeft w:val="0"/>
          <w:marRight w:val="0"/>
          <w:marTop w:val="0"/>
          <w:marBottom w:val="0"/>
          <w:divBdr>
            <w:top w:val="none" w:sz="0" w:space="0" w:color="auto"/>
            <w:left w:val="none" w:sz="0" w:space="0" w:color="auto"/>
            <w:bottom w:val="none" w:sz="0" w:space="0" w:color="auto"/>
            <w:right w:val="none" w:sz="0" w:space="0" w:color="auto"/>
          </w:divBdr>
        </w:div>
      </w:divsChild>
    </w:div>
    <w:div w:id="1839495843">
      <w:bodyDiv w:val="1"/>
      <w:marLeft w:val="0"/>
      <w:marRight w:val="0"/>
      <w:marTop w:val="0"/>
      <w:marBottom w:val="0"/>
      <w:divBdr>
        <w:top w:val="none" w:sz="0" w:space="0" w:color="auto"/>
        <w:left w:val="none" w:sz="0" w:space="0" w:color="auto"/>
        <w:bottom w:val="none" w:sz="0" w:space="0" w:color="auto"/>
        <w:right w:val="none" w:sz="0" w:space="0" w:color="auto"/>
      </w:divBdr>
    </w:div>
    <w:div w:id="1841117264">
      <w:bodyDiv w:val="1"/>
      <w:marLeft w:val="0"/>
      <w:marRight w:val="0"/>
      <w:marTop w:val="0"/>
      <w:marBottom w:val="0"/>
      <w:divBdr>
        <w:top w:val="none" w:sz="0" w:space="0" w:color="auto"/>
        <w:left w:val="none" w:sz="0" w:space="0" w:color="auto"/>
        <w:bottom w:val="none" w:sz="0" w:space="0" w:color="auto"/>
        <w:right w:val="none" w:sz="0" w:space="0" w:color="auto"/>
      </w:divBdr>
    </w:div>
    <w:div w:id="1862233376">
      <w:bodyDiv w:val="1"/>
      <w:marLeft w:val="0"/>
      <w:marRight w:val="0"/>
      <w:marTop w:val="0"/>
      <w:marBottom w:val="0"/>
      <w:divBdr>
        <w:top w:val="none" w:sz="0" w:space="0" w:color="auto"/>
        <w:left w:val="none" w:sz="0" w:space="0" w:color="auto"/>
        <w:bottom w:val="none" w:sz="0" w:space="0" w:color="auto"/>
        <w:right w:val="none" w:sz="0" w:space="0" w:color="auto"/>
      </w:divBdr>
    </w:div>
    <w:div w:id="1884168675">
      <w:bodyDiv w:val="1"/>
      <w:marLeft w:val="0"/>
      <w:marRight w:val="0"/>
      <w:marTop w:val="0"/>
      <w:marBottom w:val="0"/>
      <w:divBdr>
        <w:top w:val="none" w:sz="0" w:space="0" w:color="auto"/>
        <w:left w:val="none" w:sz="0" w:space="0" w:color="auto"/>
        <w:bottom w:val="none" w:sz="0" w:space="0" w:color="auto"/>
        <w:right w:val="none" w:sz="0" w:space="0" w:color="auto"/>
      </w:divBdr>
    </w:div>
    <w:div w:id="1886139775">
      <w:bodyDiv w:val="1"/>
      <w:marLeft w:val="0"/>
      <w:marRight w:val="0"/>
      <w:marTop w:val="0"/>
      <w:marBottom w:val="0"/>
      <w:divBdr>
        <w:top w:val="none" w:sz="0" w:space="0" w:color="auto"/>
        <w:left w:val="none" w:sz="0" w:space="0" w:color="auto"/>
        <w:bottom w:val="none" w:sz="0" w:space="0" w:color="auto"/>
        <w:right w:val="none" w:sz="0" w:space="0" w:color="auto"/>
      </w:divBdr>
    </w:div>
    <w:div w:id="1889604370">
      <w:bodyDiv w:val="1"/>
      <w:marLeft w:val="0"/>
      <w:marRight w:val="0"/>
      <w:marTop w:val="0"/>
      <w:marBottom w:val="0"/>
      <w:divBdr>
        <w:top w:val="none" w:sz="0" w:space="0" w:color="auto"/>
        <w:left w:val="none" w:sz="0" w:space="0" w:color="auto"/>
        <w:bottom w:val="none" w:sz="0" w:space="0" w:color="auto"/>
        <w:right w:val="none" w:sz="0" w:space="0" w:color="auto"/>
      </w:divBdr>
    </w:div>
    <w:div w:id="1891724100">
      <w:bodyDiv w:val="1"/>
      <w:marLeft w:val="0"/>
      <w:marRight w:val="0"/>
      <w:marTop w:val="0"/>
      <w:marBottom w:val="0"/>
      <w:divBdr>
        <w:top w:val="none" w:sz="0" w:space="0" w:color="auto"/>
        <w:left w:val="none" w:sz="0" w:space="0" w:color="auto"/>
        <w:bottom w:val="none" w:sz="0" w:space="0" w:color="auto"/>
        <w:right w:val="none" w:sz="0" w:space="0" w:color="auto"/>
      </w:divBdr>
    </w:div>
    <w:div w:id="1910844094">
      <w:bodyDiv w:val="1"/>
      <w:marLeft w:val="0"/>
      <w:marRight w:val="0"/>
      <w:marTop w:val="0"/>
      <w:marBottom w:val="0"/>
      <w:divBdr>
        <w:top w:val="none" w:sz="0" w:space="0" w:color="auto"/>
        <w:left w:val="none" w:sz="0" w:space="0" w:color="auto"/>
        <w:bottom w:val="none" w:sz="0" w:space="0" w:color="auto"/>
        <w:right w:val="none" w:sz="0" w:space="0" w:color="auto"/>
      </w:divBdr>
    </w:div>
    <w:div w:id="1912814958">
      <w:bodyDiv w:val="1"/>
      <w:marLeft w:val="0"/>
      <w:marRight w:val="0"/>
      <w:marTop w:val="0"/>
      <w:marBottom w:val="0"/>
      <w:divBdr>
        <w:top w:val="none" w:sz="0" w:space="0" w:color="auto"/>
        <w:left w:val="none" w:sz="0" w:space="0" w:color="auto"/>
        <w:bottom w:val="none" w:sz="0" w:space="0" w:color="auto"/>
        <w:right w:val="none" w:sz="0" w:space="0" w:color="auto"/>
      </w:divBdr>
    </w:div>
    <w:div w:id="1913612064">
      <w:bodyDiv w:val="1"/>
      <w:marLeft w:val="0"/>
      <w:marRight w:val="0"/>
      <w:marTop w:val="0"/>
      <w:marBottom w:val="0"/>
      <w:divBdr>
        <w:top w:val="none" w:sz="0" w:space="0" w:color="auto"/>
        <w:left w:val="none" w:sz="0" w:space="0" w:color="auto"/>
        <w:bottom w:val="none" w:sz="0" w:space="0" w:color="auto"/>
        <w:right w:val="none" w:sz="0" w:space="0" w:color="auto"/>
      </w:divBdr>
    </w:div>
    <w:div w:id="1920018999">
      <w:bodyDiv w:val="1"/>
      <w:marLeft w:val="0"/>
      <w:marRight w:val="0"/>
      <w:marTop w:val="0"/>
      <w:marBottom w:val="0"/>
      <w:divBdr>
        <w:top w:val="none" w:sz="0" w:space="0" w:color="auto"/>
        <w:left w:val="none" w:sz="0" w:space="0" w:color="auto"/>
        <w:bottom w:val="none" w:sz="0" w:space="0" w:color="auto"/>
        <w:right w:val="none" w:sz="0" w:space="0" w:color="auto"/>
      </w:divBdr>
    </w:div>
    <w:div w:id="1926646839">
      <w:bodyDiv w:val="1"/>
      <w:marLeft w:val="0"/>
      <w:marRight w:val="0"/>
      <w:marTop w:val="0"/>
      <w:marBottom w:val="0"/>
      <w:divBdr>
        <w:top w:val="none" w:sz="0" w:space="0" w:color="auto"/>
        <w:left w:val="none" w:sz="0" w:space="0" w:color="auto"/>
        <w:bottom w:val="none" w:sz="0" w:space="0" w:color="auto"/>
        <w:right w:val="none" w:sz="0" w:space="0" w:color="auto"/>
      </w:divBdr>
    </w:div>
    <w:div w:id="1930498572">
      <w:bodyDiv w:val="1"/>
      <w:marLeft w:val="0"/>
      <w:marRight w:val="0"/>
      <w:marTop w:val="0"/>
      <w:marBottom w:val="0"/>
      <w:divBdr>
        <w:top w:val="none" w:sz="0" w:space="0" w:color="auto"/>
        <w:left w:val="none" w:sz="0" w:space="0" w:color="auto"/>
        <w:bottom w:val="none" w:sz="0" w:space="0" w:color="auto"/>
        <w:right w:val="none" w:sz="0" w:space="0" w:color="auto"/>
      </w:divBdr>
    </w:div>
    <w:div w:id="1936401049">
      <w:bodyDiv w:val="1"/>
      <w:marLeft w:val="0"/>
      <w:marRight w:val="0"/>
      <w:marTop w:val="0"/>
      <w:marBottom w:val="0"/>
      <w:divBdr>
        <w:top w:val="none" w:sz="0" w:space="0" w:color="auto"/>
        <w:left w:val="none" w:sz="0" w:space="0" w:color="auto"/>
        <w:bottom w:val="none" w:sz="0" w:space="0" w:color="auto"/>
        <w:right w:val="none" w:sz="0" w:space="0" w:color="auto"/>
      </w:divBdr>
      <w:divsChild>
        <w:div w:id="2052727930">
          <w:marLeft w:val="0"/>
          <w:marRight w:val="0"/>
          <w:marTop w:val="0"/>
          <w:marBottom w:val="0"/>
          <w:divBdr>
            <w:top w:val="none" w:sz="0" w:space="0" w:color="auto"/>
            <w:left w:val="none" w:sz="0" w:space="0" w:color="auto"/>
            <w:bottom w:val="none" w:sz="0" w:space="0" w:color="auto"/>
            <w:right w:val="none" w:sz="0" w:space="0" w:color="auto"/>
          </w:divBdr>
          <w:divsChild>
            <w:div w:id="2706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6781">
      <w:bodyDiv w:val="1"/>
      <w:marLeft w:val="0"/>
      <w:marRight w:val="0"/>
      <w:marTop w:val="0"/>
      <w:marBottom w:val="0"/>
      <w:divBdr>
        <w:top w:val="none" w:sz="0" w:space="0" w:color="auto"/>
        <w:left w:val="none" w:sz="0" w:space="0" w:color="auto"/>
        <w:bottom w:val="none" w:sz="0" w:space="0" w:color="auto"/>
        <w:right w:val="none" w:sz="0" w:space="0" w:color="auto"/>
      </w:divBdr>
    </w:div>
    <w:div w:id="1964067893">
      <w:bodyDiv w:val="1"/>
      <w:marLeft w:val="0"/>
      <w:marRight w:val="0"/>
      <w:marTop w:val="0"/>
      <w:marBottom w:val="0"/>
      <w:divBdr>
        <w:top w:val="none" w:sz="0" w:space="0" w:color="auto"/>
        <w:left w:val="none" w:sz="0" w:space="0" w:color="auto"/>
        <w:bottom w:val="none" w:sz="0" w:space="0" w:color="auto"/>
        <w:right w:val="none" w:sz="0" w:space="0" w:color="auto"/>
      </w:divBdr>
    </w:div>
    <w:div w:id="1966347240">
      <w:bodyDiv w:val="1"/>
      <w:marLeft w:val="0"/>
      <w:marRight w:val="0"/>
      <w:marTop w:val="0"/>
      <w:marBottom w:val="0"/>
      <w:divBdr>
        <w:top w:val="none" w:sz="0" w:space="0" w:color="auto"/>
        <w:left w:val="none" w:sz="0" w:space="0" w:color="auto"/>
        <w:bottom w:val="none" w:sz="0" w:space="0" w:color="auto"/>
        <w:right w:val="none" w:sz="0" w:space="0" w:color="auto"/>
      </w:divBdr>
      <w:divsChild>
        <w:div w:id="1685785444">
          <w:marLeft w:val="0"/>
          <w:marRight w:val="0"/>
          <w:marTop w:val="0"/>
          <w:marBottom w:val="0"/>
          <w:divBdr>
            <w:top w:val="none" w:sz="0" w:space="0" w:color="auto"/>
            <w:left w:val="none" w:sz="0" w:space="0" w:color="auto"/>
            <w:bottom w:val="none" w:sz="0" w:space="0" w:color="auto"/>
            <w:right w:val="none" w:sz="0" w:space="0" w:color="auto"/>
          </w:divBdr>
          <w:divsChild>
            <w:div w:id="11023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4765">
      <w:bodyDiv w:val="1"/>
      <w:marLeft w:val="0"/>
      <w:marRight w:val="0"/>
      <w:marTop w:val="0"/>
      <w:marBottom w:val="0"/>
      <w:divBdr>
        <w:top w:val="none" w:sz="0" w:space="0" w:color="auto"/>
        <w:left w:val="none" w:sz="0" w:space="0" w:color="auto"/>
        <w:bottom w:val="none" w:sz="0" w:space="0" w:color="auto"/>
        <w:right w:val="none" w:sz="0" w:space="0" w:color="auto"/>
      </w:divBdr>
    </w:div>
    <w:div w:id="1992244583">
      <w:bodyDiv w:val="1"/>
      <w:marLeft w:val="0"/>
      <w:marRight w:val="0"/>
      <w:marTop w:val="0"/>
      <w:marBottom w:val="0"/>
      <w:divBdr>
        <w:top w:val="none" w:sz="0" w:space="0" w:color="auto"/>
        <w:left w:val="none" w:sz="0" w:space="0" w:color="auto"/>
        <w:bottom w:val="none" w:sz="0" w:space="0" w:color="auto"/>
        <w:right w:val="none" w:sz="0" w:space="0" w:color="auto"/>
      </w:divBdr>
    </w:div>
    <w:div w:id="2007005259">
      <w:bodyDiv w:val="1"/>
      <w:marLeft w:val="0"/>
      <w:marRight w:val="0"/>
      <w:marTop w:val="0"/>
      <w:marBottom w:val="0"/>
      <w:divBdr>
        <w:top w:val="none" w:sz="0" w:space="0" w:color="auto"/>
        <w:left w:val="none" w:sz="0" w:space="0" w:color="auto"/>
        <w:bottom w:val="none" w:sz="0" w:space="0" w:color="auto"/>
        <w:right w:val="none" w:sz="0" w:space="0" w:color="auto"/>
      </w:divBdr>
      <w:divsChild>
        <w:div w:id="2019039894">
          <w:marLeft w:val="0"/>
          <w:marRight w:val="0"/>
          <w:marTop w:val="0"/>
          <w:marBottom w:val="0"/>
          <w:divBdr>
            <w:top w:val="none" w:sz="0" w:space="0" w:color="auto"/>
            <w:left w:val="none" w:sz="0" w:space="0" w:color="auto"/>
            <w:bottom w:val="none" w:sz="0" w:space="0" w:color="auto"/>
            <w:right w:val="none" w:sz="0" w:space="0" w:color="auto"/>
          </w:divBdr>
        </w:div>
      </w:divsChild>
    </w:div>
    <w:div w:id="2007512686">
      <w:bodyDiv w:val="1"/>
      <w:marLeft w:val="0"/>
      <w:marRight w:val="0"/>
      <w:marTop w:val="0"/>
      <w:marBottom w:val="0"/>
      <w:divBdr>
        <w:top w:val="none" w:sz="0" w:space="0" w:color="auto"/>
        <w:left w:val="none" w:sz="0" w:space="0" w:color="auto"/>
        <w:bottom w:val="none" w:sz="0" w:space="0" w:color="auto"/>
        <w:right w:val="none" w:sz="0" w:space="0" w:color="auto"/>
      </w:divBdr>
    </w:div>
    <w:div w:id="2012022970">
      <w:bodyDiv w:val="1"/>
      <w:marLeft w:val="0"/>
      <w:marRight w:val="0"/>
      <w:marTop w:val="0"/>
      <w:marBottom w:val="0"/>
      <w:divBdr>
        <w:top w:val="none" w:sz="0" w:space="0" w:color="auto"/>
        <w:left w:val="none" w:sz="0" w:space="0" w:color="auto"/>
        <w:bottom w:val="none" w:sz="0" w:space="0" w:color="auto"/>
        <w:right w:val="none" w:sz="0" w:space="0" w:color="auto"/>
      </w:divBdr>
    </w:div>
    <w:div w:id="2024625807">
      <w:bodyDiv w:val="1"/>
      <w:marLeft w:val="0"/>
      <w:marRight w:val="0"/>
      <w:marTop w:val="0"/>
      <w:marBottom w:val="0"/>
      <w:divBdr>
        <w:top w:val="none" w:sz="0" w:space="0" w:color="auto"/>
        <w:left w:val="none" w:sz="0" w:space="0" w:color="auto"/>
        <w:bottom w:val="none" w:sz="0" w:space="0" w:color="auto"/>
        <w:right w:val="none" w:sz="0" w:space="0" w:color="auto"/>
      </w:divBdr>
    </w:div>
    <w:div w:id="2026587085">
      <w:bodyDiv w:val="1"/>
      <w:marLeft w:val="0"/>
      <w:marRight w:val="0"/>
      <w:marTop w:val="0"/>
      <w:marBottom w:val="0"/>
      <w:divBdr>
        <w:top w:val="none" w:sz="0" w:space="0" w:color="auto"/>
        <w:left w:val="none" w:sz="0" w:space="0" w:color="auto"/>
        <w:bottom w:val="none" w:sz="0" w:space="0" w:color="auto"/>
        <w:right w:val="none" w:sz="0" w:space="0" w:color="auto"/>
      </w:divBdr>
      <w:divsChild>
        <w:div w:id="1533760281">
          <w:marLeft w:val="0"/>
          <w:marRight w:val="0"/>
          <w:marTop w:val="0"/>
          <w:marBottom w:val="0"/>
          <w:divBdr>
            <w:top w:val="none" w:sz="0" w:space="0" w:color="auto"/>
            <w:left w:val="none" w:sz="0" w:space="0" w:color="auto"/>
            <w:bottom w:val="none" w:sz="0" w:space="0" w:color="auto"/>
            <w:right w:val="none" w:sz="0" w:space="0" w:color="auto"/>
          </w:divBdr>
          <w:divsChild>
            <w:div w:id="8421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597">
      <w:bodyDiv w:val="1"/>
      <w:marLeft w:val="0"/>
      <w:marRight w:val="0"/>
      <w:marTop w:val="0"/>
      <w:marBottom w:val="0"/>
      <w:divBdr>
        <w:top w:val="none" w:sz="0" w:space="0" w:color="auto"/>
        <w:left w:val="none" w:sz="0" w:space="0" w:color="auto"/>
        <w:bottom w:val="none" w:sz="0" w:space="0" w:color="auto"/>
        <w:right w:val="none" w:sz="0" w:space="0" w:color="auto"/>
      </w:divBdr>
      <w:divsChild>
        <w:div w:id="86776787">
          <w:marLeft w:val="0"/>
          <w:marRight w:val="0"/>
          <w:marTop w:val="0"/>
          <w:marBottom w:val="0"/>
          <w:divBdr>
            <w:top w:val="none" w:sz="0" w:space="0" w:color="auto"/>
            <w:left w:val="none" w:sz="0" w:space="0" w:color="auto"/>
            <w:bottom w:val="none" w:sz="0" w:space="0" w:color="auto"/>
            <w:right w:val="none" w:sz="0" w:space="0" w:color="auto"/>
          </w:divBdr>
          <w:divsChild>
            <w:div w:id="1201279772">
              <w:marLeft w:val="0"/>
              <w:marRight w:val="0"/>
              <w:marTop w:val="0"/>
              <w:marBottom w:val="0"/>
              <w:divBdr>
                <w:top w:val="none" w:sz="0" w:space="0" w:color="auto"/>
                <w:left w:val="none" w:sz="0" w:space="0" w:color="auto"/>
                <w:bottom w:val="none" w:sz="0" w:space="0" w:color="auto"/>
                <w:right w:val="none" w:sz="0" w:space="0" w:color="auto"/>
              </w:divBdr>
            </w:div>
            <w:div w:id="962226153">
              <w:marLeft w:val="0"/>
              <w:marRight w:val="0"/>
              <w:marTop w:val="0"/>
              <w:marBottom w:val="0"/>
              <w:divBdr>
                <w:top w:val="none" w:sz="0" w:space="0" w:color="auto"/>
                <w:left w:val="none" w:sz="0" w:space="0" w:color="auto"/>
                <w:bottom w:val="none" w:sz="0" w:space="0" w:color="auto"/>
                <w:right w:val="none" w:sz="0" w:space="0" w:color="auto"/>
              </w:divBdr>
            </w:div>
          </w:divsChild>
        </w:div>
        <w:div w:id="146094067">
          <w:marLeft w:val="0"/>
          <w:marRight w:val="0"/>
          <w:marTop w:val="0"/>
          <w:marBottom w:val="0"/>
          <w:divBdr>
            <w:top w:val="none" w:sz="0" w:space="0" w:color="auto"/>
            <w:left w:val="none" w:sz="0" w:space="0" w:color="auto"/>
            <w:bottom w:val="none" w:sz="0" w:space="0" w:color="auto"/>
            <w:right w:val="none" w:sz="0" w:space="0" w:color="auto"/>
          </w:divBdr>
        </w:div>
      </w:divsChild>
    </w:div>
    <w:div w:id="2033875037">
      <w:bodyDiv w:val="1"/>
      <w:marLeft w:val="0"/>
      <w:marRight w:val="0"/>
      <w:marTop w:val="0"/>
      <w:marBottom w:val="0"/>
      <w:divBdr>
        <w:top w:val="none" w:sz="0" w:space="0" w:color="auto"/>
        <w:left w:val="none" w:sz="0" w:space="0" w:color="auto"/>
        <w:bottom w:val="none" w:sz="0" w:space="0" w:color="auto"/>
        <w:right w:val="none" w:sz="0" w:space="0" w:color="auto"/>
      </w:divBdr>
    </w:div>
    <w:div w:id="2036805798">
      <w:bodyDiv w:val="1"/>
      <w:marLeft w:val="0"/>
      <w:marRight w:val="0"/>
      <w:marTop w:val="0"/>
      <w:marBottom w:val="0"/>
      <w:divBdr>
        <w:top w:val="none" w:sz="0" w:space="0" w:color="auto"/>
        <w:left w:val="none" w:sz="0" w:space="0" w:color="auto"/>
        <w:bottom w:val="none" w:sz="0" w:space="0" w:color="auto"/>
        <w:right w:val="none" w:sz="0" w:space="0" w:color="auto"/>
      </w:divBdr>
    </w:div>
    <w:div w:id="2040356506">
      <w:bodyDiv w:val="1"/>
      <w:marLeft w:val="0"/>
      <w:marRight w:val="0"/>
      <w:marTop w:val="0"/>
      <w:marBottom w:val="0"/>
      <w:divBdr>
        <w:top w:val="none" w:sz="0" w:space="0" w:color="auto"/>
        <w:left w:val="none" w:sz="0" w:space="0" w:color="auto"/>
        <w:bottom w:val="none" w:sz="0" w:space="0" w:color="auto"/>
        <w:right w:val="none" w:sz="0" w:space="0" w:color="auto"/>
      </w:divBdr>
    </w:div>
    <w:div w:id="2046905429">
      <w:bodyDiv w:val="1"/>
      <w:marLeft w:val="0"/>
      <w:marRight w:val="0"/>
      <w:marTop w:val="0"/>
      <w:marBottom w:val="0"/>
      <w:divBdr>
        <w:top w:val="none" w:sz="0" w:space="0" w:color="auto"/>
        <w:left w:val="none" w:sz="0" w:space="0" w:color="auto"/>
        <w:bottom w:val="none" w:sz="0" w:space="0" w:color="auto"/>
        <w:right w:val="none" w:sz="0" w:space="0" w:color="auto"/>
      </w:divBdr>
    </w:div>
    <w:div w:id="2057704277">
      <w:bodyDiv w:val="1"/>
      <w:marLeft w:val="0"/>
      <w:marRight w:val="0"/>
      <w:marTop w:val="0"/>
      <w:marBottom w:val="0"/>
      <w:divBdr>
        <w:top w:val="none" w:sz="0" w:space="0" w:color="auto"/>
        <w:left w:val="none" w:sz="0" w:space="0" w:color="auto"/>
        <w:bottom w:val="none" w:sz="0" w:space="0" w:color="auto"/>
        <w:right w:val="none" w:sz="0" w:space="0" w:color="auto"/>
      </w:divBdr>
    </w:div>
    <w:div w:id="2061005521">
      <w:bodyDiv w:val="1"/>
      <w:marLeft w:val="0"/>
      <w:marRight w:val="0"/>
      <w:marTop w:val="0"/>
      <w:marBottom w:val="0"/>
      <w:divBdr>
        <w:top w:val="none" w:sz="0" w:space="0" w:color="auto"/>
        <w:left w:val="none" w:sz="0" w:space="0" w:color="auto"/>
        <w:bottom w:val="none" w:sz="0" w:space="0" w:color="auto"/>
        <w:right w:val="none" w:sz="0" w:space="0" w:color="auto"/>
      </w:divBdr>
    </w:div>
    <w:div w:id="2079551636">
      <w:bodyDiv w:val="1"/>
      <w:marLeft w:val="0"/>
      <w:marRight w:val="0"/>
      <w:marTop w:val="0"/>
      <w:marBottom w:val="0"/>
      <w:divBdr>
        <w:top w:val="none" w:sz="0" w:space="0" w:color="auto"/>
        <w:left w:val="none" w:sz="0" w:space="0" w:color="auto"/>
        <w:bottom w:val="none" w:sz="0" w:space="0" w:color="auto"/>
        <w:right w:val="none" w:sz="0" w:space="0" w:color="auto"/>
      </w:divBdr>
      <w:divsChild>
        <w:div w:id="1918123867">
          <w:marLeft w:val="0"/>
          <w:marRight w:val="0"/>
          <w:marTop w:val="0"/>
          <w:marBottom w:val="0"/>
          <w:divBdr>
            <w:top w:val="none" w:sz="0" w:space="0" w:color="auto"/>
            <w:left w:val="none" w:sz="0" w:space="0" w:color="auto"/>
            <w:bottom w:val="none" w:sz="0" w:space="0" w:color="auto"/>
            <w:right w:val="none" w:sz="0" w:space="0" w:color="auto"/>
          </w:divBdr>
        </w:div>
        <w:div w:id="279149360">
          <w:marLeft w:val="0"/>
          <w:marRight w:val="0"/>
          <w:marTop w:val="0"/>
          <w:marBottom w:val="0"/>
          <w:divBdr>
            <w:top w:val="none" w:sz="0" w:space="0" w:color="auto"/>
            <w:left w:val="none" w:sz="0" w:space="0" w:color="auto"/>
            <w:bottom w:val="none" w:sz="0" w:space="0" w:color="auto"/>
            <w:right w:val="none" w:sz="0" w:space="0" w:color="auto"/>
          </w:divBdr>
        </w:div>
        <w:div w:id="287205425">
          <w:marLeft w:val="0"/>
          <w:marRight w:val="0"/>
          <w:marTop w:val="0"/>
          <w:marBottom w:val="0"/>
          <w:divBdr>
            <w:top w:val="none" w:sz="0" w:space="0" w:color="auto"/>
            <w:left w:val="none" w:sz="0" w:space="0" w:color="auto"/>
            <w:bottom w:val="none" w:sz="0" w:space="0" w:color="auto"/>
            <w:right w:val="none" w:sz="0" w:space="0" w:color="auto"/>
          </w:divBdr>
        </w:div>
        <w:div w:id="1007631634">
          <w:marLeft w:val="0"/>
          <w:marRight w:val="0"/>
          <w:marTop w:val="0"/>
          <w:marBottom w:val="0"/>
          <w:divBdr>
            <w:top w:val="none" w:sz="0" w:space="0" w:color="auto"/>
            <w:left w:val="none" w:sz="0" w:space="0" w:color="auto"/>
            <w:bottom w:val="none" w:sz="0" w:space="0" w:color="auto"/>
            <w:right w:val="none" w:sz="0" w:space="0" w:color="auto"/>
          </w:divBdr>
        </w:div>
      </w:divsChild>
    </w:div>
    <w:div w:id="2103603193">
      <w:bodyDiv w:val="1"/>
      <w:marLeft w:val="0"/>
      <w:marRight w:val="0"/>
      <w:marTop w:val="0"/>
      <w:marBottom w:val="0"/>
      <w:divBdr>
        <w:top w:val="none" w:sz="0" w:space="0" w:color="auto"/>
        <w:left w:val="none" w:sz="0" w:space="0" w:color="auto"/>
        <w:bottom w:val="none" w:sz="0" w:space="0" w:color="auto"/>
        <w:right w:val="none" w:sz="0" w:space="0" w:color="auto"/>
      </w:divBdr>
    </w:div>
    <w:div w:id="2133279016">
      <w:bodyDiv w:val="1"/>
      <w:marLeft w:val="0"/>
      <w:marRight w:val="0"/>
      <w:marTop w:val="0"/>
      <w:marBottom w:val="0"/>
      <w:divBdr>
        <w:top w:val="none" w:sz="0" w:space="0" w:color="auto"/>
        <w:left w:val="none" w:sz="0" w:space="0" w:color="auto"/>
        <w:bottom w:val="none" w:sz="0" w:space="0" w:color="auto"/>
        <w:right w:val="none" w:sz="0" w:space="0" w:color="auto"/>
      </w:divBdr>
      <w:divsChild>
        <w:div w:id="430051686">
          <w:marLeft w:val="0"/>
          <w:marRight w:val="0"/>
          <w:marTop w:val="0"/>
          <w:marBottom w:val="0"/>
          <w:divBdr>
            <w:top w:val="none" w:sz="0" w:space="0" w:color="auto"/>
            <w:left w:val="none" w:sz="0" w:space="0" w:color="auto"/>
            <w:bottom w:val="none" w:sz="0" w:space="0" w:color="auto"/>
            <w:right w:val="none" w:sz="0" w:space="0" w:color="auto"/>
          </w:divBdr>
          <w:divsChild>
            <w:div w:id="375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4740" TargetMode="External"/><Relationship Id="rId13" Type="http://schemas.openxmlformats.org/officeDocument/2006/relationships/hyperlink" Target="https://login.consultant.ru/link/?req=doc&amp;base=LAW&amp;n=504820" TargetMode="External"/><Relationship Id="rId18" Type="http://schemas.openxmlformats.org/officeDocument/2006/relationships/hyperlink" Target="https://login.consultant.ru/link/?req=doc&amp;base=LAW&amp;n=50474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ogin.consultant.ru/link/?req=doc&amp;base=LAW&amp;n=504740" TargetMode="External"/><Relationship Id="rId12" Type="http://schemas.openxmlformats.org/officeDocument/2006/relationships/hyperlink" Target="https://login.consultant.ru/link/?req=doc&amp;base=PBI&amp;n=238622" TargetMode="External"/><Relationship Id="rId17" Type="http://schemas.openxmlformats.org/officeDocument/2006/relationships/hyperlink" Target="https://login.consultant.ru/link/?req=doc&amp;base=LAW&amp;n=504741" TargetMode="External"/><Relationship Id="rId2" Type="http://schemas.openxmlformats.org/officeDocument/2006/relationships/styles" Target="styles.xml"/><Relationship Id="rId16" Type="http://schemas.openxmlformats.org/officeDocument/2006/relationships/hyperlink" Target="https://login.consultant.ru/link/?req=doc&amp;base=LAW&amp;n=504377" TargetMode="External"/><Relationship Id="rId20" Type="http://schemas.openxmlformats.org/officeDocument/2006/relationships/hyperlink" Target="https://login.consultant.ru/link/?req=doc&amp;base=LAW&amp;n=5047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QUEST&amp;n=230572" TargetMode="External"/><Relationship Id="rId5" Type="http://schemas.openxmlformats.org/officeDocument/2006/relationships/footnotes" Target="footnotes.xml"/><Relationship Id="rId15" Type="http://schemas.openxmlformats.org/officeDocument/2006/relationships/hyperlink" Target="https://login.consultant.ru/link/?req=doc&amp;base=LAW&amp;n=504377" TargetMode="External"/><Relationship Id="rId23" Type="http://schemas.openxmlformats.org/officeDocument/2006/relationships/theme" Target="theme/theme1.xml"/><Relationship Id="rId10" Type="http://schemas.openxmlformats.org/officeDocument/2006/relationships/hyperlink" Target="https://login.consultant.ru/link/?req=doc&amp;base=PBI&amp;n=238622" TargetMode="External"/><Relationship Id="rId19" Type="http://schemas.openxmlformats.org/officeDocument/2006/relationships/hyperlink" Target="https://login.consultant.ru/link/?req=doc&amp;base=LAW&amp;n=504755" TargetMode="External"/><Relationship Id="rId4" Type="http://schemas.openxmlformats.org/officeDocument/2006/relationships/webSettings" Target="webSettings.xml"/><Relationship Id="rId9" Type="http://schemas.openxmlformats.org/officeDocument/2006/relationships/hyperlink" Target="https://login.consultant.ru/link/?req=doc&amp;base=QUEST&amp;n=230572" TargetMode="External"/><Relationship Id="rId14" Type="http://schemas.openxmlformats.org/officeDocument/2006/relationships/hyperlink" Target="https://login.consultant.ru/link/?req=doc&amp;base=LAW&amp;n=5048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Words>
  <Characters>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CharactersWithSpaces>
  <SharedDoc>false</SharedDoc>
  <HLinks>
    <vt:vector size="114" baseType="variant">
      <vt:variant>
        <vt:i4>3276849</vt:i4>
      </vt:variant>
      <vt:variant>
        <vt:i4>54</vt:i4>
      </vt:variant>
      <vt:variant>
        <vt:i4>0</vt:i4>
      </vt:variant>
      <vt:variant>
        <vt:i4>5</vt:i4>
      </vt:variant>
      <vt:variant>
        <vt:lpwstr>consultantplus://offline/ref=394490E89F3C8166493D9A7D7CC6B9D019D3068C514B27CCFAFBC605A8049E5BB0CA6F159E2E4662y0B6E</vt:lpwstr>
      </vt:variant>
      <vt:variant>
        <vt:lpwstr/>
      </vt:variant>
      <vt:variant>
        <vt:i4>6881340</vt:i4>
      </vt:variant>
      <vt:variant>
        <vt:i4>51</vt:i4>
      </vt:variant>
      <vt:variant>
        <vt:i4>0</vt:i4>
      </vt:variant>
      <vt:variant>
        <vt:i4>5</vt:i4>
      </vt:variant>
      <vt:variant>
        <vt:lpwstr>consultantplus://offline/ref=394490E89F3C8166493D876F69B2EC8316D30B85534027CCFAFBC605A8049E5BB0CA6F159E2C4663y0B2E</vt:lpwstr>
      </vt:variant>
      <vt:variant>
        <vt:lpwstr/>
      </vt:variant>
      <vt:variant>
        <vt:i4>5898250</vt:i4>
      </vt:variant>
      <vt:variant>
        <vt:i4>48</vt:i4>
      </vt:variant>
      <vt:variant>
        <vt:i4>0</vt:i4>
      </vt:variant>
      <vt:variant>
        <vt:i4>5</vt:i4>
      </vt:variant>
      <vt:variant>
        <vt:lpwstr>consultantplus://offline/ref=394490E89F3C8166493D876F69B2EC8316D3048D5D4B27CCFAFBC605A8y0B4E</vt:lpwstr>
      </vt:variant>
      <vt:variant>
        <vt:lpwstr/>
      </vt:variant>
      <vt:variant>
        <vt:i4>7667770</vt:i4>
      </vt:variant>
      <vt:variant>
        <vt:i4>45</vt:i4>
      </vt:variant>
      <vt:variant>
        <vt:i4>0</vt:i4>
      </vt:variant>
      <vt:variant>
        <vt:i4>5</vt:i4>
      </vt:variant>
      <vt:variant>
        <vt:lpwstr>consultantplus://offline/ref=4CA8CD06E9C3B07059CA8921EA57B8C614B95916A96FF9B4C51B848810036C588A38F88ECCDB2F12jDC6E</vt:lpwstr>
      </vt:variant>
      <vt:variant>
        <vt:lpwstr/>
      </vt:variant>
      <vt:variant>
        <vt:i4>2621547</vt:i4>
      </vt:variant>
      <vt:variant>
        <vt:i4>42</vt:i4>
      </vt:variant>
      <vt:variant>
        <vt:i4>0</vt:i4>
      </vt:variant>
      <vt:variant>
        <vt:i4>5</vt:i4>
      </vt:variant>
      <vt:variant>
        <vt:lpwstr>consultantplus://offline/ref=9EA4932FA4AD488039566E451D3016DDEFA748E8A0EDE09B7DC848A0DF34FFFF92D7106930742E33D</vt:lpwstr>
      </vt:variant>
      <vt:variant>
        <vt:lpwstr/>
      </vt:variant>
      <vt:variant>
        <vt:i4>2621549</vt:i4>
      </vt:variant>
      <vt:variant>
        <vt:i4>39</vt:i4>
      </vt:variant>
      <vt:variant>
        <vt:i4>0</vt:i4>
      </vt:variant>
      <vt:variant>
        <vt:i4>5</vt:i4>
      </vt:variant>
      <vt:variant>
        <vt:lpwstr>consultantplus://offline/ref=9EA4932FA4AD488039566E451D3016DDEFA748E8A0EDE09B7DC848A0DF34FFFF92D7106930752E34D</vt:lpwstr>
      </vt:variant>
      <vt:variant>
        <vt:lpwstr/>
      </vt:variant>
      <vt:variant>
        <vt:i4>6619188</vt:i4>
      </vt:variant>
      <vt:variant>
        <vt:i4>36</vt:i4>
      </vt:variant>
      <vt:variant>
        <vt:i4>0</vt:i4>
      </vt:variant>
      <vt:variant>
        <vt:i4>5</vt:i4>
      </vt:variant>
      <vt:variant>
        <vt:lpwstr>consultantplus://offline/ref=16B6B3407FF57BB55AD7442B08C136E1F6EFD3C498FBBDCADF3A60D9B163D3AAED3699FE5CDB1D6Cw301D</vt:lpwstr>
      </vt:variant>
      <vt:variant>
        <vt:lpwstr/>
      </vt:variant>
      <vt:variant>
        <vt:i4>2949225</vt:i4>
      </vt:variant>
      <vt:variant>
        <vt:i4>33</vt:i4>
      </vt:variant>
      <vt:variant>
        <vt:i4>0</vt:i4>
      </vt:variant>
      <vt:variant>
        <vt:i4>5</vt:i4>
      </vt:variant>
      <vt:variant>
        <vt:lpwstr>consultantplus://offline/ref=F48D56B084F1303E888C99C6F3A737A3BAB2E5E134BB6ED626A204F423470819757C091EFDB48351L30BD</vt:lpwstr>
      </vt:variant>
      <vt:variant>
        <vt:lpwstr/>
      </vt:variant>
      <vt:variant>
        <vt:i4>4325458</vt:i4>
      </vt:variant>
      <vt:variant>
        <vt:i4>30</vt:i4>
      </vt:variant>
      <vt:variant>
        <vt:i4>0</vt:i4>
      </vt:variant>
      <vt:variant>
        <vt:i4>5</vt:i4>
      </vt:variant>
      <vt:variant>
        <vt:lpwstr>consultantplus://offline/ref=F48D56B084F1303E888C99C6F3A737A3BAB2E5E134BB6ED626A204F423470819757C0918F4LB03D</vt:lpwstr>
      </vt:variant>
      <vt:variant>
        <vt:lpwstr/>
      </vt:variant>
      <vt:variant>
        <vt:i4>786433</vt:i4>
      </vt:variant>
      <vt:variant>
        <vt:i4>27</vt:i4>
      </vt:variant>
      <vt:variant>
        <vt:i4>0</vt:i4>
      </vt:variant>
      <vt:variant>
        <vt:i4>5</vt:i4>
      </vt:variant>
      <vt:variant>
        <vt:lpwstr>consultantplus://offline/ref=CBBCB9DCD61CFF36D94A6719C4F26193460B20459888DB846D1B2AFC6E0466E3024487350D2C18f7u7D</vt:lpwstr>
      </vt:variant>
      <vt:variant>
        <vt:lpwstr/>
      </vt:variant>
      <vt:variant>
        <vt:i4>3866675</vt:i4>
      </vt:variant>
      <vt:variant>
        <vt:i4>24</vt:i4>
      </vt:variant>
      <vt:variant>
        <vt:i4>0</vt:i4>
      </vt:variant>
      <vt:variant>
        <vt:i4>5</vt:i4>
      </vt:variant>
      <vt:variant>
        <vt:lpwstr>consultantplus://offline/ref=CBBCB9DCD61CFF36D94A6719C4F26193460B20459888DB846D1B2AFC6E0466E3024487350D28147Df6u7D</vt:lpwstr>
      </vt:variant>
      <vt:variant>
        <vt:lpwstr/>
      </vt:variant>
      <vt:variant>
        <vt:i4>458841</vt:i4>
      </vt:variant>
      <vt:variant>
        <vt:i4>21</vt:i4>
      </vt:variant>
      <vt:variant>
        <vt:i4>0</vt:i4>
      </vt:variant>
      <vt:variant>
        <vt:i4>5</vt:i4>
      </vt:variant>
      <vt:variant>
        <vt:lpwstr>consultantplus://offline/ref=D38995F869C356DA335414AA298D083B35B50ECC6C5B3E07873D8CA108HCw8D</vt:lpwstr>
      </vt:variant>
      <vt:variant>
        <vt:lpwstr/>
      </vt:variant>
      <vt:variant>
        <vt:i4>7602280</vt:i4>
      </vt:variant>
      <vt:variant>
        <vt:i4>18</vt:i4>
      </vt:variant>
      <vt:variant>
        <vt:i4>0</vt:i4>
      </vt:variant>
      <vt:variant>
        <vt:i4>5</vt:i4>
      </vt:variant>
      <vt:variant>
        <vt:lpwstr>consultantplus://offline/ref=CF1F073322A437E89E52227CC50B43499458C134F1985FCA0E586446785E5C3BA8F26D90136BF3BAl4k2D</vt:lpwstr>
      </vt:variant>
      <vt:variant>
        <vt:lpwstr/>
      </vt:variant>
      <vt:variant>
        <vt:i4>7798889</vt:i4>
      </vt:variant>
      <vt:variant>
        <vt:i4>15</vt:i4>
      </vt:variant>
      <vt:variant>
        <vt:i4>0</vt:i4>
      </vt:variant>
      <vt:variant>
        <vt:i4>5</vt:i4>
      </vt:variant>
      <vt:variant>
        <vt:lpwstr>consultantplus://offline/ref=CF1F073322A437E89E52227CC50B43499458C134F1985FCA0E586446785E5C3BA8F26D97l1k2D</vt:lpwstr>
      </vt:variant>
      <vt:variant>
        <vt:lpwstr/>
      </vt:variant>
      <vt:variant>
        <vt:i4>7602278</vt:i4>
      </vt:variant>
      <vt:variant>
        <vt:i4>12</vt:i4>
      </vt:variant>
      <vt:variant>
        <vt:i4>0</vt:i4>
      </vt:variant>
      <vt:variant>
        <vt:i4>5</vt:i4>
      </vt:variant>
      <vt:variant>
        <vt:lpwstr>consultantplus://offline/ref=CF1F073322A437E89E52227CC50B43499758C237F7925FCA0E586446785E5C3BA8F26D90136BF7BEl4k3D</vt:lpwstr>
      </vt:variant>
      <vt:variant>
        <vt:lpwstr/>
      </vt:variant>
      <vt:variant>
        <vt:i4>2687073</vt:i4>
      </vt:variant>
      <vt:variant>
        <vt:i4>9</vt:i4>
      </vt:variant>
      <vt:variant>
        <vt:i4>0</vt:i4>
      </vt:variant>
      <vt:variant>
        <vt:i4>5</vt:i4>
      </vt:variant>
      <vt:variant>
        <vt:lpwstr>consultantplus://offline/ref=1FC2FD5A70AD70FC84D56A915E502CEF150800188989FAC26686EB174F698E105D5882ECAE33F8510721F2g8D</vt:lpwstr>
      </vt:variant>
      <vt:variant>
        <vt:lpwstr/>
      </vt:variant>
      <vt:variant>
        <vt:i4>2687027</vt:i4>
      </vt:variant>
      <vt:variant>
        <vt:i4>6</vt:i4>
      </vt:variant>
      <vt:variant>
        <vt:i4>0</vt:i4>
      </vt:variant>
      <vt:variant>
        <vt:i4>5</vt:i4>
      </vt:variant>
      <vt:variant>
        <vt:lpwstr>consultantplus://offline/ref=1FC2FD5A70AD70FC84D56A915E502CEF1508001C8E83FCC06686EB174F698E105D5882ECAE33F8510720F2gFD</vt:lpwstr>
      </vt:variant>
      <vt:variant>
        <vt:lpwstr/>
      </vt:variant>
      <vt:variant>
        <vt:i4>8061033</vt:i4>
      </vt:variant>
      <vt:variant>
        <vt:i4>3</vt:i4>
      </vt:variant>
      <vt:variant>
        <vt:i4>0</vt:i4>
      </vt:variant>
      <vt:variant>
        <vt:i4>5</vt:i4>
      </vt:variant>
      <vt:variant>
        <vt:lpwstr>consultantplus://offline/ref=1FC2FD5A70AD70FC84D577854C3816E9490405108F80F4923184BA42416C86401548CCAFA135FFg9D</vt:lpwstr>
      </vt:variant>
      <vt:variant>
        <vt:lpwstr/>
      </vt:variant>
      <vt:variant>
        <vt:i4>8061028</vt:i4>
      </vt:variant>
      <vt:variant>
        <vt:i4>0</vt:i4>
      </vt:variant>
      <vt:variant>
        <vt:i4>0</vt:i4>
      </vt:variant>
      <vt:variant>
        <vt:i4>5</vt:i4>
      </vt:variant>
      <vt:variant>
        <vt:lpwstr>consultantplus://offline/ref=1FC2FD5A70AD70FC84D577854C3816E9490407188F83F4923184BA42416C86401548CCA9AA3BFFgED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Немолот ИВ</cp:lastModifiedBy>
  <cp:revision>3</cp:revision>
  <cp:lastPrinted>2025-04-11T03:29:00Z</cp:lastPrinted>
  <dcterms:created xsi:type="dcterms:W3CDTF">2025-05-16T04:41:00Z</dcterms:created>
  <dcterms:modified xsi:type="dcterms:W3CDTF">2025-05-16T04:45:00Z</dcterms:modified>
</cp:coreProperties>
</file>