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AA194E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7EBD6E" wp14:editId="2A360326">
                <wp:simplePos x="0" y="0"/>
                <wp:positionH relativeFrom="page">
                  <wp:posOffset>2076450</wp:posOffset>
                </wp:positionH>
                <wp:positionV relativeFrom="page">
                  <wp:posOffset>847725</wp:posOffset>
                </wp:positionV>
                <wp:extent cx="5217160" cy="1628775"/>
                <wp:effectExtent l="0" t="0" r="0" b="952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7D" w:rsidRPr="00BD269A" w:rsidRDefault="00204C7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7D7BD4" w:rsidRPr="00CE3392" w:rsidRDefault="0018085F" w:rsidP="007D7BD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Чтобы рассчитать скидки и надбавки к тарифу взносов на травматизм, используют основные показатели по видам экономической деятельности. СФР утвердил такие данные для следующего года. Документ вступит в силу 29 июля 2025 г.</w:t>
                            </w:r>
                          </w:p>
                          <w:p w:rsidR="00515423" w:rsidRPr="00D745FB" w:rsidRDefault="00515423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A228D9" w:rsidRPr="00441662" w:rsidRDefault="0018085F" w:rsidP="007D7BD4">
                            <w:pPr>
                              <w:pStyle w:val="ad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числе основных показателей количество страховых случаев на 1 тысячу работающих, а также количество дней временной нетрудоспособности на один несчастный случай, признанный страховым, исключая случаи со смертельным исходом.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EBD6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63.5pt;margin-top:66.75pt;width:410.8pt;height:128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" filled="f" stroked="f">
                <v:textbox inset="0,0,,0">
                  <w:txbxContent>
                    <w:p w:rsidR="00204C7D" w:rsidRPr="00BD269A" w:rsidRDefault="00204C7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7D7BD4" w:rsidRPr="00CE3392" w:rsidRDefault="0018085F" w:rsidP="007D7BD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Чтобы рассчитать скидки и надбавки к тарифу взносов на травматизм, используют основные показатели по видам экономической деятельности. СФР утвердил такие данные для следующего года. Документ вступит в силу 29 июля 2025 г.</w:t>
                      </w:r>
                    </w:p>
                    <w:p w:rsidR="00515423" w:rsidRPr="00D745FB" w:rsidRDefault="00515423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A228D9" w:rsidRPr="00441662" w:rsidRDefault="0018085F" w:rsidP="007D7BD4">
                      <w:pPr>
                        <w:pStyle w:val="ad"/>
                        <w:tabs>
                          <w:tab w:val="left" w:pos="284"/>
                        </w:tabs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числе основных показателей количество страховых случаев на 1 тысячу работающих, а также количество дней временной нетрудоспособности на один несчастный случай, признанный страховым, исключая случаи со смертельным исходом.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14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2193D5" wp14:editId="0E3139A2">
                <wp:simplePos x="0" y="0"/>
                <wp:positionH relativeFrom="page">
                  <wp:posOffset>201881</wp:posOffset>
                </wp:positionH>
                <wp:positionV relativeFrom="page">
                  <wp:posOffset>510639</wp:posOffset>
                </wp:positionV>
                <wp:extent cx="1772920" cy="1508166"/>
                <wp:effectExtent l="0" t="0" r="0" b="15875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508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Default="007D7BD4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F1BF2" w:rsidRDefault="00AE7FD5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7D7BD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и</w:t>
                            </w:r>
                          </w:p>
                          <w:p w:rsidR="00931ADE" w:rsidRDefault="007D7BD4" w:rsidP="00931AD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</w:t>
                            </w:r>
                            <w:r w:rsidR="005F1BF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юджетному</w:t>
                            </w:r>
                          </w:p>
                          <w:p w:rsidR="007D7BD4" w:rsidRPr="00870CCA" w:rsidRDefault="007D7BD4" w:rsidP="00931AD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805A0B" w:rsidRPr="0036155D" w:rsidRDefault="00805A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93D5" id="Text Box 324" o:spid="_x0000_s1027" type="#_x0000_t202" style="position:absolute;margin-left:15.9pt;margin-top:40.2pt;width:139.6pt;height:118.7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KctwIAALw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" filled="f" stroked="f">
                <v:textbox inset=",0,,0">
                  <w:txbxContent>
                    <w:p w:rsidR="007D7BD4" w:rsidRDefault="007D7BD4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5F1BF2" w:rsidRDefault="00AE7FD5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7D7BD4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и</w:t>
                      </w:r>
                    </w:p>
                    <w:p w:rsidR="00931ADE" w:rsidRDefault="007D7BD4" w:rsidP="00931AD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</w:t>
                      </w:r>
                      <w:r w:rsidR="005F1BF2">
                        <w:rPr>
                          <w:b/>
                          <w:color w:val="FFFFFF"/>
                          <w:sz w:val="24"/>
                          <w:szCs w:val="24"/>
                        </w:rPr>
                        <w:t>юджетному</w:t>
                      </w:r>
                    </w:p>
                    <w:p w:rsidR="007D7BD4" w:rsidRPr="00870CCA" w:rsidRDefault="007D7BD4" w:rsidP="00931AD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805A0B" w:rsidRPr="0036155D" w:rsidRDefault="00805A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BF5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17CBADF" wp14:editId="7919A745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47345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85F" w:rsidRPr="00BF6EC0" w:rsidRDefault="0018085F" w:rsidP="0018085F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2"/>
                            <w:r w:rsidRPr="00BF6EC0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СКИДКА К ТАРИФУ ВЗНОСОВ НА ТРАВМАТИЗМ В 2026 Г.: СФР УТВЕРДИЛ ПОКАЗАТЕЛИ ПО ВИДАМ ДЕЯТЕЛЬНОСТИ</w:t>
                            </w:r>
                          </w:p>
                          <w:bookmarkEnd w:id="0"/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56A32" w:rsidRPr="00C87B8E" w:rsidRDefault="00756A32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2C71" w:rsidRPr="00AC3149" w:rsidRDefault="00432C71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02C3" w:rsidRDefault="006202C3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Pr="00A43CEC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D4538" w:rsidRPr="001B40C8" w:rsidRDefault="006D453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127CE" w:rsidRDefault="00B12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BADF" id="Text Box 15" o:spid="_x0000_s1028" type="#_x0000_t202" style="position:absolute;margin-left:169.1pt;margin-top:40.05pt;width:401.75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hTsw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" filled="f" stroked="f">
                <v:textbox inset="0,0,0,0">
                  <w:txbxContent>
                    <w:p w:rsidR="0018085F" w:rsidRPr="00BF6EC0" w:rsidRDefault="0018085F" w:rsidP="0018085F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2"/>
                      <w:r w:rsidRPr="00BF6EC0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СКИДКА К ТАРИФУ ВЗНОСОВ НА ТРАВМАТИЗМ В 2026 Г.: СФР УТВЕРДИЛ ПОКАЗАТЕЛИ ПО ВИДАМ ДЕЯТЕЛЬНОСТИ</w:t>
                      </w:r>
                    </w:p>
                    <w:bookmarkEnd w:id="1"/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56A32" w:rsidRPr="00C87B8E" w:rsidRDefault="00756A32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C701F" w:rsidRPr="000E5FED" w:rsidRDefault="002C701F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85423" w:rsidRPr="00A24A94" w:rsidRDefault="00485423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2C71" w:rsidRPr="00AC3149" w:rsidRDefault="00432C71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02C3" w:rsidRDefault="006202C3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Pr="00A43CEC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D4538" w:rsidRPr="001B40C8" w:rsidRDefault="006D453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127CE" w:rsidRDefault="00B127CE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D7BD4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D45ED91" wp14:editId="5EB7B1A2">
                <wp:simplePos x="0" y="0"/>
                <wp:positionH relativeFrom="page">
                  <wp:posOffset>276225</wp:posOffset>
                </wp:positionH>
                <wp:positionV relativeFrom="page">
                  <wp:posOffset>1524000</wp:posOffset>
                </wp:positionV>
                <wp:extent cx="1586865" cy="809625"/>
                <wp:effectExtent l="0" t="0" r="51435" b="66675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809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47888" w:rsidRDefault="00515423" w:rsidP="00AA194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6202C3"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277FD" w:rsidRDefault="00C24964" w:rsidP="00AA194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18085F"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СФР от 15.05.2025 N 565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ED91" id="Rectangle 336" o:spid="_x0000_s1029" style="position:absolute;margin-left:21.75pt;margin-top:120pt;width:124.95pt;height:63.7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847888" w:rsidRDefault="00515423" w:rsidP="00AA194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6202C3"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277FD" w:rsidRDefault="00C24964" w:rsidP="00AA194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="0018085F"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СФР от 15.05.2025 N 565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AA194E" w:rsidP="0084788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AB8E98C" wp14:editId="72E46910">
                <wp:simplePos x="0" y="0"/>
                <wp:positionH relativeFrom="page">
                  <wp:posOffset>200025</wp:posOffset>
                </wp:positionH>
                <wp:positionV relativeFrom="page">
                  <wp:posOffset>2581276</wp:posOffset>
                </wp:positionV>
                <wp:extent cx="1772920" cy="1009650"/>
                <wp:effectExtent l="0" t="0" r="0" b="0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F3" w:rsidRDefault="000C71F3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D7BD4" w:rsidRDefault="007D7BD4" w:rsidP="007D7BD4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 и</w:t>
                            </w:r>
                          </w:p>
                          <w:p w:rsidR="00C9304A" w:rsidRDefault="007D7BD4" w:rsidP="007D7BD4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</w:p>
                          <w:p w:rsidR="00C9304A" w:rsidRDefault="00C9304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A16DA" w:rsidRPr="00C066C7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8E98C" id="_x0000_s1030" type="#_x0000_t202" style="position:absolute;left:0;text-align:left;margin-left:15.75pt;margin-top:203.25pt;width:139.6pt;height:79.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O+tgIAALw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" filled="f" stroked="f">
                <v:textbox inset=",0,,0">
                  <w:txbxContent>
                    <w:p w:rsidR="000C71F3" w:rsidRDefault="000C71F3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7D7BD4" w:rsidRDefault="007D7BD4" w:rsidP="007D7BD4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 и</w:t>
                      </w:r>
                    </w:p>
                    <w:p w:rsidR="00C9304A" w:rsidRDefault="007D7BD4" w:rsidP="007D7BD4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</w:p>
                    <w:p w:rsidR="00C9304A" w:rsidRDefault="00C9304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EA16DA" w:rsidRPr="00C066C7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1A883F4" wp14:editId="78DAF843">
                <wp:simplePos x="0" y="0"/>
                <wp:positionH relativeFrom="margin">
                  <wp:posOffset>1950085</wp:posOffset>
                </wp:positionH>
                <wp:positionV relativeFrom="page">
                  <wp:posOffset>2581275</wp:posOffset>
                </wp:positionV>
                <wp:extent cx="4842510" cy="390525"/>
                <wp:effectExtent l="0" t="0" r="1524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85F" w:rsidRPr="00BF6EC0" w:rsidRDefault="0018085F" w:rsidP="0018085F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ух3"/>
                            <w:r w:rsidRPr="00BF6EC0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МИНФИН НАПОМНИЛ, ЧТО КОМПЕНСАЦИЮ ЗА ЗАДЕРЖКУ ЗАРПЛАТЫ ОБЛАГАЮТ СТРАХОВЫМИ ВЗНОСАМИ</w:t>
                            </w:r>
                          </w:p>
                          <w:bookmarkEnd w:id="2"/>
                          <w:p w:rsidR="007D7BD4" w:rsidRPr="00CE3392" w:rsidRDefault="007D7BD4" w:rsidP="007D7BD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A361A1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14750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3354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5B3F27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211D3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83F4" id="_x0000_s1031" type="#_x0000_t202" style="position:absolute;left:0;text-align:left;margin-left:153.55pt;margin-top:203.25pt;width:381.3pt;height:30.7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SYsgIAALI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" filled="f" stroked="f">
                <v:textbox inset="0,0,0,0">
                  <w:txbxContent>
                    <w:p w:rsidR="0018085F" w:rsidRPr="00BF6EC0" w:rsidRDefault="0018085F" w:rsidP="0018085F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бух3"/>
                      <w:r w:rsidRPr="00BF6EC0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МИНФИН НАПОМНИЛ, ЧТО КОМПЕНСАЦИЮ ЗА ЗАДЕРЖКУ ЗАРПЛАТЫ ОБЛАГАЮТ СТРАХОВЫМИ ВЗНОСАМИ</w:t>
                      </w:r>
                    </w:p>
                    <w:bookmarkEnd w:id="3"/>
                    <w:p w:rsidR="007D7BD4" w:rsidRPr="00CE3392" w:rsidRDefault="007D7BD4" w:rsidP="007D7BD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A361A1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14750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3354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5B3F27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211D3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3730D44" wp14:editId="6FD0A4F8">
                <wp:simplePos x="0" y="0"/>
                <wp:positionH relativeFrom="margin">
                  <wp:posOffset>-236855</wp:posOffset>
                </wp:positionH>
                <wp:positionV relativeFrom="paragraph">
                  <wp:posOffset>109855</wp:posOffset>
                </wp:positionV>
                <wp:extent cx="6962140" cy="635"/>
                <wp:effectExtent l="0" t="0" r="29210" b="3746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FC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3" o:spid="_x0000_s1026" type="#_x0000_t32" style="position:absolute;margin-left:-18.65pt;margin-top:8.6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">
                <w10:wrap anchorx="margin"/>
              </v:shape>
            </w:pict>
          </mc:Fallback>
        </mc:AlternateContent>
      </w:r>
    </w:p>
    <w:p w:rsidR="00C42FDD" w:rsidRDefault="00AA194E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255B1EF" wp14:editId="1C97F0C6">
                <wp:simplePos x="0" y="0"/>
                <wp:positionH relativeFrom="margin">
                  <wp:posOffset>1702435</wp:posOffset>
                </wp:positionH>
                <wp:positionV relativeFrom="page">
                  <wp:posOffset>2971800</wp:posOffset>
                </wp:positionV>
                <wp:extent cx="5146675" cy="1876425"/>
                <wp:effectExtent l="0" t="0" r="0" b="952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DA" w:rsidRPr="00D745FB" w:rsidRDefault="00EA16D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7D7BD4" w:rsidRPr="00CE3392" w:rsidRDefault="0018085F" w:rsidP="007D7BD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Ведомство дало разъяснение по вопросу начисления страховых взносов на суммы компенсации работнику при нарушении работодателем установленного срока выплаты зарплаты. Мнение Минфина отличается от позиции судов, которые считают, что компенсация – вид </w:t>
                            </w:r>
                            <w:proofErr w:type="spellStart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матответственности</w:t>
                            </w:r>
                            <w:proofErr w:type="spellEnd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работодателя.</w:t>
                            </w:r>
                          </w:p>
                          <w:p w:rsidR="00C9304A" w:rsidRPr="008A5AB2" w:rsidRDefault="00C9304A" w:rsidP="00C930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7D7BD4" w:rsidRPr="0018085F" w:rsidRDefault="009F070A" w:rsidP="0018085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18085F" w:rsidRPr="00BF6EC0" w:rsidRDefault="0018085F" w:rsidP="0018085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перечне не облагаемых взносами выплат нет компенсации за задержку зарплаты. Ведомство указало, что взносы на этот доход начисляют по общим правилам как на выплаты по трудовым отношениям.</w:t>
                            </w:r>
                          </w:p>
                          <w:p w:rsidR="007D7BD4" w:rsidRPr="00CE3392" w:rsidRDefault="007D7BD4" w:rsidP="0018085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47888" w:rsidRDefault="00847888" w:rsidP="00055DD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5B1EF" id="_x0000_s1032" type="#_x0000_t202" style="position:absolute;left:0;text-align:left;margin-left:134.05pt;margin-top:234pt;width:405.25pt;height:147.7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" filled="f" stroked="f">
                <v:textbox inset="0,0,,0">
                  <w:txbxContent>
                    <w:p w:rsidR="00EA16DA" w:rsidRPr="00D745FB" w:rsidRDefault="00EA16D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7D7BD4" w:rsidRPr="00CE3392" w:rsidRDefault="0018085F" w:rsidP="007D7BD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Ведомство дало разъяснение по вопросу начисления страховых взносов на суммы компенсации работнику при нарушении работодателем установленного срока выплаты зарплаты. Мнение Минфина отличается от позиции судов, которые считают, что компенсация – вид </w:t>
                      </w:r>
                      <w:proofErr w:type="spellStart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матответственности</w:t>
                      </w:r>
                      <w:proofErr w:type="spellEnd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работодателя.</w:t>
                      </w:r>
                    </w:p>
                    <w:p w:rsidR="00C9304A" w:rsidRPr="008A5AB2" w:rsidRDefault="00C9304A" w:rsidP="00C930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7D7BD4" w:rsidRPr="0018085F" w:rsidRDefault="009F070A" w:rsidP="0018085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18085F" w:rsidRPr="00BF6EC0" w:rsidRDefault="0018085F" w:rsidP="0018085F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перечне не облагаемых взносами выплат нет компенсации за задержку зарплаты. Ведомство указало, что взносы на этот доход начисляют по общим правилам как на выплаты по трудовым отношениям.</w:t>
                      </w:r>
                    </w:p>
                    <w:p w:rsidR="007D7BD4" w:rsidRPr="00CE3392" w:rsidRDefault="007D7BD4" w:rsidP="0018085F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47888" w:rsidRDefault="00847888" w:rsidP="00055DDF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AA194E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53BFA09D" wp14:editId="798189A3">
                <wp:simplePos x="0" y="0"/>
                <wp:positionH relativeFrom="page">
                  <wp:posOffset>276225</wp:posOffset>
                </wp:positionH>
                <wp:positionV relativeFrom="page">
                  <wp:posOffset>3590925</wp:posOffset>
                </wp:positionV>
                <wp:extent cx="1602105" cy="1066800"/>
                <wp:effectExtent l="0" t="0" r="55245" b="57150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66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F070A" w:rsidRDefault="009F070A" w:rsidP="000C71F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Default="00BB1EBA" w:rsidP="00AA194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D7BD4" w:rsidRPr="00CE3392" w:rsidRDefault="00C24964" w:rsidP="00AA194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18085F"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Минфина России от 02.07.2025 N 03-15-08/64751</w:t>
                              </w:r>
                            </w:hyperlink>
                          </w:p>
                          <w:p w:rsidR="00123574" w:rsidRPr="00007B0B" w:rsidRDefault="00123574" w:rsidP="00055DD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32C71" w:rsidRDefault="00432C71" w:rsidP="00760AD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FA09D" id="Rectangle 451" o:spid="_x0000_s1033" style="position:absolute;margin-left:21.75pt;margin-top:282.75pt;width:126.15pt;height:84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9F070A" w:rsidRDefault="009F070A" w:rsidP="000C71F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Default="00BB1EBA" w:rsidP="00AA194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D7BD4" w:rsidRPr="00CE3392" w:rsidRDefault="00C24964" w:rsidP="00AA194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="0018085F"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Минфина России от 02.07.2025 N 03-15-08/64751</w:t>
                        </w:r>
                      </w:hyperlink>
                    </w:p>
                    <w:p w:rsidR="00123574" w:rsidRPr="00007B0B" w:rsidRDefault="00123574" w:rsidP="00055DD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32C71" w:rsidRDefault="00432C71" w:rsidP="00760AD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A194E" w:rsidP="00735E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746C87F" wp14:editId="11866E7B">
                <wp:simplePos x="0" y="0"/>
                <wp:positionH relativeFrom="page">
                  <wp:posOffset>209550</wp:posOffset>
                </wp:positionH>
                <wp:positionV relativeFrom="page">
                  <wp:posOffset>4933950</wp:posOffset>
                </wp:positionV>
                <wp:extent cx="1772920" cy="752475"/>
                <wp:effectExtent l="0" t="0" r="0" b="9525"/>
                <wp:wrapNone/>
                <wp:docPr id="3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Default="007D7BD4" w:rsidP="007D7BD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7D7BD4" w:rsidRDefault="007D7BD4" w:rsidP="007D7BD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Бухгалтеру </w:t>
                            </w:r>
                          </w:p>
                          <w:p w:rsidR="0018085F" w:rsidRPr="00A56B9E" w:rsidRDefault="00AA194E" w:rsidP="007D7BD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бюджетному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C87F" id="_x0000_s1034" type="#_x0000_t202" style="position:absolute;margin-left:16.5pt;margin-top:388.5pt;width:139.6pt;height:59.25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SgtwIAALs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" filled="f" stroked="f">
                <v:textbox inset=",0,,0">
                  <w:txbxContent>
                    <w:p w:rsidR="007D7BD4" w:rsidRDefault="007D7BD4" w:rsidP="007D7BD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7D7BD4" w:rsidRDefault="007D7BD4" w:rsidP="007D7BD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Бухгалтеру </w:t>
                      </w:r>
                    </w:p>
                    <w:p w:rsidR="0018085F" w:rsidRPr="00A56B9E" w:rsidRDefault="00AA194E" w:rsidP="007D7BD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бюджетному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55D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4ADB485" wp14:editId="06F32A96">
                <wp:simplePos x="0" y="0"/>
                <wp:positionH relativeFrom="margin">
                  <wp:posOffset>1740535</wp:posOffset>
                </wp:positionH>
                <wp:positionV relativeFrom="page">
                  <wp:posOffset>4933950</wp:posOffset>
                </wp:positionV>
                <wp:extent cx="4842510" cy="285750"/>
                <wp:effectExtent l="0" t="0" r="15240" b="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Pr="00CE3392" w:rsidRDefault="0018085F" w:rsidP="007D7BD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Б3"/>
                            <w:r w:rsidRPr="00BF6EC0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МИНФИН УТВЕРДИЛ ПЕРЕЧНИ КБК НА 2026 Г</w:t>
                            </w:r>
                            <w:r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.</w:t>
                            </w:r>
                          </w:p>
                          <w:bookmarkEnd w:id="4"/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A361A1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147500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233540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5B3F27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2211D3" w:rsidRDefault="00055DDF" w:rsidP="00055D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DB485" id="_x0000_s1035" type="#_x0000_t202" style="position:absolute;margin-left:137.05pt;margin-top:388.5pt;width:381.3pt;height:22.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ZX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" filled="f" stroked="f">
                <v:textbox inset="0,0,0,0">
                  <w:txbxContent>
                    <w:p w:rsidR="007D7BD4" w:rsidRPr="00CE3392" w:rsidRDefault="0018085F" w:rsidP="007D7BD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ББ3"/>
                      <w:r w:rsidRPr="00BF6EC0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МИНФИН УТВЕРДИЛ ПЕРЕЧНИ КБК НА 2026 Г</w:t>
                      </w:r>
                      <w:r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.</w:t>
                      </w:r>
                    </w:p>
                    <w:bookmarkEnd w:id="5"/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A361A1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147500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233540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5B3F27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2211D3" w:rsidRDefault="00055DDF" w:rsidP="00055D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9B56EEB" wp14:editId="006D1095">
                <wp:simplePos x="0" y="0"/>
                <wp:positionH relativeFrom="margin">
                  <wp:posOffset>-175895</wp:posOffset>
                </wp:positionH>
                <wp:positionV relativeFrom="paragraph">
                  <wp:posOffset>123825</wp:posOffset>
                </wp:positionV>
                <wp:extent cx="6962140" cy="635"/>
                <wp:effectExtent l="0" t="0" r="29210" b="37465"/>
                <wp:wrapNone/>
                <wp:docPr id="30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BDC41" id="AutoShape 443" o:spid="_x0000_s1026" type="#_x0000_t32" style="position:absolute;margin-left:-13.85pt;margin-top:9.75pt;width:548.2pt;height:.0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V+Ig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">
                <w10:wrap anchorx="margin"/>
              </v:shape>
            </w:pict>
          </mc:Fallback>
        </mc:AlternateContent>
      </w:r>
    </w:p>
    <w:p w:rsidR="00A17171" w:rsidRPr="00B127CE" w:rsidRDefault="00AA194E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321C41F" wp14:editId="716DC89B">
                <wp:simplePos x="0" y="0"/>
                <wp:positionH relativeFrom="page">
                  <wp:posOffset>2200275</wp:posOffset>
                </wp:positionH>
                <wp:positionV relativeFrom="page">
                  <wp:posOffset>5153025</wp:posOffset>
                </wp:positionV>
                <wp:extent cx="5051425" cy="1657350"/>
                <wp:effectExtent l="0" t="0" r="0" b="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DF" w:rsidRPr="00D745FB" w:rsidRDefault="00055DDF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055DDF" w:rsidRPr="008A5AB2" w:rsidRDefault="0018085F" w:rsidP="00055DD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Документ вступает в силу 28 июля. Его нужно учитывать при подготовке бюджетов на 2026 г. и плановый период 2027 и 2028 гг. Он незначительно отличается от действующего в 2025 г. Приказа N 85н.</w:t>
                            </w:r>
                          </w:p>
                          <w:p w:rsidR="00055DDF" w:rsidRPr="00D745FB" w:rsidRDefault="00055DDF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18085F" w:rsidRPr="00BF6EC0" w:rsidRDefault="0018085F" w:rsidP="0018085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приложения включили направление расходов на федеральный проект «Технологическое обеспечение </w:t>
                            </w:r>
                            <w:proofErr w:type="spellStart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биоэкономики</w:t>
                            </w:r>
                            <w:proofErr w:type="spellEnd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» (приложение N 11);</w:t>
                            </w:r>
                          </w:p>
                          <w:p w:rsidR="0018085F" w:rsidRPr="00BF6EC0" w:rsidRDefault="0018085F" w:rsidP="0018085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уточнили перечень целевых статей расходов. Так, исключили код 01 4 07 51660 для специальной </w:t>
                            </w:r>
                            <w:proofErr w:type="spellStart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соцвыплаты</w:t>
                            </w:r>
                            <w:proofErr w:type="spellEnd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отдельным категориям медработников (приложение N 8).</w:t>
                            </w:r>
                          </w:p>
                          <w:p w:rsidR="00055DDF" w:rsidRPr="0018085F" w:rsidRDefault="00055DDF" w:rsidP="0018085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C41F" id="_x0000_s1036" type="#_x0000_t202" style="position:absolute;margin-left:173.25pt;margin-top:405.75pt;width:397.75pt;height:130.5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" filled="f" stroked="f">
                <v:textbox inset="0,0,,0">
                  <w:txbxContent>
                    <w:p w:rsidR="00055DDF" w:rsidRPr="00D745FB" w:rsidRDefault="00055DDF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055DDF" w:rsidRPr="008A5AB2" w:rsidRDefault="0018085F" w:rsidP="00055DD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Документ вступает в силу 28 июля. Его нужно учитывать при подготовке бюджетов на 2026 г. и плановый период 2027 и 2028 гг. Он незначительно отличается от действующего в 2025 г. Приказа N 85н.</w:t>
                      </w:r>
                    </w:p>
                    <w:p w:rsidR="00055DDF" w:rsidRPr="00D745FB" w:rsidRDefault="00055DDF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18085F" w:rsidRPr="00BF6EC0" w:rsidRDefault="0018085F" w:rsidP="0018085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приложения включили направление расходов на федеральный проект «Технологическое обеспечение </w:t>
                      </w:r>
                      <w:proofErr w:type="spellStart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биоэкономики</w:t>
                      </w:r>
                      <w:proofErr w:type="spellEnd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» (приложение N 11);</w:t>
                      </w:r>
                    </w:p>
                    <w:p w:rsidR="0018085F" w:rsidRPr="00BF6EC0" w:rsidRDefault="0018085F" w:rsidP="0018085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уточнили перечень целевых статей расходов. Так, исключили код 01 4 07 51660 для специальной </w:t>
                      </w:r>
                      <w:proofErr w:type="spellStart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соцвыплаты</w:t>
                      </w:r>
                      <w:proofErr w:type="spellEnd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отдельным категориям медработников (приложение N 8).</w:t>
                      </w:r>
                    </w:p>
                    <w:p w:rsidR="00055DDF" w:rsidRPr="0018085F" w:rsidRDefault="00055DDF" w:rsidP="0018085F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AA194E" w:rsidP="00EA75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36E246DC" wp14:editId="21C54648">
                <wp:simplePos x="0" y="0"/>
                <wp:positionH relativeFrom="page">
                  <wp:posOffset>276225</wp:posOffset>
                </wp:positionH>
                <wp:positionV relativeFrom="margin">
                  <wp:posOffset>5222241</wp:posOffset>
                </wp:positionV>
                <wp:extent cx="1602105" cy="876300"/>
                <wp:effectExtent l="0" t="0" r="55245" b="57150"/>
                <wp:wrapNone/>
                <wp:docPr id="3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876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55DDF" w:rsidRDefault="00055DDF" w:rsidP="00A77BB5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7D7BD4" w:rsidRDefault="007D7BD4" w:rsidP="00AA194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D7BD4" w:rsidRPr="00CE3392" w:rsidRDefault="00C24964" w:rsidP="00AA194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AA194E"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Минфина России от 10.06.2025 N 70н</w:t>
                              </w:r>
                            </w:hyperlink>
                          </w:p>
                          <w:p w:rsidR="00055DDF" w:rsidRPr="00007B0B" w:rsidRDefault="00055DDF" w:rsidP="00A77BB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55DDF" w:rsidRDefault="00055DDF" w:rsidP="00A77BB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246DC" id="_x0000_s1037" style="position:absolute;margin-left:21.75pt;margin-top:411.2pt;width:126.15pt;height:69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055DDF" w:rsidRDefault="00055DDF" w:rsidP="00A77BB5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7D7BD4" w:rsidRDefault="007D7BD4" w:rsidP="00AA194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D7BD4" w:rsidRPr="00CE3392" w:rsidRDefault="00C24964" w:rsidP="00AA194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="00AA194E"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Минфина России от 10.06.2025 N 70н</w:t>
                        </w:r>
                      </w:hyperlink>
                    </w:p>
                    <w:p w:rsidR="00055DDF" w:rsidRPr="00007B0B" w:rsidRDefault="00055DDF" w:rsidP="00A77BB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55DDF" w:rsidRDefault="00055DDF" w:rsidP="00A77BB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ED2223" w:rsidP="00AA194E">
      <w:pPr>
        <w:ind w:left="-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CEB55B2" wp14:editId="5B436075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962140" cy="635"/>
                <wp:effectExtent l="5080" t="8890" r="5080" b="9525"/>
                <wp:wrapNone/>
                <wp:docPr id="1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BC8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9" o:spid="_x0000_s1026" type="#_x0000_t32" style="position:absolute;margin-left:0;margin-top:11.95pt;width:548.2pt;height:.0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zxIgIAAEA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"/>
            </w:pict>
          </mc:Fallback>
        </mc:AlternateContent>
      </w:r>
      <w:r w:rsidR="00AA194E" w:rsidRPr="00AA19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8A2471F" wp14:editId="148F4801">
                <wp:simplePos x="0" y="0"/>
                <wp:positionH relativeFrom="page">
                  <wp:posOffset>209550</wp:posOffset>
                </wp:positionH>
                <wp:positionV relativeFrom="page">
                  <wp:posOffset>7248524</wp:posOffset>
                </wp:positionV>
                <wp:extent cx="1772920" cy="923925"/>
                <wp:effectExtent l="0" t="0" r="0" b="9525"/>
                <wp:wrapNone/>
                <wp:docPr id="18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94E" w:rsidRDefault="00AA194E" w:rsidP="00AA194E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AA194E" w:rsidRPr="00A56B9E" w:rsidRDefault="00ED2223" w:rsidP="00AA194E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Бухгалтеру коммерческому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2471F" id="_x0000_s1038" type="#_x0000_t202" style="position:absolute;left:0;text-align:left;margin-left:16.5pt;margin-top:570.75pt;width:139.6pt;height:72.75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7otQIAALw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" filled="f" stroked="f">
                <v:textbox inset=",0,,0">
                  <w:txbxContent>
                    <w:p w:rsidR="00AA194E" w:rsidRDefault="00AA194E" w:rsidP="00AA194E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AA194E" w:rsidRPr="00A56B9E" w:rsidRDefault="00ED2223" w:rsidP="00AA194E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Бухгалтеру коммерческому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D2223" w:rsidP="006B161A">
      <w:pPr>
        <w:tabs>
          <w:tab w:val="left" w:pos="3195"/>
        </w:tabs>
        <w:ind w:left="-142"/>
      </w:pPr>
      <w:r w:rsidRPr="006B16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E97440D" wp14:editId="1C1A9731">
                <wp:simplePos x="0" y="0"/>
                <wp:positionH relativeFrom="margin">
                  <wp:posOffset>1740535</wp:posOffset>
                </wp:positionH>
                <wp:positionV relativeFrom="page">
                  <wp:posOffset>7248524</wp:posOffset>
                </wp:positionV>
                <wp:extent cx="4980940" cy="371475"/>
                <wp:effectExtent l="0" t="0" r="10160" b="952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223" w:rsidRPr="00BF6EC0" w:rsidRDefault="00ED2223" w:rsidP="00ED2223">
                            <w:pPr>
                              <w:pStyle w:val="1"/>
                              <w:tabs>
                                <w:tab w:val="left" w:pos="284"/>
                              </w:tabs>
                              <w:spacing w:line="276" w:lineRule="auto"/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F6EC0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 2026 Г. ВЫПИСКУ ИЗ СЕРВИСА ОЦЕНКИ ЮРИДИЧЕСКИХ ЛИЦ И ИП МОГУТ ПОЛУЧАТЬ ИНЫЕ ЛИЦА</w:t>
                            </w:r>
                          </w:p>
                          <w:p w:rsidR="006B161A" w:rsidRPr="00CE3392" w:rsidRDefault="006B161A" w:rsidP="006B161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.</w:t>
                            </w:r>
                          </w:p>
                          <w:p w:rsidR="006B161A" w:rsidRPr="00CE3392" w:rsidRDefault="006B161A" w:rsidP="006B161A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161A" w:rsidRPr="008A5AB2" w:rsidRDefault="006B161A" w:rsidP="006B161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161A" w:rsidRPr="00A361A1" w:rsidRDefault="006B161A" w:rsidP="006B161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161A" w:rsidRPr="00147500" w:rsidRDefault="006B161A" w:rsidP="006B161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161A" w:rsidRPr="00233540" w:rsidRDefault="006B161A" w:rsidP="006B161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161A" w:rsidRPr="005B3F27" w:rsidRDefault="006B161A" w:rsidP="006B161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161A" w:rsidRPr="002211D3" w:rsidRDefault="006B161A" w:rsidP="006B161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440D" id="_x0000_s1039" type="#_x0000_t202" style="position:absolute;left:0;text-align:left;margin-left:137.05pt;margin-top:570.75pt;width:392.2pt;height:29.2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b3tA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" filled="f" stroked="f">
                <v:textbox inset="0,0,0,0">
                  <w:txbxContent>
                    <w:p w:rsidR="00ED2223" w:rsidRPr="00BF6EC0" w:rsidRDefault="00ED2223" w:rsidP="00ED2223">
                      <w:pPr>
                        <w:pStyle w:val="1"/>
                        <w:tabs>
                          <w:tab w:val="left" w:pos="284"/>
                        </w:tabs>
                        <w:spacing w:line="276" w:lineRule="auto"/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BF6EC0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С 2026 Г. ВЫПИСКУ ИЗ СЕРВИСА ОЦЕНКИ ЮРИДИЧЕСКИХ ЛИЦ И ИП МОГУТ ПОЛУЧАТЬ ИНЫЕ ЛИЦА</w:t>
                      </w:r>
                    </w:p>
                    <w:p w:rsidR="006B161A" w:rsidRPr="00CE3392" w:rsidRDefault="006B161A" w:rsidP="006B161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.</w:t>
                      </w:r>
                    </w:p>
                    <w:p w:rsidR="006B161A" w:rsidRPr="00CE3392" w:rsidRDefault="006B161A" w:rsidP="006B161A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161A" w:rsidRPr="008A5AB2" w:rsidRDefault="006B161A" w:rsidP="006B161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161A" w:rsidRPr="00A361A1" w:rsidRDefault="006B161A" w:rsidP="006B161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161A" w:rsidRPr="00147500" w:rsidRDefault="006B161A" w:rsidP="006B161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161A" w:rsidRPr="00233540" w:rsidRDefault="006B161A" w:rsidP="006B161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161A" w:rsidRPr="005B3F27" w:rsidRDefault="006B161A" w:rsidP="006B161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161A" w:rsidRPr="002211D3" w:rsidRDefault="006B161A" w:rsidP="006B161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B161A">
        <w:tab/>
      </w:r>
    </w:p>
    <w:p w:rsidR="00E376E4" w:rsidRDefault="00ED2223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D4C8982" wp14:editId="6C4400BD">
                <wp:simplePos x="0" y="0"/>
                <wp:positionH relativeFrom="page">
                  <wp:posOffset>2190750</wp:posOffset>
                </wp:positionH>
                <wp:positionV relativeFrom="page">
                  <wp:posOffset>7839075</wp:posOffset>
                </wp:positionV>
                <wp:extent cx="5051425" cy="2476500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61A" w:rsidRPr="00D745FB" w:rsidRDefault="006B161A" w:rsidP="006B161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6B161A" w:rsidRPr="008A5AB2" w:rsidRDefault="006B161A" w:rsidP="006B161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  <w:r w:rsidR="00ED2223" w:rsidRPr="00ED2223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D2223"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Законе о налоговых органах закрепили право иных лиц запрашивать выписку с анализом сведений о </w:t>
                            </w:r>
                            <w:proofErr w:type="spellStart"/>
                            <w:r w:rsidR="00ED2223"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юрлице</w:t>
                            </w:r>
                            <w:proofErr w:type="spellEnd"/>
                            <w:r w:rsidR="00ED2223"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или ИП. Сейчас ее могут получить только те, по кому она составлена</w:t>
                            </w:r>
                          </w:p>
                          <w:p w:rsidR="006B161A" w:rsidRPr="006B161A" w:rsidRDefault="006B161A" w:rsidP="006B161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агодаря материалу можно узнать:</w:t>
                            </w:r>
                          </w:p>
                          <w:p w:rsidR="00ED2223" w:rsidRPr="00BF6EC0" w:rsidRDefault="00ED2223" w:rsidP="00ED222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выписку направят не позднее 1 рабочего дня по истечении:</w:t>
                            </w:r>
                          </w:p>
                          <w:p w:rsidR="00ED2223" w:rsidRPr="00BF6EC0" w:rsidRDefault="00ED2223" w:rsidP="00ED2223">
                            <w:pPr>
                              <w:pStyle w:val="af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5 рабочих дней после ее передачи </w:t>
                            </w:r>
                            <w:proofErr w:type="spellStart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юрлицу</w:t>
                            </w:r>
                            <w:proofErr w:type="spellEnd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(ИП). Данный срок действует, если в этот период </w:t>
                            </w:r>
                            <w:proofErr w:type="spellStart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юрлицо</w:t>
                            </w:r>
                            <w:proofErr w:type="spellEnd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(ИП) не подало заявление о корректировке итогов оценки в выписке;</w:t>
                            </w:r>
                          </w:p>
                          <w:p w:rsidR="00ED2223" w:rsidRPr="00BF6EC0" w:rsidRDefault="00ED2223" w:rsidP="00ED2223">
                            <w:pPr>
                              <w:pStyle w:val="af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26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10 рабочих дней после ее передачи </w:t>
                            </w:r>
                            <w:proofErr w:type="spellStart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юрлицу</w:t>
                            </w:r>
                            <w:proofErr w:type="spellEnd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(ИП), деятельность которого анализировали. Этот срок применяют, если такое заявление подали.</w:t>
                            </w:r>
                          </w:p>
                          <w:p w:rsidR="006B161A" w:rsidRPr="0018085F" w:rsidRDefault="00ED2223" w:rsidP="00ED222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сведения из сервиса будут направлять тем, кто вправе получать эти данные по закону</w:t>
                            </w:r>
                            <w:r w:rsidR="00EB3A1D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8982" id="_x0000_s1040" type="#_x0000_t202" style="position:absolute;left:0;text-align:left;margin-left:172.5pt;margin-top:617.25pt;width:397.75pt;height:195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" filled="f" stroked="f">
                <v:textbox inset="0,0,,0">
                  <w:txbxContent>
                    <w:p w:rsidR="006B161A" w:rsidRPr="00D745FB" w:rsidRDefault="006B161A" w:rsidP="006B161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6B161A" w:rsidRPr="008A5AB2" w:rsidRDefault="006B161A" w:rsidP="006B161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  <w:r w:rsidR="00ED2223" w:rsidRPr="00ED2223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</w:t>
                      </w:r>
                      <w:r w:rsidR="00ED2223"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Законе о налоговых органах закрепили право иных лиц запрашивать выписку с анализом сведений о </w:t>
                      </w:r>
                      <w:proofErr w:type="spellStart"/>
                      <w:r w:rsidR="00ED2223"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юрлице</w:t>
                      </w:r>
                      <w:proofErr w:type="spellEnd"/>
                      <w:r w:rsidR="00ED2223"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или ИП. Сейчас ее могут получить только те, по кому она составлена</w:t>
                      </w:r>
                    </w:p>
                    <w:p w:rsidR="006B161A" w:rsidRPr="006B161A" w:rsidRDefault="006B161A" w:rsidP="006B161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агодаря материалу можно узнать:</w:t>
                      </w:r>
                    </w:p>
                    <w:p w:rsidR="00ED2223" w:rsidRPr="00BF6EC0" w:rsidRDefault="00ED2223" w:rsidP="00ED222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выписку направят не позднее 1 рабочего дня по истечении:</w:t>
                      </w:r>
                    </w:p>
                    <w:p w:rsidR="00ED2223" w:rsidRPr="00BF6EC0" w:rsidRDefault="00ED2223" w:rsidP="00ED2223">
                      <w:pPr>
                        <w:pStyle w:val="af"/>
                        <w:numPr>
                          <w:ilvl w:val="0"/>
                          <w:numId w:val="29"/>
                        </w:numPr>
                        <w:tabs>
                          <w:tab w:val="left" w:pos="426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5 рабочих дней после ее передачи </w:t>
                      </w:r>
                      <w:proofErr w:type="spellStart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юрлицу</w:t>
                      </w:r>
                      <w:proofErr w:type="spellEnd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(ИП). Данный срок действует, если в этот период </w:t>
                      </w:r>
                      <w:proofErr w:type="spellStart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юрлицо</w:t>
                      </w:r>
                      <w:proofErr w:type="spellEnd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(ИП) не подало заявление о корректировке итогов оценки в выписке;</w:t>
                      </w:r>
                    </w:p>
                    <w:p w:rsidR="00ED2223" w:rsidRPr="00BF6EC0" w:rsidRDefault="00ED2223" w:rsidP="00ED2223">
                      <w:pPr>
                        <w:pStyle w:val="af"/>
                        <w:numPr>
                          <w:ilvl w:val="0"/>
                          <w:numId w:val="29"/>
                        </w:numPr>
                        <w:tabs>
                          <w:tab w:val="left" w:pos="426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10 рабочих дней после ее передачи </w:t>
                      </w:r>
                      <w:proofErr w:type="spellStart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юрлицу</w:t>
                      </w:r>
                      <w:proofErr w:type="spellEnd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(ИП), деятельность которого анализировали. Этот срок применяют, если такое заявление подали.</w:t>
                      </w:r>
                    </w:p>
                    <w:p w:rsidR="006B161A" w:rsidRPr="0018085F" w:rsidRDefault="00ED2223" w:rsidP="00ED222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сведения из сервиса будут направлять тем, кто вправе получать эти данные по закону</w:t>
                      </w:r>
                      <w:r w:rsidR="00EB3A1D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4F22" w:rsidRDefault="00CF4F22" w:rsidP="002679F0"/>
    <w:p w:rsidR="00E376E4" w:rsidRDefault="00ED2223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23EF06BE" wp14:editId="23E26C2F">
                <wp:simplePos x="0" y="0"/>
                <wp:positionH relativeFrom="page">
                  <wp:posOffset>276225</wp:posOffset>
                </wp:positionH>
                <wp:positionV relativeFrom="margin">
                  <wp:posOffset>7708264</wp:posOffset>
                </wp:positionV>
                <wp:extent cx="1602105" cy="1495425"/>
                <wp:effectExtent l="0" t="0" r="55245" b="66675"/>
                <wp:wrapNone/>
                <wp:docPr id="19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4954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AA194E" w:rsidRDefault="00AA194E" w:rsidP="00AA194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AA194E" w:rsidRDefault="00AA194E" w:rsidP="00AA194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D2223" w:rsidRDefault="00ED2223" w:rsidP="00AA194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3" w:history="1">
                              <w:r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</w:t>
                              </w:r>
                              <w:r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л</w:t>
                              </w:r>
                              <w:r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ьный закон от </w:t>
                              </w:r>
                              <w:bookmarkStart w:id="6" w:name="_Hlk204185433"/>
                              <w:r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23.07.2025 N 254-ФЗ</w:t>
                              </w:r>
                              <w:bookmarkEnd w:id="6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F06BE" id="_x0000_s1041" style="position:absolute;margin-left:21.75pt;margin-top:606.95pt;width:126.15pt;height:117.75pt;z-index:-2513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AA194E" w:rsidRDefault="00AA194E" w:rsidP="00AA194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AA194E" w:rsidRDefault="00AA194E" w:rsidP="00AA194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ED2223" w:rsidRDefault="00ED2223" w:rsidP="00AA194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hyperlink r:id="rId14" w:history="1">
                        <w:r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</w:t>
                        </w:r>
                        <w:r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л</w:t>
                        </w:r>
                        <w:r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ьный закон от </w:t>
                        </w:r>
                        <w:bookmarkStart w:id="7" w:name="_Hlk204185433"/>
                        <w:r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23.07.2025 N 254-ФЗ</w:t>
                        </w:r>
                        <w:bookmarkEnd w:id="7"/>
                      </w:hyperlink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F508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2173184</wp:posOffset>
                </wp:positionH>
                <wp:positionV relativeFrom="page">
                  <wp:posOffset>522514</wp:posOffset>
                </wp:positionV>
                <wp:extent cx="5243195" cy="368135"/>
                <wp:effectExtent l="0" t="0" r="14605" b="1333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61A" w:rsidRPr="00BF6EC0" w:rsidRDefault="006B161A" w:rsidP="006B161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юр"/>
                            <w:r w:rsidRPr="00BF6EC0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ПЕРЕВОЗКА ДЕТЕЙ В АВТОМОБИЛЕ: ТРЕБОВАНИЯ К ДЕТСКОМУ КРЕСЛУ СТАНУТ СТРОЖЕ С 26 ИЮЛЯ</w:t>
                            </w:r>
                          </w:p>
                          <w:bookmarkEnd w:id="8"/>
                          <w:p w:rsidR="00760ADA" w:rsidRPr="00B178D7" w:rsidRDefault="00760AD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1132" w:rsidRPr="00433B78" w:rsidRDefault="00B71132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85E09" w:rsidRPr="00511483" w:rsidRDefault="00E85E09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F2CB8" w:rsidRPr="00317DB3" w:rsidRDefault="000F2CB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71.1pt;margin-top:41.15pt;width:412.85pt;height:29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oktAIAALMFAAAOAAAAZHJzL2Uyb0RvYy54bWysVNuOmzAQfa/Uf7D8znIJs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" filled="f" stroked="f">
                <v:textbox inset="0,0,0,0">
                  <w:txbxContent>
                    <w:p w:rsidR="006B161A" w:rsidRPr="00BF6EC0" w:rsidRDefault="006B161A" w:rsidP="006B161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юр"/>
                      <w:r w:rsidRPr="00BF6EC0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ПЕРЕВОЗКА ДЕТЕЙ В АВТОМОБИЛЕ: ТРЕБОВАНИЯ К ДЕТСКОМУ КРЕСЛУ СТАНУТ СТРОЖЕ С 26 ИЮЛЯ</w:t>
                      </w:r>
                    </w:p>
                    <w:bookmarkEnd w:id="9"/>
                    <w:p w:rsidR="00760ADA" w:rsidRPr="00B178D7" w:rsidRDefault="00760AD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C701F" w:rsidRPr="000E5FED" w:rsidRDefault="002C701F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1132" w:rsidRPr="00433B78" w:rsidRDefault="00B71132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85E09" w:rsidRPr="00511483" w:rsidRDefault="00E85E09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F2CB8" w:rsidRPr="00317DB3" w:rsidRDefault="000F2CB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D745FB" w:rsidRDefault="006B161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980C5A" w:rsidRDefault="00980C5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0F2CB8" w:rsidRPr="00C066C7" w:rsidRDefault="000F2CB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" filled="f" stroked="f">
                <v:textbox inset=",0,,0">
                  <w:txbxContent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D745FB" w:rsidRDefault="006B161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980C5A" w:rsidRDefault="00980C5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0F2CB8" w:rsidRPr="00C066C7" w:rsidRDefault="000F2CB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BF508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2125683</wp:posOffset>
                </wp:positionH>
                <wp:positionV relativeFrom="page">
                  <wp:posOffset>890179</wp:posOffset>
                </wp:positionV>
                <wp:extent cx="5217160" cy="2494247"/>
                <wp:effectExtent l="0" t="0" r="0" b="190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494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B8" w:rsidRPr="00D745FB" w:rsidRDefault="000F2CB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7D7BD4" w:rsidRPr="00CE3392" w:rsidRDefault="006B161A" w:rsidP="007D7BD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Правительство утвердило определение детской удерживающей системы (устройства). Это конструкция для перевозки ребенка в автомобиле в целях снижения риска причинения вреда его жизни и здоровью. Она должна соответствовать требованиям </w:t>
                            </w:r>
                            <w:proofErr w:type="spellStart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техрегламента</w:t>
                            </w:r>
                            <w:proofErr w:type="spellEnd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о безопасности колесных ТС.</w:t>
                            </w:r>
                          </w:p>
                          <w:p w:rsidR="00231B9A" w:rsidRDefault="00231B9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0C71F3" w:rsidRDefault="006B161A" w:rsidP="006B161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лямки, гибкие элементы с пряжками, адаптеры, фиксаторы, накладки на ремни безопасности и иные аналогичные предметы к удерживающим системам относить не будут.</w:t>
                            </w:r>
                          </w:p>
                          <w:p w:rsidR="006B161A" w:rsidRDefault="006B161A" w:rsidP="006B161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Риски</w:t>
                            </w:r>
                            <w:r w:rsidRPr="006B161A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B161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неприменения документа:</w:t>
                            </w:r>
                          </w:p>
                          <w:p w:rsidR="006B161A" w:rsidRPr="00BF6EC0" w:rsidRDefault="006B161A" w:rsidP="006B161A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за нарушение правил перевозки детей водителю грозит штраф 3000 руб., должностному лицу – 25 000 руб., </w:t>
                            </w:r>
                            <w:proofErr w:type="spellStart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юрлицу</w:t>
                            </w:r>
                            <w:proofErr w:type="spellEnd"/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– 100 000 руб.</w:t>
                            </w:r>
                          </w:p>
                          <w:p w:rsidR="006B161A" w:rsidRPr="00F66EE6" w:rsidRDefault="006B161A" w:rsidP="006B161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67.4pt;margin-top:70.1pt;width:410.8pt;height:196.4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" filled="f" stroked="f">
                <v:textbox inset="0,0,,0">
                  <w:txbxContent>
                    <w:p w:rsidR="000F2CB8" w:rsidRPr="00D745FB" w:rsidRDefault="000F2CB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7D7BD4" w:rsidRPr="00CE3392" w:rsidRDefault="006B161A" w:rsidP="007D7BD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Правительство утвердило определение детской удерживающей системы (устройства). Это конструкция для перевозки ребенка в автомобиле в целях снижения риска причинения вреда его жизни и здоровью. Она должна соответствовать требованиям </w:t>
                      </w:r>
                      <w:proofErr w:type="spellStart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техрегламента</w:t>
                      </w:r>
                      <w:proofErr w:type="spellEnd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о безопасности колесных ТС.</w:t>
                      </w:r>
                    </w:p>
                    <w:p w:rsidR="00231B9A" w:rsidRDefault="00231B9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0C71F3" w:rsidRDefault="006B161A" w:rsidP="006B161A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лямки, гибкие элементы с пряжками, адаптеры, фиксаторы, накладки на ремни безопасности и иные аналогичные предметы к удерживающим системам относить не будут.</w:t>
                      </w:r>
                    </w:p>
                    <w:p w:rsidR="006B161A" w:rsidRDefault="006B161A" w:rsidP="006B161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Риски</w:t>
                      </w:r>
                      <w:r w:rsidRPr="006B161A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6B161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неприменения документа:</w:t>
                      </w:r>
                    </w:p>
                    <w:p w:rsidR="006B161A" w:rsidRPr="00BF6EC0" w:rsidRDefault="006B161A" w:rsidP="006B161A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за нарушение правил перевозки детей водителю грозит штраф 3000 руб., должностному лицу – 25 000 руб., </w:t>
                      </w:r>
                      <w:proofErr w:type="spellStart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юрлицу</w:t>
                      </w:r>
                      <w:proofErr w:type="spellEnd"/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– 100 000 руб.</w:t>
                      </w:r>
                    </w:p>
                    <w:p w:rsidR="006B161A" w:rsidRPr="00F66EE6" w:rsidRDefault="006B161A" w:rsidP="006B161A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BF508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1406525</wp:posOffset>
                </wp:positionV>
                <wp:extent cx="1537335" cy="923290"/>
                <wp:effectExtent l="9525" t="6350" r="24765" b="22860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23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71132" w:rsidRDefault="000F2CB8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B71132"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4550E" w:rsidRDefault="0004550E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C701F" w:rsidRPr="000E5FED" w:rsidRDefault="00C24964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5" w:history="1">
                              <w:r w:rsidR="006B161A"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Правительства РФ от 16.07.2025 N 1071</w:t>
                              </w:r>
                            </w:hyperlink>
                          </w:p>
                          <w:p w:rsidR="00B766EB" w:rsidRPr="004366EC" w:rsidRDefault="00B766EB" w:rsidP="00BB1EB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5" style="position:absolute;margin-left:25.5pt;margin-top:110.75pt;width:121.05pt;height:72.7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B71132" w:rsidRDefault="000F2CB8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B71132"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550E" w:rsidRDefault="0004550E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C701F" w:rsidRPr="000E5FED" w:rsidRDefault="00C24964" w:rsidP="00C9304A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6" w:history="1">
                        <w:r w:rsidR="006B161A"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Правительства РФ от 16.07.2025 N 1071</w:t>
                        </w:r>
                      </w:hyperlink>
                    </w:p>
                    <w:p w:rsidR="00B766EB" w:rsidRPr="004366EC" w:rsidRDefault="00B766EB" w:rsidP="00BB1EB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944405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B0A417E" wp14:editId="337F7071">
                <wp:simplePos x="0" y="0"/>
                <wp:positionH relativeFrom="margin">
                  <wp:posOffset>1931035</wp:posOffset>
                </wp:positionH>
                <wp:positionV relativeFrom="page">
                  <wp:posOffset>3594735</wp:posOffset>
                </wp:positionV>
                <wp:extent cx="4640580" cy="328295"/>
                <wp:effectExtent l="0" t="0" r="7620" b="1460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B0D" w:rsidRPr="00BF6EC0" w:rsidRDefault="00B47B0D" w:rsidP="00B47B0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0" w:name="спец"/>
                            <w:r w:rsidRPr="00BF6EC0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ОПРЕДЕЛЕНИЕ НМЦК ДЛЯ ГОСЗАКУПОК ЛЕКАРСТВ: МИНЗДРАВ И ФАС РАЗЪЯСНИЛИ ОСОБЕННОСТИ РАСЧЕТА</w:t>
                            </w:r>
                          </w:p>
                          <w:bookmarkEnd w:id="10"/>
                          <w:p w:rsidR="00455114" w:rsidRPr="000C71F3" w:rsidRDefault="00455114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A417E" id="_x0000_s1046" type="#_x0000_t202" style="position:absolute;margin-left:152.05pt;margin-top:283.05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cCsw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" filled="f" stroked="f">
                <v:textbox inset="0,0,0,0">
                  <w:txbxContent>
                    <w:p w:rsidR="00B47B0D" w:rsidRPr="00BF6EC0" w:rsidRDefault="00B47B0D" w:rsidP="00B47B0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1" w:name="спец"/>
                      <w:r w:rsidRPr="00BF6EC0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ОПРЕДЕЛЕНИЕ НМЦК ДЛЯ ГОСЗАКУПОК ЛЕКАРСТВ: МИНЗДРАВ И ФАС РАЗЪЯСНИЛИ ОСОБЕННОСТИ РАСЧЕТА</w:t>
                      </w:r>
                    </w:p>
                    <w:bookmarkEnd w:id="11"/>
                    <w:p w:rsidR="00455114" w:rsidRPr="000C71F3" w:rsidRDefault="00455114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9304A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491D9C8" wp14:editId="1A5CCFBC">
                <wp:simplePos x="0" y="0"/>
                <wp:positionH relativeFrom="page">
                  <wp:posOffset>162502</wp:posOffset>
                </wp:positionH>
                <wp:positionV relativeFrom="page">
                  <wp:posOffset>3597893</wp:posOffset>
                </wp:positionV>
                <wp:extent cx="1823085" cy="1270660"/>
                <wp:effectExtent l="0" t="0" r="0" b="5715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2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Pr="00A56B9E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C9304A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="005F1BF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N </w:t>
                            </w:r>
                            <w:r w:rsidR="00D745F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201E77" w:rsidRPr="00C066C7" w:rsidRDefault="00201E77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1D9C8" id="_x0000_s1047" type="#_x0000_t202" style="position:absolute;margin-left:12.8pt;margin-top:283.3pt;width:143.55pt;height:100.0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cuuQIAALw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" filled="f" stroked="f">
                <v:textbox inset=",0,,0">
                  <w:txbxContent>
                    <w:p w:rsidR="00760ADA" w:rsidRPr="00A56B9E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C9304A"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="005F1BF2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N </w:t>
                      </w:r>
                      <w:r w:rsidR="00D745FB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201E77" w:rsidRPr="00C066C7" w:rsidRDefault="00201E77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0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59A1F5C" wp14:editId="34B1F1E0">
                <wp:simplePos x="0" y="0"/>
                <wp:positionH relativeFrom="column">
                  <wp:posOffset>-16510</wp:posOffset>
                </wp:positionH>
                <wp:positionV relativeFrom="paragraph">
                  <wp:posOffset>17780</wp:posOffset>
                </wp:positionV>
                <wp:extent cx="6962140" cy="635"/>
                <wp:effectExtent l="5080" t="8890" r="5080" b="9525"/>
                <wp:wrapNone/>
                <wp:docPr id="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AE97" id="AutoShape 459" o:spid="_x0000_s1026" type="#_x0000_t32" style="position:absolute;margin-left:-1.3pt;margin-top:1.4pt;width:548.2pt;height: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5n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iJEk&#10;PYzo+eBUyIzS+dI3aNA2B79S7owvkZ7kq35R9LtFUpUtkQ0P7m9nDdGJj4juQvzGakizHz4rBj4E&#10;MoRunWrTe0joAzqFoZxvQ+EnhygcZstslqQwO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"/>
            </w:pict>
          </mc:Fallback>
        </mc:AlternateContent>
      </w:r>
    </w:p>
    <w:p w:rsidR="00324743" w:rsidRPr="00324743" w:rsidRDefault="000C71F3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D8FC242" wp14:editId="4F1C357E">
                <wp:simplePos x="0" y="0"/>
                <wp:positionH relativeFrom="page">
                  <wp:posOffset>2162175</wp:posOffset>
                </wp:positionH>
                <wp:positionV relativeFrom="page">
                  <wp:posOffset>4029076</wp:posOffset>
                </wp:positionV>
                <wp:extent cx="5215956" cy="23622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956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944405" w:rsidRPr="00CE3392" w:rsidRDefault="00B47B0D" w:rsidP="0094440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Ведомства напомнили, что при определении цены (начальной цены) единицы лекарства заказчикам не стоит использовать информацию о некоторых препаратах.</w:t>
                            </w:r>
                          </w:p>
                          <w:p w:rsidR="00455114" w:rsidRPr="00D745FB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B47B0D" w:rsidRPr="00B47B0D" w:rsidRDefault="00B47B0D" w:rsidP="00ED2223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hanging="72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47B0D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 надо использовать информацию о препаратах, у которых:</w:t>
                            </w:r>
                          </w:p>
                          <w:p w:rsidR="00B47B0D" w:rsidRPr="00B47B0D" w:rsidRDefault="00B47B0D" w:rsidP="00B47B0D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hanging="43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47B0D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-</w:t>
                            </w:r>
                            <w:r w:rsidRPr="00B47B0D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ab/>
                              <w:t>нет сведений о вводе в оборот в РФ (по данным сервиса Росздравнадзора);</w:t>
                            </w:r>
                          </w:p>
                          <w:p w:rsidR="00B47B0D" w:rsidRPr="00B47B0D" w:rsidRDefault="00B47B0D" w:rsidP="00B47B0D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hanging="436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47B0D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-</w:t>
                            </w:r>
                            <w:r w:rsidRPr="00B47B0D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ab/>
                              <w:t xml:space="preserve">истек срок годности с даты последнего ввода в оборот в РФ (по данным </w:t>
                            </w:r>
                            <w:proofErr w:type="spellStart"/>
                            <w:r w:rsidRPr="00B47B0D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госреестра</w:t>
                            </w:r>
                            <w:proofErr w:type="spellEnd"/>
                            <w:r w:rsidRPr="00B47B0D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лекарств);</w:t>
                            </w:r>
                          </w:p>
                          <w:p w:rsidR="00B47B0D" w:rsidRDefault="00B47B0D" w:rsidP="00ED2223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47B0D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расчете НМЦК рекомендуется проверять вступившие в силу решения ФАС или арбитражных судов о незаконном введении воспроизведенного препарата в гражданский оборот при наличии действующего патента оригинального лекарства</w:t>
                            </w:r>
                            <w:r w:rsidR="00092F5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C242" id="_x0000_s1048" type="#_x0000_t202" style="position:absolute;margin-left:170.25pt;margin-top:317.25pt;width:410.7pt;height:186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" filled="f" stroked="f">
                <v:textbox inset="0,0,,0">
                  <w:txbxContent>
                    <w:p w:rsidR="00455114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944405" w:rsidRPr="00CE3392" w:rsidRDefault="00B47B0D" w:rsidP="0094440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Ведомства напомнили, что при определении цены (начальной цены) единицы лекарства заказчикам не стоит использовать информацию о некоторых препаратах.</w:t>
                      </w:r>
                    </w:p>
                    <w:p w:rsidR="00455114" w:rsidRPr="00D745FB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B47B0D" w:rsidRPr="00B47B0D" w:rsidRDefault="00B47B0D" w:rsidP="00ED2223">
                      <w:pPr>
                        <w:pStyle w:val="af"/>
                        <w:numPr>
                          <w:ilvl w:val="0"/>
                          <w:numId w:val="30"/>
                        </w:numPr>
                        <w:tabs>
                          <w:tab w:val="left" w:pos="284"/>
                        </w:tabs>
                        <w:spacing w:after="160"/>
                        <w:ind w:hanging="72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47B0D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 надо использовать информацию о препаратах, у которых:</w:t>
                      </w:r>
                    </w:p>
                    <w:p w:rsidR="00B47B0D" w:rsidRPr="00B47B0D" w:rsidRDefault="00B47B0D" w:rsidP="00B47B0D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hanging="43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47B0D">
                        <w:rPr>
                          <w:rFonts w:ascii="Century Gothic" w:hAnsi="Century Gothic"/>
                          <w:sz w:val="19"/>
                          <w:szCs w:val="19"/>
                        </w:rPr>
                        <w:t>-</w:t>
                      </w:r>
                      <w:r w:rsidRPr="00B47B0D">
                        <w:rPr>
                          <w:rFonts w:ascii="Century Gothic" w:hAnsi="Century Gothic"/>
                          <w:sz w:val="19"/>
                          <w:szCs w:val="19"/>
                        </w:rPr>
                        <w:tab/>
                        <w:t>нет сведений о вводе в оборот в РФ (по данным сервиса Росздравнадзора);</w:t>
                      </w:r>
                    </w:p>
                    <w:p w:rsidR="00B47B0D" w:rsidRPr="00B47B0D" w:rsidRDefault="00B47B0D" w:rsidP="00B47B0D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hanging="436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47B0D">
                        <w:rPr>
                          <w:rFonts w:ascii="Century Gothic" w:hAnsi="Century Gothic"/>
                          <w:sz w:val="19"/>
                          <w:szCs w:val="19"/>
                        </w:rPr>
                        <w:t>-</w:t>
                      </w:r>
                      <w:r w:rsidRPr="00B47B0D">
                        <w:rPr>
                          <w:rFonts w:ascii="Century Gothic" w:hAnsi="Century Gothic"/>
                          <w:sz w:val="19"/>
                          <w:szCs w:val="19"/>
                        </w:rPr>
                        <w:tab/>
                        <w:t xml:space="preserve">истек срок годности с даты последнего ввода в оборот в РФ (по данным </w:t>
                      </w:r>
                      <w:proofErr w:type="spellStart"/>
                      <w:r w:rsidRPr="00B47B0D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госреестра</w:t>
                      </w:r>
                      <w:proofErr w:type="spellEnd"/>
                      <w:r w:rsidRPr="00B47B0D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лекарств);</w:t>
                      </w:r>
                    </w:p>
                    <w:p w:rsidR="00B47B0D" w:rsidRDefault="00B47B0D" w:rsidP="00ED2223">
                      <w:pPr>
                        <w:pStyle w:val="af"/>
                        <w:numPr>
                          <w:ilvl w:val="0"/>
                          <w:numId w:val="30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47B0D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расчете НМЦК рекомендуется проверять вступившие в силу решения ФАС или арбитражных судов о незаконном введении воспроизведенного препарата в гражданский оборот при наличии действующего патента оригинального лекарства</w:t>
                      </w:r>
                      <w:r w:rsidR="00092F5C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DC486F" w:rsidRDefault="00455114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C24964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0C71F3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41EF864D" wp14:editId="1D001735">
                <wp:simplePos x="0" y="0"/>
                <wp:positionH relativeFrom="page">
                  <wp:posOffset>228600</wp:posOffset>
                </wp:positionH>
                <wp:positionV relativeFrom="page">
                  <wp:posOffset>4953000</wp:posOffset>
                </wp:positionV>
                <wp:extent cx="1668145" cy="1933575"/>
                <wp:effectExtent l="0" t="0" r="65405" b="6667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933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47B0D" w:rsidRDefault="00D745FB" w:rsidP="00B47B0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D745FB" w:rsidRDefault="00D745FB" w:rsidP="00B47B0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47B0D" w:rsidRDefault="00B47B0D" w:rsidP="00B47B0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ФАС России N ТН/6156</w:t>
                              </w:r>
                              <w:r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/25, Минздрава России N 25-7/и/2-13136 от 02.07.2025</w:t>
                              </w:r>
                            </w:hyperlink>
                          </w:p>
                          <w:p w:rsidR="00B47B0D" w:rsidRDefault="00B47B0D" w:rsidP="00B47B0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47B0D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Дополнительные материалы:</w:t>
                            </w:r>
                          </w:p>
                          <w:p w:rsidR="00B47B0D" w:rsidRPr="00BF6EC0" w:rsidRDefault="00B47B0D" w:rsidP="00B47B0D">
                            <w:p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8" w:history="1">
                              <w:r w:rsidRPr="000821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Готовое решение: Как рассчитать НМЦК (начальную цену единицы товара) при закупке лекарственных </w:t>
                              </w:r>
                              <w:r w:rsidRPr="000821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</w:t>
                              </w:r>
                              <w:r w:rsidRPr="000821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репаратов по Закону N 44-ФЗ</w:t>
                              </w:r>
                            </w:hyperlink>
                          </w:p>
                          <w:p w:rsidR="00B47B0D" w:rsidRPr="00B47B0D" w:rsidRDefault="00B47B0D" w:rsidP="00B47B0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0C71F3" w:rsidRPr="00F66EE6" w:rsidRDefault="000C71F3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C71F3" w:rsidRDefault="000C71F3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071CB" w:rsidRDefault="001071CB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F864D" id="Rectangle 463" o:spid="_x0000_s1049" style="position:absolute;left:0;text-align:left;margin-left:18pt;margin-top:390pt;width:131.35pt;height:152.2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" fillcolor="#f2f2f2" strokecolor="#f2f2f2" strokeweight=".25pt">
                <v:shadow on="t" color="#868686"/>
                <v:textbox inset="0,0,0,0">
                  <w:txbxContent>
                    <w:p w:rsidR="00B47B0D" w:rsidRDefault="00D745FB" w:rsidP="00B47B0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D745FB" w:rsidRDefault="00D745FB" w:rsidP="00B47B0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47B0D" w:rsidRDefault="00B47B0D" w:rsidP="00B47B0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9" w:history="1">
                        <w:r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ФАС России N ТН/6156</w:t>
                        </w:r>
                        <w:r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6</w:t>
                        </w:r>
                        <w:r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/25, Минздрава России N 25-7/и/2-13136 от 02.07.2025</w:t>
                        </w:r>
                      </w:hyperlink>
                    </w:p>
                    <w:p w:rsidR="00B47B0D" w:rsidRDefault="00B47B0D" w:rsidP="00B47B0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47B0D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Дополнительные материалы:</w:t>
                      </w:r>
                    </w:p>
                    <w:p w:rsidR="00B47B0D" w:rsidRPr="00BF6EC0" w:rsidRDefault="00B47B0D" w:rsidP="00B47B0D">
                      <w:pPr>
                        <w:shd w:val="clear" w:color="auto" w:fill="FFFFFF" w:themeFill="background1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20" w:history="1">
                        <w:r w:rsidRPr="000821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Готовое решение: Как рассчитать НМЦК (начальную цену единицы товара) при закупке лекарственных </w:t>
                        </w:r>
                        <w:r w:rsidRPr="000821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</w:t>
                        </w:r>
                        <w:r w:rsidRPr="000821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репаратов по Закону N 44-ФЗ</w:t>
                        </w:r>
                      </w:hyperlink>
                    </w:p>
                    <w:p w:rsidR="00B47B0D" w:rsidRPr="00B47B0D" w:rsidRDefault="00B47B0D" w:rsidP="00B47B0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0C71F3" w:rsidRPr="00F66EE6" w:rsidRDefault="000C71F3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C71F3" w:rsidRDefault="000C71F3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071CB" w:rsidRDefault="001071CB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60ADA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D745FB" w:rsidRPr="00D745FB" w:rsidRDefault="00ED2223" w:rsidP="00D745FB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04E6D81" wp14:editId="0BCBD2B8">
                <wp:simplePos x="0" y="0"/>
                <wp:positionH relativeFrom="column">
                  <wp:posOffset>-129540</wp:posOffset>
                </wp:positionH>
                <wp:positionV relativeFrom="paragraph">
                  <wp:posOffset>246380</wp:posOffset>
                </wp:positionV>
                <wp:extent cx="6962140" cy="635"/>
                <wp:effectExtent l="5080" t="8890" r="5080" b="9525"/>
                <wp:wrapNone/>
                <wp:docPr id="2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D7052" id="AutoShape 459" o:spid="_x0000_s1026" type="#_x0000_t32" style="position:absolute;margin-left:-10.2pt;margin-top:19.4pt;width:548.2pt;height:.0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kz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"/>
            </w:pict>
          </mc:Fallback>
        </mc:AlternateContent>
      </w:r>
    </w:p>
    <w:p w:rsidR="00D745FB" w:rsidRDefault="00ED2223" w:rsidP="00D745FB">
      <w:pPr>
        <w:rPr>
          <w:lang w:eastAsia="ru-RU"/>
        </w:rPr>
      </w:pPr>
      <w:r w:rsidRPr="00C9304A"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FAB93B6" wp14:editId="644E87A1">
                <wp:simplePos x="0" y="0"/>
                <wp:positionH relativeFrom="margin">
                  <wp:posOffset>2169160</wp:posOffset>
                </wp:positionH>
                <wp:positionV relativeFrom="page">
                  <wp:posOffset>7543800</wp:posOffset>
                </wp:positionV>
                <wp:extent cx="4640580" cy="314325"/>
                <wp:effectExtent l="0" t="0" r="762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223" w:rsidRPr="00BF6EC0" w:rsidRDefault="00ED2223" w:rsidP="00ED22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F6EC0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РАБОТНИК УШЕЛ ПО СОГЛАШЕНИЮ, ЧТОБЫ НЕ УВОЛИЛИ ПО ИНОМУ ОСНОВАНИЮ, – СУДЫ ЕГО НЕ ВОССТАНОВИЛИ</w:t>
                            </w:r>
                          </w:p>
                          <w:p w:rsidR="00C9304A" w:rsidRPr="008A5AB2" w:rsidRDefault="00C9304A" w:rsidP="00C9304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C9304A" w:rsidRPr="000C71F3" w:rsidRDefault="00C9304A" w:rsidP="00C9304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93B6" id="_x0000_s1050" type="#_x0000_t202" style="position:absolute;margin-left:170.8pt;margin-top:594pt;width:365.4pt;height:24.7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MbsgIAALI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" filled="f" stroked="f">
                <v:textbox inset="0,0,0,0">
                  <w:txbxContent>
                    <w:p w:rsidR="00ED2223" w:rsidRPr="00BF6EC0" w:rsidRDefault="00ED2223" w:rsidP="00ED22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BF6EC0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РАБОТНИК УШЕЛ ПО СОГЛАШЕНИЮ, ЧТОБЫ НЕ УВОЛИЛИ ПО ИНОМУ ОСНОВАНИЮ, – СУДЫ ЕГО НЕ ВОССТАНОВИЛИ</w:t>
                      </w:r>
                    </w:p>
                    <w:p w:rsidR="00C9304A" w:rsidRPr="008A5AB2" w:rsidRDefault="00C9304A" w:rsidP="00C9304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C9304A" w:rsidRPr="000C71F3" w:rsidRDefault="00C9304A" w:rsidP="00C9304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CA83253" wp14:editId="6B9F8B38">
                <wp:simplePos x="0" y="0"/>
                <wp:positionH relativeFrom="page">
                  <wp:posOffset>161925</wp:posOffset>
                </wp:positionH>
                <wp:positionV relativeFrom="page">
                  <wp:posOffset>7600951</wp:posOffset>
                </wp:positionV>
                <wp:extent cx="1823085" cy="723900"/>
                <wp:effectExtent l="0" t="0" r="0" b="0"/>
                <wp:wrapNone/>
                <wp:docPr id="28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405" w:rsidRDefault="00944405" w:rsidP="00C9304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C9304A" w:rsidRPr="00A56B9E" w:rsidRDefault="00ED2223" w:rsidP="00C9304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C9304A" w:rsidRPr="00C066C7" w:rsidRDefault="00C9304A" w:rsidP="00C9304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83253" id="_x0000_s1051" type="#_x0000_t202" style="position:absolute;margin-left:12.75pt;margin-top:598.5pt;width:143.55pt;height:57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HBuQIAALw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" filled="f" stroked="f">
                <v:textbox inset=",0,,0">
                  <w:txbxContent>
                    <w:p w:rsidR="00944405" w:rsidRDefault="00944405" w:rsidP="00C9304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C9304A" w:rsidRPr="00A56B9E" w:rsidRDefault="00ED2223" w:rsidP="00C9304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C9304A" w:rsidRPr="00C066C7" w:rsidRDefault="00C9304A" w:rsidP="00C9304A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798E" w:rsidRPr="00D745FB" w:rsidRDefault="00C24964" w:rsidP="00D745FB">
      <w:pPr>
        <w:tabs>
          <w:tab w:val="left" w:pos="1371"/>
        </w:tabs>
        <w:rPr>
          <w:lang w:eastAsia="ru-RU"/>
        </w:rPr>
      </w:pPr>
      <w:r w:rsidRPr="000C71F3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349C3C58" wp14:editId="68C3C206">
                <wp:simplePos x="0" y="0"/>
                <wp:positionH relativeFrom="page">
                  <wp:posOffset>257175</wp:posOffset>
                </wp:positionH>
                <wp:positionV relativeFrom="page">
                  <wp:posOffset>8486775</wp:posOffset>
                </wp:positionV>
                <wp:extent cx="1668145" cy="1781175"/>
                <wp:effectExtent l="0" t="0" r="65405" b="66675"/>
                <wp:wrapNone/>
                <wp:docPr id="29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781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D2223" w:rsidRDefault="00ED2223" w:rsidP="00ED222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12" w:name="_GoBack"/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ED2223" w:rsidRDefault="00ED2223" w:rsidP="00ED222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D2223" w:rsidRDefault="00ED2223" w:rsidP="00ED222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Pr="00BF6EC0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Апелляционное определение Свердловского областного суда от 18.04.2025 по делу N 33-5205/2025</w:t>
                              </w:r>
                            </w:hyperlink>
                          </w:p>
                          <w:p w:rsidR="00ED2223" w:rsidRPr="006B161A" w:rsidRDefault="00ED2223" w:rsidP="00ED222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B161A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Дополнительный документ:</w:t>
                            </w:r>
                          </w:p>
                          <w:p w:rsidR="00C9304A" w:rsidRPr="00F66EE6" w:rsidRDefault="00ED2223" w:rsidP="00ED222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22" w:history="1">
                              <w:r w:rsidRPr="000821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 уволить работника по соглашению сторон</w:t>
                              </w:r>
                            </w:hyperlink>
                          </w:p>
                          <w:p w:rsidR="00C9304A" w:rsidRDefault="00C9304A" w:rsidP="002B675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bookmarkEnd w:id="12"/>
                          <w:p w:rsidR="00C9304A" w:rsidRDefault="00C9304A" w:rsidP="002B675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3C58" id="_x0000_s1052" style="position:absolute;margin-left:20.25pt;margin-top:668.25pt;width:131.35pt;height:140.25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" fillcolor="#f2f2f2" strokecolor="#f2f2f2" strokeweight=".25pt">
                <v:shadow on="t" color="#868686"/>
                <v:textbox inset="0,0,0,0">
                  <w:txbxContent>
                    <w:p w:rsidR="00ED2223" w:rsidRDefault="00ED2223" w:rsidP="00ED222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bookmarkStart w:id="13" w:name="_GoBack"/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ED2223" w:rsidRDefault="00ED2223" w:rsidP="00ED222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ED2223" w:rsidRDefault="00ED2223" w:rsidP="00ED222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3" w:history="1">
                        <w:r w:rsidRPr="00BF6EC0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Апелляционное определение Свердловского областного суда от 18.04.2025 по делу N 33-5205/2025</w:t>
                        </w:r>
                      </w:hyperlink>
                    </w:p>
                    <w:p w:rsidR="00ED2223" w:rsidRPr="006B161A" w:rsidRDefault="00ED2223" w:rsidP="00ED222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B161A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Дополнительный документ:</w:t>
                      </w:r>
                    </w:p>
                    <w:p w:rsidR="00C9304A" w:rsidRPr="00F66EE6" w:rsidRDefault="00ED2223" w:rsidP="00ED222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24" w:history="1">
                        <w:r w:rsidRPr="000821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 уволить работника по соглашению сторон</w:t>
                        </w:r>
                      </w:hyperlink>
                    </w:p>
                    <w:p w:rsidR="00C9304A" w:rsidRDefault="00C9304A" w:rsidP="002B675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bookmarkEnd w:id="13"/>
                    <w:p w:rsidR="00C9304A" w:rsidRDefault="00C9304A" w:rsidP="002B675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D2223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276BCFE" wp14:editId="003D3C7C">
                <wp:simplePos x="0" y="0"/>
                <wp:positionH relativeFrom="page">
                  <wp:posOffset>2247900</wp:posOffset>
                </wp:positionH>
                <wp:positionV relativeFrom="page">
                  <wp:posOffset>7972425</wp:posOffset>
                </wp:positionV>
                <wp:extent cx="5191760" cy="28543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85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4A" w:rsidRDefault="00C9304A" w:rsidP="00C9304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ED2223" w:rsidRPr="008A5AB2" w:rsidRDefault="00ED2223" w:rsidP="00ED222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Специалист счел, что с ним незаконно расторгли трудовой договор по соглашению сторон, и обратился в суд. Он указал, что не хотел уходить, на него оказывали давление, провели фиктивную аттестацию, грозили понизить в должности и уволить по отрицательным мотивам. Первая инстанция и апелляция встали на сторону организации. Однако в судебной практике встречается и иная позиция.</w:t>
                            </w:r>
                          </w:p>
                          <w:p w:rsidR="00944405" w:rsidRPr="00CE3392" w:rsidRDefault="00944405" w:rsidP="0094440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C9304A" w:rsidRPr="00D745FB" w:rsidRDefault="00C9304A" w:rsidP="00C9304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ED2223" w:rsidRPr="00BF6EC0" w:rsidRDefault="00ED2223" w:rsidP="00ED222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попытка избежать увольнения по иным основаниям сама по себе не подтверждает того, что специалиста вынудили уйти по соглашению сторон;</w:t>
                            </w:r>
                          </w:p>
                          <w:p w:rsidR="00C9304A" w:rsidRDefault="00ED2223" w:rsidP="00EB3A1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BF6EC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работник совершал последовательные действия, которые указывают на его желание прекратить трудовые отношения. Он подал заявление об увольнении по соглашению сторон, подписал само соглашение без возражений и не просил его аннулировать. Вовремя получил трудовую книжку и расчет при увольнении.</w:t>
                            </w:r>
                          </w:p>
                          <w:p w:rsidR="002B6750" w:rsidRPr="00D745FB" w:rsidRDefault="002B6750" w:rsidP="002B675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BCFE" id="_x0000_s1053" type="#_x0000_t202" style="position:absolute;margin-left:177pt;margin-top:627.75pt;width:408.8pt;height:224.7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" filled="f" stroked="f">
                <v:textbox inset="0,0,,0">
                  <w:txbxContent>
                    <w:p w:rsidR="00C9304A" w:rsidRDefault="00C9304A" w:rsidP="00C9304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ED2223" w:rsidRPr="008A5AB2" w:rsidRDefault="00ED2223" w:rsidP="00ED222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Специалист счел, что с ним незаконно расторгли трудовой договор по соглашению сторон, и обратился в суд. Он указал, что не хотел уходить, на него оказывали давление, провели фиктивную аттестацию, грозили понизить в должности и уволить по отрицательным мотивам. Первая инстанция и апелляция встали на сторону организации. Однако в судебной практике встречается и иная позиция.</w:t>
                      </w:r>
                    </w:p>
                    <w:p w:rsidR="00944405" w:rsidRPr="00CE3392" w:rsidRDefault="00944405" w:rsidP="0094440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C9304A" w:rsidRPr="00D745FB" w:rsidRDefault="00C9304A" w:rsidP="00C9304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ED2223" w:rsidRPr="00BF6EC0" w:rsidRDefault="00ED2223" w:rsidP="00ED222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попытка избежать увольнения по иным основаниям сама по себе не подтверждает того, что специалиста вынудили уйти по соглашению сторон;</w:t>
                      </w:r>
                    </w:p>
                    <w:p w:rsidR="00C9304A" w:rsidRDefault="00ED2223" w:rsidP="00EB3A1D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BF6EC0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работник совершал последовательные действия, которые указывают на его желание прекратить трудовые отношения. Он подал заявление об увольнении по соглашению сторон, подписал само соглашение без возражений и не просил его аннулировать. Вовремя получил трудовую книжку и расчет при увольнении.</w:t>
                      </w:r>
                    </w:p>
                    <w:p w:rsidR="002B6750" w:rsidRPr="00D745FB" w:rsidRDefault="002B6750" w:rsidP="002B6750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5FB">
        <w:rPr>
          <w:lang w:eastAsia="ru-RU"/>
        </w:rPr>
        <w:tab/>
      </w:r>
    </w:p>
    <w:sectPr w:rsidR="00D5798E" w:rsidRPr="00D745FB" w:rsidSect="00910D17">
      <w:headerReference w:type="default" r:id="rId2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AF" w:rsidRDefault="00433BAF" w:rsidP="00735E66">
      <w:pPr>
        <w:spacing w:after="0" w:line="240" w:lineRule="auto"/>
      </w:pPr>
      <w:r>
        <w:separator/>
      </w:r>
    </w:p>
  </w:endnote>
  <w:end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AF" w:rsidRDefault="00433BAF" w:rsidP="00735E66">
      <w:pPr>
        <w:spacing w:after="0" w:line="240" w:lineRule="auto"/>
      </w:pPr>
      <w:r>
        <w:separator/>
      </w:r>
    </w:p>
  </w:footnote>
  <w:foot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9670A4"/>
    <w:multiLevelType w:val="hybridMultilevel"/>
    <w:tmpl w:val="1E366C6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D71779"/>
    <w:multiLevelType w:val="hybridMultilevel"/>
    <w:tmpl w:val="51FEEE7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E1CD2"/>
    <w:multiLevelType w:val="hybridMultilevel"/>
    <w:tmpl w:val="19CAD21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B43ED6"/>
    <w:multiLevelType w:val="hybridMultilevel"/>
    <w:tmpl w:val="823CD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8406A"/>
    <w:multiLevelType w:val="hybridMultilevel"/>
    <w:tmpl w:val="723A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A33A0"/>
    <w:multiLevelType w:val="hybridMultilevel"/>
    <w:tmpl w:val="6632200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C613A"/>
    <w:multiLevelType w:val="hybridMultilevel"/>
    <w:tmpl w:val="54C695AE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29"/>
  </w:num>
  <w:num w:numId="5">
    <w:abstractNumId w:val="5"/>
  </w:num>
  <w:num w:numId="6">
    <w:abstractNumId w:val="9"/>
  </w:num>
  <w:num w:numId="7">
    <w:abstractNumId w:val="18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20"/>
  </w:num>
  <w:num w:numId="13">
    <w:abstractNumId w:val="24"/>
  </w:num>
  <w:num w:numId="14">
    <w:abstractNumId w:val="3"/>
  </w:num>
  <w:num w:numId="15">
    <w:abstractNumId w:val="1"/>
  </w:num>
  <w:num w:numId="16">
    <w:abstractNumId w:val="8"/>
  </w:num>
  <w:num w:numId="17">
    <w:abstractNumId w:val="0"/>
  </w:num>
  <w:num w:numId="18">
    <w:abstractNumId w:val="13"/>
  </w:num>
  <w:num w:numId="19">
    <w:abstractNumId w:val="28"/>
  </w:num>
  <w:num w:numId="20">
    <w:abstractNumId w:val="26"/>
  </w:num>
  <w:num w:numId="21">
    <w:abstractNumId w:val="10"/>
  </w:num>
  <w:num w:numId="22">
    <w:abstractNumId w:val="27"/>
  </w:num>
  <w:num w:numId="23">
    <w:abstractNumId w:val="17"/>
  </w:num>
  <w:num w:numId="24">
    <w:abstractNumId w:val="23"/>
  </w:num>
  <w:num w:numId="25">
    <w:abstractNumId w:val="7"/>
  </w:num>
  <w:num w:numId="26">
    <w:abstractNumId w:val="11"/>
  </w:num>
  <w:num w:numId="27">
    <w:abstractNumId w:val="16"/>
  </w:num>
  <w:num w:numId="28">
    <w:abstractNumId w:val="22"/>
  </w:num>
  <w:num w:numId="29">
    <w:abstractNumId w:val="25"/>
  </w:num>
  <w:num w:numId="3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5DDF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2F5C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C71F3"/>
    <w:rsid w:val="000D5FEA"/>
    <w:rsid w:val="000D7DE1"/>
    <w:rsid w:val="000E15E7"/>
    <w:rsid w:val="000F0A5F"/>
    <w:rsid w:val="000F1B2A"/>
    <w:rsid w:val="000F2CB8"/>
    <w:rsid w:val="000F64D2"/>
    <w:rsid w:val="00104469"/>
    <w:rsid w:val="001071CB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74B57"/>
    <w:rsid w:val="0018085F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044A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6750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141A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1297"/>
    <w:rsid w:val="00595739"/>
    <w:rsid w:val="005A141B"/>
    <w:rsid w:val="005A1A5E"/>
    <w:rsid w:val="005A4DE2"/>
    <w:rsid w:val="005B19DF"/>
    <w:rsid w:val="005B3532"/>
    <w:rsid w:val="005C6549"/>
    <w:rsid w:val="005D16AA"/>
    <w:rsid w:val="005D55D8"/>
    <w:rsid w:val="005D64D4"/>
    <w:rsid w:val="005D6974"/>
    <w:rsid w:val="005D75FD"/>
    <w:rsid w:val="005E1E55"/>
    <w:rsid w:val="005F1980"/>
    <w:rsid w:val="005F1BF2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734FD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161A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D7BD4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1ADE"/>
    <w:rsid w:val="00932848"/>
    <w:rsid w:val="009341C5"/>
    <w:rsid w:val="00935FB8"/>
    <w:rsid w:val="00937150"/>
    <w:rsid w:val="00940B31"/>
    <w:rsid w:val="0094360D"/>
    <w:rsid w:val="00944405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77BB5"/>
    <w:rsid w:val="00A90083"/>
    <w:rsid w:val="00A90135"/>
    <w:rsid w:val="00A9049F"/>
    <w:rsid w:val="00A91699"/>
    <w:rsid w:val="00A91E9E"/>
    <w:rsid w:val="00A92FE9"/>
    <w:rsid w:val="00A96CCC"/>
    <w:rsid w:val="00AA194E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41CE8"/>
    <w:rsid w:val="00B47B0D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508B"/>
    <w:rsid w:val="00BF69EE"/>
    <w:rsid w:val="00C05A4D"/>
    <w:rsid w:val="00C066C7"/>
    <w:rsid w:val="00C21E0F"/>
    <w:rsid w:val="00C22818"/>
    <w:rsid w:val="00C24964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304A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7CF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B3A1D"/>
    <w:rsid w:val="00EC0920"/>
    <w:rsid w:val="00EC1530"/>
    <w:rsid w:val="00EC1A0A"/>
    <w:rsid w:val="00EC73FF"/>
    <w:rsid w:val="00ED03AA"/>
    <w:rsid w:val="00ED2223"/>
    <w:rsid w:val="00ED471D"/>
    <w:rsid w:val="00EE1AEB"/>
    <w:rsid w:val="00EE6AE5"/>
    <w:rsid w:val="00EE7EDF"/>
    <w:rsid w:val="00EF4033"/>
    <w:rsid w:val="00EF46ED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E74D"/>
  <w15:docId w15:val="{93BFF7D2-488B-4464-A79F-52020DF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0249" TargetMode="External"/><Relationship Id="rId13" Type="http://schemas.openxmlformats.org/officeDocument/2006/relationships/hyperlink" Target="https://login.consultant.ru/link/?req=doc&amp;base=LAW&amp;n=510554" TargetMode="External"/><Relationship Id="rId18" Type="http://schemas.openxmlformats.org/officeDocument/2006/relationships/hyperlink" Target="https://login.consultant.ru/link/?req=doc&amp;base=CJI&amp;n=12604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OUR&amp;n=319697" TargetMode="External"/><Relationship Id="rId7" Type="http://schemas.openxmlformats.org/officeDocument/2006/relationships/hyperlink" Target="https://login.consultant.ru/link/?req=doc&amp;base=LAW&amp;n=510249" TargetMode="External"/><Relationship Id="rId12" Type="http://schemas.openxmlformats.org/officeDocument/2006/relationships/hyperlink" Target="https://login.consultant.ru/link/?req=doc&amp;base=LAW&amp;n=508553" TargetMode="External"/><Relationship Id="rId17" Type="http://schemas.openxmlformats.org/officeDocument/2006/relationships/hyperlink" Target="https://login.consultant.ru/link/?req=doc&amp;base=LAW&amp;n=509692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10302" TargetMode="External"/><Relationship Id="rId20" Type="http://schemas.openxmlformats.org/officeDocument/2006/relationships/hyperlink" Target="https://login.consultant.ru/link/?req=doc&amp;base=CJI&amp;n=1260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8553" TargetMode="External"/><Relationship Id="rId24" Type="http://schemas.openxmlformats.org/officeDocument/2006/relationships/hyperlink" Target="https://login.consultant.ru/link/?req=doc&amp;base=PBI&amp;n=2392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10302" TargetMode="External"/><Relationship Id="rId23" Type="http://schemas.openxmlformats.org/officeDocument/2006/relationships/hyperlink" Target="https://login.consultant.ru/link/?req=doc&amp;base=SOUR&amp;n=319697" TargetMode="External"/><Relationship Id="rId10" Type="http://schemas.openxmlformats.org/officeDocument/2006/relationships/hyperlink" Target="https://login.consultant.ru/link/?req=doc&amp;base=QUEST&amp;n=232075" TargetMode="External"/><Relationship Id="rId19" Type="http://schemas.openxmlformats.org/officeDocument/2006/relationships/hyperlink" Target="https://login.consultant.ru/link/?req=doc&amp;base=LAW&amp;n=509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QUEST&amp;n=232075" TargetMode="External"/><Relationship Id="rId14" Type="http://schemas.openxmlformats.org/officeDocument/2006/relationships/hyperlink" Target="https://login.consultant.ru/link/?req=doc&amp;base=LAW&amp;n=510554" TargetMode="External"/><Relationship Id="rId22" Type="http://schemas.openxmlformats.org/officeDocument/2006/relationships/hyperlink" Target="https://login.consultant.ru/link/?req=doc&amp;base=PBI&amp;n=2392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6</cp:revision>
  <cp:lastPrinted>2025-07-25T06:26:00Z</cp:lastPrinted>
  <dcterms:created xsi:type="dcterms:W3CDTF">2025-07-25T04:59:00Z</dcterms:created>
  <dcterms:modified xsi:type="dcterms:W3CDTF">2025-07-25T06:31:00Z</dcterms:modified>
</cp:coreProperties>
</file>