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A14237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880110</wp:posOffset>
                </wp:positionV>
                <wp:extent cx="5217160" cy="2660650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266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BD269A" w:rsidRDefault="0094725B" w:rsidP="00204C7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На следующий год определены коэффициенты-дефляторы, необходимые для целей уплаты некоторых налогов и сборов.</w:t>
                            </w:r>
                          </w:p>
                          <w:p w:rsidR="0094725B" w:rsidRPr="002555BE" w:rsidRDefault="0094725B" w:rsidP="002555BE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2555B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Польза: </w:t>
                            </w:r>
                          </w:p>
                          <w:p w:rsidR="0094725B" w:rsidRPr="00E166DA" w:rsidRDefault="0094725B" w:rsidP="0094725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E166DA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при расчете транспортного налога за 2025 г. организациям нужно учесть дополнения списка.</w:t>
                            </w:r>
                          </w:p>
                          <w:p w:rsidR="0094725B" w:rsidRPr="00D745FB" w:rsidRDefault="0094725B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Коэффициенты-дефляторы установлены в следующих размерах: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1,090 – для УСН;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2,842 – для НДФЛ;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1,520 – для налога на дополнительный доход от добычи углеводородного сырья;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1,253 – для ПСН;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2,165 – для торгового сбора;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1,183 – для сборов за пользование объектами животного мира и водных биоресурсов.</w:t>
                            </w:r>
                          </w:p>
                          <w:p w:rsidR="0094725B" w:rsidRPr="00441662" w:rsidRDefault="0094725B" w:rsidP="00A546C2">
                            <w:pPr>
                              <w:pStyle w:val="ad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68.7pt;margin-top:69.3pt;width:410.8pt;height:209.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" filled="f" stroked="f">
                <v:textbox inset="0,0,,0">
                  <w:txbxContent>
                    <w:p w:rsidR="0094725B" w:rsidRPr="00BD269A" w:rsidRDefault="0094725B" w:rsidP="00204C7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На следующий год определены коэффициенты-дефляторы, необходимые для целей уплаты некоторых налогов и сборов.</w:t>
                      </w:r>
                    </w:p>
                    <w:p w:rsidR="0094725B" w:rsidRPr="002555BE" w:rsidRDefault="0094725B" w:rsidP="002555BE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2555B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Польза: </w:t>
                      </w:r>
                    </w:p>
                    <w:p w:rsidR="0094725B" w:rsidRPr="00E166DA" w:rsidRDefault="0094725B" w:rsidP="0094725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E166DA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при расчете транспортного налога за 2025 г. организациям нужно учесть дополнения списка.</w:t>
                      </w:r>
                    </w:p>
                    <w:p w:rsidR="0094725B" w:rsidRPr="00D745FB" w:rsidRDefault="0094725B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A14237" w:rsidRPr="00CA54D4" w:rsidRDefault="00A14237" w:rsidP="00A1423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Коэффициенты-дефляторы установлены в следующих размерах: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1,090 – для УСН;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2,842 – для НДФЛ;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1,520 – для налога на дополнительный доход от добычи углеводородного сырья;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1,253 – для ПСН;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2,165 – для торгового сбора;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1,183 – для сборов за пользование объектами животного мира и водных биоресурсов.</w:t>
                      </w:r>
                    </w:p>
                    <w:p w:rsidR="0094725B" w:rsidRPr="00441662" w:rsidRDefault="0094725B" w:rsidP="00A546C2">
                      <w:pPr>
                        <w:pStyle w:val="ad"/>
                        <w:tabs>
                          <w:tab w:val="left" w:pos="284"/>
                        </w:tabs>
                        <w:spacing w:before="0" w:beforeAutospacing="0" w:after="0" w:afterAutospacing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2169795</wp:posOffset>
                </wp:positionH>
                <wp:positionV relativeFrom="page">
                  <wp:posOffset>508635</wp:posOffset>
                </wp:positionV>
                <wp:extent cx="5102225" cy="436880"/>
                <wp:effectExtent l="0" t="0" r="0" b="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1"/>
                            <w:r w:rsidRPr="00CA54D4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МИНЭКОНОМРАЗВИТИЯ УСТАНОВИЛО КОЭФФИЦИЕНТЫ-ДЕФЛЯТОРЫ НА 2026 Г.</w:t>
                            </w:r>
                          </w:p>
                          <w:bookmarkEnd w:id="0"/>
                          <w:p w:rsidR="0094725B" w:rsidRPr="00DA3147" w:rsidRDefault="0094725B" w:rsidP="001D3254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C87B8E" w:rsidRDefault="0094725B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0E5FED" w:rsidRDefault="0094725B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C3149" w:rsidRDefault="0094725B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43CEC" w:rsidRDefault="0094725B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B40C8" w:rsidRDefault="0094725B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170.85pt;margin-top:40.05pt;width:401.75pt;height:34.4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39swIAALI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" filled="f" stroked="f">
                <v:textbox inset="0,0,0,0">
                  <w:txbxContent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1"/>
                      <w:r w:rsidRPr="00CA54D4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МИНЭКОНОМРАЗВИТИЯ УСТАНОВИЛО КОЭФФИЦИЕНТЫ-ДЕФЛЯТОРЫ НА 2026 Г.</w:t>
                      </w:r>
                    </w:p>
                    <w:bookmarkEnd w:id="1"/>
                    <w:p w:rsidR="0094725B" w:rsidRPr="00DA3147" w:rsidRDefault="0094725B" w:rsidP="001D3254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C87B8E" w:rsidRDefault="0094725B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0E5FED" w:rsidRDefault="0094725B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A24A94" w:rsidRDefault="0094725B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C3149" w:rsidRDefault="0094725B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43CEC" w:rsidRDefault="0094725B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B40C8" w:rsidRDefault="0094725B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94725B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коммерческому, бюджетному</w:t>
                            </w:r>
                          </w:p>
                          <w:p w:rsidR="0094725B" w:rsidRPr="00870CCA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725B" w:rsidRPr="0036155D" w:rsidRDefault="0094725B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28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k8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Tg9Dhvdinkjq0dQ&#10;sJIgMNAiTD5YNFJ9x2iAKZJh/W1HFcOofS/gFSQhIXbsuA0s1Pnp5nhKRQkQGTYYTcuVmUbUrld8&#10;20CE6b0JeQMvpuZOzE/ZHN4ZTAjH6TDN7Ag63zuvp5m7/AU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Byqfk8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94725B" w:rsidRDefault="0094725B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94725B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коммерческому, бюджетному</w:t>
                      </w:r>
                    </w:p>
                    <w:p w:rsidR="0094725B" w:rsidRPr="00870CCA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725B" w:rsidRPr="0036155D" w:rsidRDefault="0094725B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735E66" w:rsidP="005D55D8">
      <w:pPr>
        <w:ind w:left="-142"/>
        <w:rPr>
          <w:i/>
        </w:rPr>
      </w:pP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A14237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1595120</wp:posOffset>
                </wp:positionV>
                <wp:extent cx="1586865" cy="1446530"/>
                <wp:effectExtent l="0" t="0" r="32385" b="39370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4465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14237" w:rsidRPr="00CA54D4" w:rsidRDefault="00A14237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Минэкономразвития России от 06.11.2025 N 734</w:t>
                              </w:r>
                            </w:hyperlink>
                          </w:p>
                          <w:p w:rsidR="0094725B" w:rsidRPr="00273F70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029" style="position:absolute;margin-left:24.35pt;margin-top:125.6pt;width:124.95pt;height:113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A14237" w:rsidRPr="00CA54D4" w:rsidRDefault="00A14237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8" w:history="1"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Минэкономразвития России от 06.11.2025 N 734</w:t>
                        </w:r>
                      </w:hyperlink>
                    </w:p>
                    <w:p w:rsidR="0094725B" w:rsidRPr="00273F70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A14237" w:rsidP="00735E66">
      <w:pPr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242570</wp:posOffset>
                </wp:positionV>
                <wp:extent cx="6962140" cy="635"/>
                <wp:effectExtent l="0" t="0" r="10160" b="1841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908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-11.05pt;margin-top:19.1pt;width:548.2pt;height:.0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"/>
            </w:pict>
          </mc:Fallback>
        </mc:AlternateContent>
      </w:r>
    </w:p>
    <w:p w:rsidR="00735E66" w:rsidRPr="007C4C53" w:rsidRDefault="00A14237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page">
                  <wp:posOffset>206375</wp:posOffset>
                </wp:positionH>
                <wp:positionV relativeFrom="page">
                  <wp:posOffset>4088765</wp:posOffset>
                </wp:positionV>
                <wp:extent cx="1772920" cy="868045"/>
                <wp:effectExtent l="0" t="0" r="0" b="0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</w:t>
                            </w:r>
                            <w:r w:rsidRPr="0094725B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коммерческому,  бюджетному</w:t>
                            </w: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6.25pt;margin-top:321.95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FdtgIAALs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" filled="f" stroked="f">
                <v:textbox inset=",0,,0">
                  <w:txbxContent>
                    <w:p w:rsidR="0094725B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</w:t>
                      </w:r>
                      <w:r w:rsidRPr="0094725B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коммерческому,  бюджетному</w:t>
                      </w: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page">
                  <wp:posOffset>2402840</wp:posOffset>
                </wp:positionH>
                <wp:positionV relativeFrom="page">
                  <wp:posOffset>4088765</wp:posOffset>
                </wp:positionV>
                <wp:extent cx="4756150" cy="393065"/>
                <wp:effectExtent l="0" t="0" r="0" b="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2" w:name="бух2"/>
                            <w:r w:rsidRPr="00CA54D4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ФНС ПОДСКАЗАЛА, КАК ПРОВЕРИТЬ САМОЗАНЯТОГО НА ДОБРОСОВЕСТНОСТЬ КАК ПОТЕНЦИАЛЬНОГО КОНТРАГЕНТА</w:t>
                            </w:r>
                          </w:p>
                          <w:bookmarkEnd w:id="2"/>
                          <w:p w:rsidR="0094725B" w:rsidRPr="00762325" w:rsidRDefault="0094725B" w:rsidP="00416D9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362E8" w:rsidRDefault="0094725B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F31774" w:rsidRDefault="0094725B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A24A94" w:rsidRDefault="0094725B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252EF1" w:rsidRDefault="0094725B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D0A9F" w:rsidRDefault="0094725B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94725B" w:rsidRPr="00A361A1" w:rsidRDefault="0094725B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9.2pt;margin-top:321.95pt;width:374.5pt;height:30.9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3JtAIAALI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" filled="f" stroked="f">
                <v:textbox inset="0,0,0,0">
                  <w:txbxContent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3" w:name="бух2"/>
                      <w:r w:rsidRPr="00CA54D4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ФНС ПОДСКАЗАЛА, КАК ПРОВЕРИТЬ САМОЗАНЯТОГО НА ДОБРОСОВЕСТНОСТЬ КАК ПОТЕНЦИАЛЬНОГО КОНТРАГЕНТА</w:t>
                      </w:r>
                    </w:p>
                    <w:bookmarkEnd w:id="3"/>
                    <w:p w:rsidR="0094725B" w:rsidRPr="00762325" w:rsidRDefault="0094725B" w:rsidP="00416D9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362E8" w:rsidRDefault="0094725B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F31774" w:rsidRDefault="0094725B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A24A94" w:rsidRDefault="0094725B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856556" w:rsidRDefault="0094725B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252EF1" w:rsidRDefault="0094725B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D0A9F" w:rsidRDefault="0094725B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94725B" w:rsidRPr="00A361A1" w:rsidRDefault="0094725B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7C4C53" w:rsidRDefault="00A14237" w:rsidP="00735E6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4554855</wp:posOffset>
                </wp:positionV>
                <wp:extent cx="5191760" cy="2606040"/>
                <wp:effectExtent l="0" t="0" r="0" b="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60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Служба рекомендовала проверять статус физлица как плательщика НПД при заключении договора с ним и выплате ему денег.</w:t>
                            </w:r>
                          </w:p>
                          <w:p w:rsidR="0094725B" w:rsidRPr="00A61B0B" w:rsidRDefault="0094725B" w:rsidP="00A61B0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A61B0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могут руководствоваться рекомендациями ФНС.</w:t>
                            </w:r>
                          </w:p>
                          <w:p w:rsidR="0094725B" w:rsidRPr="00967C3A" w:rsidRDefault="0094725B" w:rsidP="00967C3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967C3A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можно запросить у самозанятого справку о постановке на учет либо самим проверить его статус;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справку в электронной форме самозанятый может сформировать в мобильном приложении «Мой налог» и его веб-версии. Достоверность сведений из справки подтвердит налоговая своей ЭП;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статус плательщика НПД на конкретную дату позволяет проверить сервис «Проверить статус налогоплательщика налога на профессиональный доход (самозанятого)» на сайте ФНС. Там нужно указать ИНН физлица.</w:t>
                            </w:r>
                          </w:p>
                          <w:p w:rsidR="0094725B" w:rsidRPr="00731A0B" w:rsidRDefault="0094725B" w:rsidP="00F32E6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D3254" w:rsidRDefault="0094725B" w:rsidP="00CE5B9D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68.7pt;margin-top:358.65pt;width:408.8pt;height:205.2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" filled="f" stroked="f">
                <v:textbox inset="0,0,,0">
                  <w:txbxContent>
                    <w:p w:rsidR="0094725B" w:rsidRPr="00D745FB" w:rsidRDefault="0094725B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Служба рекомендовала проверять статус физлица как плательщика НПД при заключении договора с ним и выплате ему денег.</w:t>
                      </w:r>
                    </w:p>
                    <w:p w:rsidR="0094725B" w:rsidRPr="00A61B0B" w:rsidRDefault="0094725B" w:rsidP="00A61B0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A61B0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могут руководствоваться рекомендациями ФНС.</w:t>
                      </w:r>
                    </w:p>
                    <w:p w:rsidR="0094725B" w:rsidRPr="00967C3A" w:rsidRDefault="0094725B" w:rsidP="00967C3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967C3A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можно запросить у самозанятого справку о постановке на учет либо самим проверить его статус;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справку в электронной форме самозанятый может сформировать в мобильном приложении «Мой налог» и его веб-версии. Достоверность сведений из справки подтвердит налоговая своей ЭП;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статус плательщика НПД на конкретную дату позволяет проверить сервис «Проверить статус налогоплательщика налога на профессиональный доход (самозанятого)» на сайте ФНС. Там нужно указать ИНН физлица.</w:t>
                      </w:r>
                    </w:p>
                    <w:p w:rsidR="0094725B" w:rsidRPr="00731A0B" w:rsidRDefault="0094725B" w:rsidP="00F32E6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D3254" w:rsidRDefault="0094725B" w:rsidP="00CE5B9D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7171" w:rsidRDefault="00A17171" w:rsidP="00735E66"/>
    <w:p w:rsidR="00A17171" w:rsidRPr="00B127CE" w:rsidRDefault="00A14237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page">
                  <wp:posOffset>294005</wp:posOffset>
                </wp:positionH>
                <wp:positionV relativeFrom="page">
                  <wp:posOffset>5133340</wp:posOffset>
                </wp:positionV>
                <wp:extent cx="1602105" cy="1449070"/>
                <wp:effectExtent l="0" t="0" r="36195" b="36830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4490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954C56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A14237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14237" w:rsidRPr="00CA54D4" w:rsidRDefault="00A14237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Письмо ФНС России от 09.10.2025 N ЗГ-2-20/15290@</w:t>
                              </w:r>
                            </w:hyperlink>
                          </w:p>
                          <w:p w:rsidR="0094725B" w:rsidRPr="00595739" w:rsidRDefault="0094725B" w:rsidP="00954C56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033" style="position:absolute;margin-left:23.15pt;margin-top:404.2pt;width:126.15pt;height:114.1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954C56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A14237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  <w:p w:rsidR="00A14237" w:rsidRPr="00CA54D4" w:rsidRDefault="00A14237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0" w:history="1"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Письмо ФНС России от 09.10.2025 N ЗГ-2-20/15290@</w:t>
                        </w:r>
                      </w:hyperlink>
                    </w:p>
                    <w:p w:rsidR="0094725B" w:rsidRPr="00595739" w:rsidRDefault="0094725B" w:rsidP="00954C56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325C" w:rsidRPr="00B127CE" w:rsidRDefault="0096325C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204C7D" w:rsidP="00D24391">
      <w:pPr>
        <w:ind w:left="-142"/>
      </w:pPr>
    </w:p>
    <w:p w:rsidR="00E376E4" w:rsidRDefault="00E376E4" w:rsidP="00D24391">
      <w:pPr>
        <w:ind w:left="-142"/>
      </w:pPr>
    </w:p>
    <w:p w:rsidR="00E376E4" w:rsidRDefault="00A14237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page">
                  <wp:posOffset>2201545</wp:posOffset>
                </wp:positionH>
                <wp:positionV relativeFrom="page">
                  <wp:posOffset>7497445</wp:posOffset>
                </wp:positionV>
                <wp:extent cx="4984750" cy="41910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CA54D4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ПРИЕМ НА РАБОТУ ИНВАЛИДОВ: С 20 НОЯБРЯ ТРЕБОВАНИЯ К ВЫПОЛНЕНИЮ КВОТЫ СТАЛИ МЯГЧЕ</w:t>
                            </w:r>
                          </w:p>
                          <w:p w:rsidR="0094725B" w:rsidRPr="00762325" w:rsidRDefault="0094725B" w:rsidP="00416D9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A361A1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147500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B3F27" w:rsidRDefault="0094725B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211D3" w:rsidRDefault="0094725B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73.35pt;margin-top:590.35pt;width:392.5pt;height:33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" filled="f" stroked="f">
                <v:textbox inset="0,0,0,0">
                  <w:txbxContent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r w:rsidRPr="00CA54D4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ПРИЕМ НА РАБОТУ ИНВАЛИДОВ: С 20 НОЯБРЯ ТРЕБОВАНИЯ К ВЫПОЛНЕНИЮ КВОТЫ СТАЛИ МЯГЧЕ</w:t>
                      </w:r>
                    </w:p>
                    <w:p w:rsidR="0094725B" w:rsidRPr="00762325" w:rsidRDefault="0094725B" w:rsidP="00416D9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A361A1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147500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B3F27" w:rsidRDefault="0094725B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211D3" w:rsidRDefault="0094725B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page">
                  <wp:posOffset>206375</wp:posOffset>
                </wp:positionH>
                <wp:positionV relativeFrom="page">
                  <wp:posOffset>7485380</wp:posOffset>
                </wp:positionV>
                <wp:extent cx="1772920" cy="88836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485423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Default="00A14237" w:rsidP="002555B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Кадровику</w:t>
                            </w:r>
                          </w:p>
                          <w:p w:rsidR="0094725B" w:rsidRPr="00967C3A" w:rsidRDefault="0094725B" w:rsidP="00485423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94725B" w:rsidRPr="00C066C7" w:rsidRDefault="0094725B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6.25pt;margin-top:589.4pt;width:139.6pt;height:69.9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dw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" filled="f" stroked="f">
                <v:textbox inset=",0,,0">
                  <w:txbxContent>
                    <w:p w:rsidR="0094725B" w:rsidRDefault="0094725B" w:rsidP="00485423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Default="00A14237" w:rsidP="002555B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Кадровику</w:t>
                      </w:r>
                    </w:p>
                    <w:p w:rsidR="0094725B" w:rsidRPr="00967C3A" w:rsidRDefault="0094725B" w:rsidP="00485423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94725B" w:rsidRPr="00C066C7" w:rsidRDefault="0094725B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57785</wp:posOffset>
                </wp:positionV>
                <wp:extent cx="6962140" cy="635"/>
                <wp:effectExtent l="0" t="0" r="10160" b="1841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F907A" id="AutoShape 443" o:spid="_x0000_s1026" type="#_x0000_t32" style="position:absolute;margin-left:1.15pt;margin-top:4.55pt;width:548.2pt;height:.0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"/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A14237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>
                <wp:simplePos x="0" y="0"/>
                <wp:positionH relativeFrom="page">
                  <wp:posOffset>345440</wp:posOffset>
                </wp:positionH>
                <wp:positionV relativeFrom="page">
                  <wp:posOffset>8218170</wp:posOffset>
                </wp:positionV>
                <wp:extent cx="1602105" cy="1791970"/>
                <wp:effectExtent l="0" t="0" r="36195" b="3683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7919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EE771D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94725B" w:rsidRDefault="0094725B" w:rsidP="00EE771D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14237" w:rsidRPr="00CA54D4" w:rsidRDefault="00A14237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</w:t>
                              </w:r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Ф</w:t>
                              </w:r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 от </w:t>
                              </w:r>
                              <w:bookmarkStart w:id="4" w:name="_Hlk214367362"/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08.11.2025 N 1765</w:t>
                              </w:r>
                              <w:bookmarkEnd w:id="4"/>
                            </w:hyperlink>
                          </w:p>
                          <w:p w:rsidR="00A14237" w:rsidRPr="00CA54D4" w:rsidRDefault="00A14237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A14237" w:rsidRPr="00CA54D4" w:rsidRDefault="00A14237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 о</w:t>
                              </w:r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с</w:t>
                              </w:r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уществляется квотирование рабочих мест для приема на работу инвалидов</w:t>
                              </w:r>
                            </w:hyperlink>
                          </w:p>
                          <w:p w:rsidR="0094725B" w:rsidRPr="00A546C2" w:rsidRDefault="0094725B" w:rsidP="00EE771D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94725B" w:rsidRDefault="0094725B" w:rsidP="00EE771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036" style="position:absolute;margin-left:27.2pt;margin-top:647.1pt;width:126.15pt;height:141.1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EE771D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94725B" w:rsidRDefault="0094725B" w:rsidP="00EE771D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A14237" w:rsidRPr="00CA54D4" w:rsidRDefault="00A14237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3" w:history="1"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</w:t>
                        </w:r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Ф</w:t>
                        </w:r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 от </w:t>
                        </w:r>
                        <w:bookmarkStart w:id="5" w:name="_Hlk214367362"/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08.11.2025 N 1765</w:t>
                        </w:r>
                        <w:bookmarkEnd w:id="5"/>
                      </w:hyperlink>
                    </w:p>
                    <w:p w:rsidR="00A14237" w:rsidRPr="00CA54D4" w:rsidRDefault="00A14237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CA54D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A14237" w:rsidRPr="00CA54D4" w:rsidRDefault="00A14237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 о</w:t>
                        </w:r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с</w:t>
                        </w:r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уществляется квотирование рабочих мест для приема на работу инвалидов</w:t>
                        </w:r>
                      </w:hyperlink>
                    </w:p>
                    <w:p w:rsidR="0094725B" w:rsidRPr="00A546C2" w:rsidRDefault="0094725B" w:rsidP="00EE771D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94725B" w:rsidRDefault="0094725B" w:rsidP="00EE771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page">
                  <wp:posOffset>2201545</wp:posOffset>
                </wp:positionH>
                <wp:positionV relativeFrom="page">
                  <wp:posOffset>8035290</wp:posOffset>
                </wp:positionV>
                <wp:extent cx="5132705" cy="2343785"/>
                <wp:effectExtent l="0" t="0" r="0" b="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705" cy="234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При трудоустройстве некоторых инвалидов со статусом ветерана боевых действий работодателям теперь легче исполнить квоту. </w:t>
                            </w:r>
                          </w:p>
                          <w:p w:rsidR="0094725B" w:rsidRPr="00267E08" w:rsidRDefault="0094725B" w:rsidP="00267E0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267E0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могут применять новые правила расчета квоты по приему на работу инвалидов.</w:t>
                            </w:r>
                          </w:p>
                          <w:p w:rsidR="0094725B" w:rsidRPr="00D745FB" w:rsidRDefault="0094725B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поправки касаются, в частности, приема граждан, которые участвовали в СВО. Если специалист соответствует критериям и его берут на работу, квоту считают исполненной на 2 места. Ранее такое правило подсчета применяли только для инвалидов I группы.</w:t>
                            </w:r>
                          </w:p>
                          <w:p w:rsidR="0094725B" w:rsidRPr="00E166DA" w:rsidRDefault="0094725B" w:rsidP="0094725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Default="0094725B" w:rsidP="00A546C2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73.35pt;margin-top:632.7pt;width:404.15pt;height:184.55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qXtwIAALg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" filled="f" stroked="f">
                <v:textbox inset="0,0,,0">
                  <w:txbxContent>
                    <w:p w:rsidR="0094725B" w:rsidRPr="00D745FB" w:rsidRDefault="0094725B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При трудоустройстве некоторых инвалидов со статусом ветерана боевых действий работодателям теперь легче исполнить квоту. </w:t>
                      </w:r>
                    </w:p>
                    <w:p w:rsidR="0094725B" w:rsidRPr="00267E08" w:rsidRDefault="0094725B" w:rsidP="00267E0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267E0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могут применять новые правила расчета квоты по приему на работу инвалидов.</w:t>
                      </w:r>
                    </w:p>
                    <w:p w:rsidR="0094725B" w:rsidRPr="00D745FB" w:rsidRDefault="0094725B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поправки касаются, в частности, приема граждан, которые участвовали в СВО. Если специалист соответствует критериям и его берут на работу, квоту считают исполненной на 2 места. Ранее такое правило подсчета применяли только для инвалидов I группы.</w:t>
                      </w:r>
                    </w:p>
                    <w:p w:rsidR="0094725B" w:rsidRPr="00E166DA" w:rsidRDefault="0094725B" w:rsidP="0094725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Default="0094725B" w:rsidP="00A546C2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A14237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page">
                  <wp:posOffset>2142490</wp:posOffset>
                </wp:positionH>
                <wp:positionV relativeFrom="page">
                  <wp:posOffset>559435</wp:posOffset>
                </wp:positionV>
                <wp:extent cx="5063490" cy="41529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юр"/>
                            <w:r w:rsidRPr="00CA54D4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ЗАПУЩЕН ЭКСПЕРИМЕНТ ПО МАРКИРОВКЕ МУКИ, КРУП И МАКАРОН</w:t>
                            </w:r>
                          </w:p>
                          <w:bookmarkEnd w:id="6"/>
                          <w:p w:rsidR="0094725B" w:rsidRPr="007501CB" w:rsidRDefault="0094725B" w:rsidP="00967C3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DC13C9" w:rsidRDefault="0094725B" w:rsidP="00B2747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B178D7" w:rsidRDefault="0094725B" w:rsidP="00760ADA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0E5FED" w:rsidRDefault="0094725B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856556" w:rsidRDefault="0094725B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433B78" w:rsidRDefault="0094725B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233540" w:rsidRDefault="0094725B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511483" w:rsidRDefault="0094725B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317DB3" w:rsidRDefault="0094725B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8.7pt;margin-top:44.05pt;width:398.7pt;height:32.7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5XsAIAALM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" filled="f" stroked="f">
                <v:textbox inset="0,0,0,0">
                  <w:txbxContent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юр"/>
                      <w:r w:rsidRPr="00CA54D4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ЗАПУЩЕН ЭКСПЕРИМЕНТ ПО МАРКИРОВКЕ МУКИ, КРУП И МАКАРОН</w:t>
                      </w:r>
                    </w:p>
                    <w:bookmarkEnd w:id="7"/>
                    <w:p w:rsidR="0094725B" w:rsidRPr="007501CB" w:rsidRDefault="0094725B" w:rsidP="00967C3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DC13C9" w:rsidRDefault="0094725B" w:rsidP="00B27470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B178D7" w:rsidRDefault="0094725B" w:rsidP="00760ADA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0E5FED" w:rsidRDefault="0094725B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856556" w:rsidRDefault="0094725B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433B78" w:rsidRDefault="0094725B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233540" w:rsidRDefault="0094725B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511483" w:rsidRDefault="0094725B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317DB3" w:rsidRDefault="0094725B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page">
                  <wp:posOffset>255270</wp:posOffset>
                </wp:positionH>
                <wp:positionV relativeFrom="page">
                  <wp:posOffset>451485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Pr="00A56B9E" w:rsidRDefault="00A14237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94725B" w:rsidRPr="00C066C7" w:rsidRDefault="0094725B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0.1pt;margin-top:35.5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CS0aiPd&#10;AAAACQEAAA8AAAAAAAAAAAAAAAAAEgUAAGRycy9kb3ducmV2LnhtbFBLBQYAAAAABAAEAPMAAAAc&#10;BgAAAAA=&#10;" filled="f" stroked="f">
                <v:textbox inset=",0,,0">
                  <w:txbxContent>
                    <w:p w:rsidR="0094725B" w:rsidRDefault="0094725B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Pr="00A56B9E" w:rsidRDefault="00A14237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94725B" w:rsidRPr="00C066C7" w:rsidRDefault="0094725B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A14237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page">
                  <wp:posOffset>2272030</wp:posOffset>
                </wp:positionH>
                <wp:positionV relativeFrom="page">
                  <wp:posOffset>914400</wp:posOffset>
                </wp:positionV>
                <wp:extent cx="5114925" cy="2837815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283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Pr="00D745FB" w:rsidRDefault="0094725B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По 28 февраля 2026 г. производители, импортеры и продавцы по желанию смогут наносить средства идентификации на отдельные виды бакалейной продукции в потребительской упаковке, а также передавать сведения о маркировке в систему «Честный знак».</w:t>
                            </w:r>
                          </w:p>
                          <w:p w:rsidR="0094725B" w:rsidRPr="00267E08" w:rsidRDefault="0094725B" w:rsidP="00267E0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267E08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Польза: </w:t>
                            </w:r>
                          </w:p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узнают о возможности добровольного вступления в эксперимент по маркировке ряда товаров.</w:t>
                            </w:r>
                          </w:p>
                          <w:p w:rsidR="0094725B" w:rsidRPr="00D745FB" w:rsidRDefault="0094725B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эксперимент затрагивает крупы и каши, картофель быстрого приготовления, мюсли (в т.ч. зерновые продукты для завтрака), макароны, мед, муку и смеси для приготовления теста;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 18 декабря 2025 г. появятся методрекомендации, в которых опишут порядок подачи заявки на участие, состав сведений для внесения в систему «Честный знак»;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период действия эксперимента QR-коды предоставят бесплатно.</w:t>
                            </w:r>
                          </w:p>
                          <w:p w:rsidR="0094725B" w:rsidRPr="00010CBA" w:rsidRDefault="0094725B" w:rsidP="00A1423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8.9pt;margin-top:1in;width:402.75pt;height:223.45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" filled="f" stroked="f">
                <v:textbox inset="0,0,,0">
                  <w:txbxContent>
                    <w:p w:rsidR="0094725B" w:rsidRPr="00D745FB" w:rsidRDefault="0094725B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По 28 февраля 2026 г. производители, импортеры и продавцы по желанию смогут наносить средства идентификации на отдельные виды бакалейной продукции в потребительской упаковке, а также передавать сведения о маркировке в систему «Честный знак».</w:t>
                      </w:r>
                    </w:p>
                    <w:p w:rsidR="0094725B" w:rsidRPr="00267E08" w:rsidRDefault="0094725B" w:rsidP="00267E0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267E08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Польза: </w:t>
                      </w:r>
                    </w:p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узнают о возможности добровольного вступления в эксперимент по маркировке ряда товаров.</w:t>
                      </w:r>
                    </w:p>
                    <w:p w:rsidR="0094725B" w:rsidRPr="00D745FB" w:rsidRDefault="0094725B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эксперимент затрагивает крупы и каши, картофель быстрого приготовления, мюсли (в т.ч. зерновые продукты для завтрака), макароны, мед, муку и смеси для приготовления теста;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 18 декабря 2025 г. появятся методрекомендации, в которых опишут порядок подачи заявки на участие, состав сведений для внесения в систему «Честный знак»;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период действия эксперимента QR-коды предоставят бесплатно.</w:t>
                      </w:r>
                    </w:p>
                    <w:p w:rsidR="0094725B" w:rsidRPr="00010CBA" w:rsidRDefault="0094725B" w:rsidP="00A14237">
                      <w:pPr>
                        <w:pStyle w:val="af"/>
                        <w:tabs>
                          <w:tab w:val="left" w:pos="284"/>
                        </w:tabs>
                        <w:spacing w:after="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382270</wp:posOffset>
                </wp:positionH>
                <wp:positionV relativeFrom="page">
                  <wp:posOffset>1228090</wp:posOffset>
                </wp:positionV>
                <wp:extent cx="1537335" cy="1907540"/>
                <wp:effectExtent l="0" t="0" r="43815" b="35560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7335" cy="19075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4725B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14237" w:rsidRPr="00CA54D4" w:rsidRDefault="00A14237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15" w:history="1"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14.11.</w:t>
                              </w:r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025 N 1793</w:t>
                              </w:r>
                            </w:hyperlink>
                          </w:p>
                          <w:p w:rsidR="0094725B" w:rsidRPr="004366EC" w:rsidRDefault="0094725B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30.1pt;margin-top:96.7pt;width:121.05pt;height:150.2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4725B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14237" w:rsidRPr="00CA54D4" w:rsidRDefault="00A14237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6" w:history="1"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14.11.</w:t>
                        </w:r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2</w:t>
                        </w:r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025 N 1793</w:t>
                        </w:r>
                      </w:hyperlink>
                    </w:p>
                    <w:p w:rsidR="0094725B" w:rsidRPr="004366EC" w:rsidRDefault="0094725B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27396"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A14237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page">
                  <wp:posOffset>219710</wp:posOffset>
                </wp:positionH>
                <wp:positionV relativeFrom="page">
                  <wp:posOffset>4038600</wp:posOffset>
                </wp:positionV>
                <wp:extent cx="1823085" cy="1621790"/>
                <wp:effectExtent l="0" t="0" r="0" b="0"/>
                <wp:wrapNone/>
                <wp:docPr id="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62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Специалисту по закупкам (заказчикам и участникам по Закону N </w:t>
                            </w:r>
                            <w:r w:rsidR="00A14237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94725B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EE771D" w:rsidRPr="0094725B" w:rsidRDefault="00EE771D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94725B" w:rsidRPr="00E166DA" w:rsidRDefault="0094725B" w:rsidP="0094725B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C066C7" w:rsidRDefault="0094725B" w:rsidP="0094725B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7.3pt;margin-top:318pt;width:143.55pt;height:127.7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DfuQIAALw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" filled="f" stroked="f">
                <v:textbox inset=",0,,0">
                  <w:txbxContent>
                    <w:p w:rsidR="0094725B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Специалисту по закупкам (заказчикам и участникам по Закону N </w:t>
                      </w:r>
                      <w:r w:rsidR="00A14237"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94725B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EE771D" w:rsidRPr="0094725B" w:rsidRDefault="00EE771D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94725B" w:rsidRPr="00E166DA" w:rsidRDefault="0094725B" w:rsidP="0094725B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C066C7" w:rsidRDefault="0094725B" w:rsidP="0094725B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page">
                  <wp:posOffset>2343785</wp:posOffset>
                </wp:positionH>
                <wp:positionV relativeFrom="page">
                  <wp:posOffset>4130040</wp:posOffset>
                </wp:positionV>
                <wp:extent cx="5078730" cy="328295"/>
                <wp:effectExtent l="0" t="0" r="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873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спец"/>
                            <w:r w:rsidRPr="00CA54D4">
                              <w:rPr>
                                <w:rFonts w:ascii="Century Gothic" w:hAnsi="Century Gothic" w:cs="Century Gothic"/>
                                <w:b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ЧТО ЖДЕТ В 2026 Г. СПЕЦИАЛИСТА ПО ГОСЗАКУПКАМ</w:t>
                            </w:r>
                          </w:p>
                          <w:bookmarkEnd w:id="8"/>
                          <w:p w:rsidR="0094725B" w:rsidRPr="00DA3147" w:rsidRDefault="0094725B" w:rsidP="0094725B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Cs/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4725B" w:rsidRPr="007B3A31" w:rsidRDefault="0094725B" w:rsidP="0094725B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84.55pt;margin-top:325.2pt;width:399.9pt;height:25.85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Sd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" filled="f" stroked="f">
                <v:textbox inset="0,0,0,0">
                  <w:txbxContent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спец"/>
                      <w:r w:rsidRPr="00CA54D4">
                        <w:rPr>
                          <w:rFonts w:ascii="Century Gothic" w:hAnsi="Century Gothic" w:cs="Century Gothic"/>
                          <w:b/>
                          <w:color w:val="5F497A"/>
                          <w:sz w:val="19"/>
                          <w:szCs w:val="19"/>
                          <w:u w:val="single"/>
                        </w:rPr>
                        <w:t>ЧТО ЖДЕТ В 2026 Г. СПЕЦИАЛИСТА ПО ГОСЗАКУПКАМ</w:t>
                      </w:r>
                    </w:p>
                    <w:bookmarkEnd w:id="9"/>
                    <w:p w:rsidR="0094725B" w:rsidRPr="00DA3147" w:rsidRDefault="0094725B" w:rsidP="0094725B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Cs/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4725B" w:rsidRPr="007B3A31" w:rsidRDefault="0094725B" w:rsidP="0094725B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44450</wp:posOffset>
                </wp:positionV>
                <wp:extent cx="6962140" cy="635"/>
                <wp:effectExtent l="0" t="0" r="10160" b="18415"/>
                <wp:wrapNone/>
                <wp:docPr id="10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51C1" id="AutoShape 453" o:spid="_x0000_s1026" type="#_x0000_t32" style="position:absolute;margin-left:.8pt;margin-top:3.5pt;width:548.2pt;height:.0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"/>
            </w:pict>
          </mc:Fallback>
        </mc:AlternateContent>
      </w:r>
    </w:p>
    <w:p w:rsidR="00EE6AE5" w:rsidRPr="00FA1013" w:rsidRDefault="00A1423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page">
                  <wp:posOffset>2332990</wp:posOffset>
                </wp:positionH>
                <wp:positionV relativeFrom="page">
                  <wp:posOffset>4518025</wp:posOffset>
                </wp:positionV>
                <wp:extent cx="5077460" cy="289115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7460" cy="289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25B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Следующий год несет ряд изменений в законодательстве о контрактной системе, которые могут серьезно повлиять на работу специалиста по госзакупкам. Эксперты КонсультантПлюс подготовили обзор новшеств.</w:t>
                            </w:r>
                          </w:p>
                          <w:p w:rsidR="00A14237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b/>
                                <w:sz w:val="19"/>
                                <w:szCs w:val="19"/>
                              </w:rPr>
                              <w:t>Польза:</w:t>
                            </w: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:rsidR="00A14237" w:rsidRPr="00CA54D4" w:rsidRDefault="00A14237" w:rsidP="00A14237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организации смогут подготовиться к применению новых правил.</w:t>
                            </w:r>
                          </w:p>
                          <w:p w:rsidR="0094725B" w:rsidRPr="00D745FB" w:rsidRDefault="0094725B" w:rsidP="0094725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заказчикам разрешат проводить несколько однотипных малых закупок у единственного поставщика;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извещение о закупке с неизвестным объемом нужно будет формировать иначе;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изменят правила применения антидемпинговых мер;</w:t>
                            </w:r>
                          </w:p>
                          <w:p w:rsidR="00A14237" w:rsidRPr="00CA54D4" w:rsidRDefault="00A14237" w:rsidP="00A14237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CA54D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список товаров с защитной мерой в виде ограничения дополнят новыми медизделиями.</w:t>
                            </w:r>
                          </w:p>
                          <w:p w:rsidR="0094725B" w:rsidRPr="00903FBD" w:rsidRDefault="0094725B" w:rsidP="00A1423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83.7pt;margin-top:355.75pt;width:399.8pt;height:227.65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" filled="f" stroked="f">
                <v:textbox inset="0,0,,0">
                  <w:txbxContent>
                    <w:p w:rsidR="0094725B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Следующий год несет ряд изменений в законодательстве о контрактной системе, которые могут серьезно повлиять на работу специалиста по госзакупкам. Эксперты КонсультантПлюс подготовили обзор новшеств.</w:t>
                      </w:r>
                    </w:p>
                    <w:p w:rsidR="00A14237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b/>
                          <w:sz w:val="19"/>
                          <w:szCs w:val="19"/>
                        </w:rPr>
                        <w:t>Польза:</w:t>
                      </w: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</w:t>
                      </w:r>
                    </w:p>
                    <w:p w:rsidR="00A14237" w:rsidRPr="00CA54D4" w:rsidRDefault="00A14237" w:rsidP="00A14237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организации смогут подготовиться к применению новых правил.</w:t>
                      </w:r>
                    </w:p>
                    <w:p w:rsidR="0094725B" w:rsidRPr="00D745FB" w:rsidRDefault="0094725B" w:rsidP="0094725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заказчикам разрешат проводить несколько однотипных малых закупок у единственного поставщика;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извещение о закупке с неизвестным объемом нужно будет формировать иначе;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изменят правила применения антидемпинговых мер;</w:t>
                      </w:r>
                    </w:p>
                    <w:p w:rsidR="00A14237" w:rsidRPr="00CA54D4" w:rsidRDefault="00A14237" w:rsidP="00A14237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160" w:line="256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CA54D4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список товаров с защитной мерой в виде ограничения дополнят новыми медизделиями.</w:t>
                      </w:r>
                    </w:p>
                    <w:p w:rsidR="0094725B" w:rsidRPr="00903FBD" w:rsidRDefault="0094725B" w:rsidP="00A14237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A14237" w:rsidP="002D547F">
      <w:pPr>
        <w:rPr>
          <w:rFonts w:ascii="Century Gothic" w:hAnsi="Century Gothic" w:cs="Century Gothic"/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3872" behindDoc="1" locked="0" layoutInCell="1" allowOverlap="1">
                <wp:simplePos x="0" y="0"/>
                <wp:positionH relativeFrom="page">
                  <wp:posOffset>382270</wp:posOffset>
                </wp:positionH>
                <wp:positionV relativeFrom="page">
                  <wp:posOffset>5873750</wp:posOffset>
                </wp:positionV>
                <wp:extent cx="1591945" cy="1129030"/>
                <wp:effectExtent l="0" t="0" r="46355" b="33020"/>
                <wp:wrapNone/>
                <wp:docPr id="1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11290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94725B" w:rsidRDefault="0094725B" w:rsidP="0094725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14237" w:rsidRDefault="00A14237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14237" w:rsidRPr="00CA54D4" w:rsidRDefault="00A14237" w:rsidP="00A1423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7" w:history="1"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"Основные изме</w:t>
                              </w:r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н</w:t>
                              </w:r>
                              <w:r w:rsidRPr="00CA54D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ения в госзакупках в 2026 году"</w:t>
                              </w:r>
                            </w:hyperlink>
                          </w:p>
                          <w:p w:rsidR="0094725B" w:rsidRDefault="0094725B" w:rsidP="00EE771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4725B" w:rsidRPr="00FC719C" w:rsidRDefault="0094725B" w:rsidP="00EE771D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94725B" w:rsidRPr="007501CB" w:rsidRDefault="0094725B" w:rsidP="0094725B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bookmarkStart w:id="10" w:name="_GoBack"/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3" o:spid="_x0000_s1045" style="position:absolute;margin-left:30.1pt;margin-top:462.5pt;width:125.35pt;height:88.9pt;z-index:-2513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" fillcolor="#f2f2f2" strokecolor="#f2f2f2" strokeweight=".25pt">
                <v:shadow on="t" color="#868686"/>
                <v:textbox inset="0,0,0,0">
                  <w:txbxContent>
                    <w:p w:rsidR="0094725B" w:rsidRDefault="0094725B" w:rsidP="0094725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14237" w:rsidRDefault="00A14237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14237" w:rsidRPr="00CA54D4" w:rsidRDefault="00A14237" w:rsidP="00A1423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"Основные изме</w:t>
                        </w:r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н</w:t>
                        </w:r>
                        <w:r w:rsidRPr="00CA54D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ения в госзакупках в 2026 году"</w:t>
                        </w:r>
                      </w:hyperlink>
                    </w:p>
                    <w:p w:rsidR="0094725B" w:rsidRDefault="0094725B" w:rsidP="00EE771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4725B" w:rsidRPr="00FC719C" w:rsidRDefault="0094725B" w:rsidP="00EE771D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94725B" w:rsidRPr="007501CB" w:rsidRDefault="0094725B" w:rsidP="0094725B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bookmarkStart w:id="11" w:name="_GoBack"/>
                      <w:bookmarkEnd w:id="11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sectPr w:rsidR="00D745FB" w:rsidRPr="00D745FB" w:rsidSect="00910D17">
      <w:headerReference w:type="default" r:id="rId19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5B" w:rsidRDefault="0094725B" w:rsidP="00735E66">
      <w:pPr>
        <w:spacing w:after="0" w:line="240" w:lineRule="auto"/>
      </w:pPr>
      <w:r>
        <w:separator/>
      </w:r>
    </w:p>
  </w:endnote>
  <w:end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5B" w:rsidRDefault="0094725B" w:rsidP="00735E66">
      <w:pPr>
        <w:spacing w:after="0" w:line="240" w:lineRule="auto"/>
      </w:pPr>
      <w:r>
        <w:separator/>
      </w:r>
    </w:p>
  </w:footnote>
  <w:footnote w:type="continuationSeparator" w:id="0">
    <w:p w:rsidR="0094725B" w:rsidRDefault="0094725B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889"/>
    </w:tblGrid>
    <w:tr w:rsidR="0094725B" w:rsidRPr="009A35D1" w:rsidTr="005A141B">
      <w:tc>
        <w:tcPr>
          <w:tcW w:w="5000" w:type="pct"/>
          <w:vAlign w:val="bottom"/>
        </w:tcPr>
        <w:p w:rsidR="0094725B" w:rsidRPr="009A35D1" w:rsidRDefault="0094725B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94725B" w:rsidRPr="00735E66" w:rsidRDefault="0094725B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B41E6"/>
    <w:multiLevelType w:val="hybridMultilevel"/>
    <w:tmpl w:val="9556990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024FFD"/>
    <w:multiLevelType w:val="hybridMultilevel"/>
    <w:tmpl w:val="B12C807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3135F0"/>
    <w:multiLevelType w:val="hybridMultilevel"/>
    <w:tmpl w:val="024EB8C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D3429E"/>
    <w:multiLevelType w:val="hybridMultilevel"/>
    <w:tmpl w:val="F14C7D7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3914D5"/>
    <w:multiLevelType w:val="hybridMultilevel"/>
    <w:tmpl w:val="AF4A58EC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E13752"/>
    <w:multiLevelType w:val="hybridMultilevel"/>
    <w:tmpl w:val="FB5C7C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816C6"/>
    <w:multiLevelType w:val="hybridMultilevel"/>
    <w:tmpl w:val="AFD28B6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4B6841"/>
    <w:multiLevelType w:val="hybridMultilevel"/>
    <w:tmpl w:val="8326C02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D4ECF"/>
    <w:multiLevelType w:val="hybridMultilevel"/>
    <w:tmpl w:val="3D1485C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9"/>
  </w:num>
  <w:num w:numId="4">
    <w:abstractNumId w:val="34"/>
  </w:num>
  <w:num w:numId="5">
    <w:abstractNumId w:val="7"/>
  </w:num>
  <w:num w:numId="6">
    <w:abstractNumId w:val="12"/>
  </w:num>
  <w:num w:numId="7">
    <w:abstractNumId w:val="22"/>
  </w:num>
  <w:num w:numId="8">
    <w:abstractNumId w:val="8"/>
  </w:num>
  <w:num w:numId="9">
    <w:abstractNumId w:val="16"/>
  </w:num>
  <w:num w:numId="10">
    <w:abstractNumId w:val="18"/>
  </w:num>
  <w:num w:numId="11">
    <w:abstractNumId w:val="4"/>
  </w:num>
  <w:num w:numId="12">
    <w:abstractNumId w:val="25"/>
  </w:num>
  <w:num w:numId="13">
    <w:abstractNumId w:val="29"/>
  </w:num>
  <w:num w:numId="14">
    <w:abstractNumId w:val="5"/>
  </w:num>
  <w:num w:numId="15">
    <w:abstractNumId w:val="2"/>
  </w:num>
  <w:num w:numId="16">
    <w:abstractNumId w:val="11"/>
  </w:num>
  <w:num w:numId="17">
    <w:abstractNumId w:val="1"/>
  </w:num>
  <w:num w:numId="18">
    <w:abstractNumId w:val="17"/>
  </w:num>
  <w:num w:numId="19">
    <w:abstractNumId w:val="32"/>
  </w:num>
  <w:num w:numId="20">
    <w:abstractNumId w:val="30"/>
  </w:num>
  <w:num w:numId="21">
    <w:abstractNumId w:val="13"/>
  </w:num>
  <w:num w:numId="22">
    <w:abstractNumId w:val="31"/>
  </w:num>
  <w:num w:numId="23">
    <w:abstractNumId w:val="21"/>
  </w:num>
  <w:num w:numId="24">
    <w:abstractNumId w:val="0"/>
  </w:num>
  <w:num w:numId="25">
    <w:abstractNumId w:val="3"/>
  </w:num>
  <w:num w:numId="26">
    <w:abstractNumId w:val="28"/>
  </w:num>
  <w:num w:numId="27">
    <w:abstractNumId w:val="27"/>
  </w:num>
  <w:num w:numId="28">
    <w:abstractNumId w:val="33"/>
  </w:num>
  <w:num w:numId="29">
    <w:abstractNumId w:val="9"/>
  </w:num>
  <w:num w:numId="30">
    <w:abstractNumId w:val="26"/>
  </w:num>
  <w:num w:numId="31">
    <w:abstractNumId w:val="15"/>
  </w:num>
  <w:num w:numId="32">
    <w:abstractNumId w:val="14"/>
  </w:num>
  <w:num w:numId="33">
    <w:abstractNumId w:val="20"/>
  </w:num>
  <w:num w:numId="34">
    <w:abstractNumId w:val="24"/>
  </w:num>
  <w:num w:numId="3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75DC5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3254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55BE"/>
    <w:rsid w:val="00257822"/>
    <w:rsid w:val="0026002F"/>
    <w:rsid w:val="00265A25"/>
    <w:rsid w:val="00265CAB"/>
    <w:rsid w:val="00266D5E"/>
    <w:rsid w:val="002679F0"/>
    <w:rsid w:val="00267E08"/>
    <w:rsid w:val="00270F7D"/>
    <w:rsid w:val="002748B3"/>
    <w:rsid w:val="00275901"/>
    <w:rsid w:val="00275ADA"/>
    <w:rsid w:val="00276790"/>
    <w:rsid w:val="002768D0"/>
    <w:rsid w:val="00277EB4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2F4D20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A7250"/>
    <w:rsid w:val="003B0B63"/>
    <w:rsid w:val="003B5D52"/>
    <w:rsid w:val="003C2CA8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04873"/>
    <w:rsid w:val="00410AD8"/>
    <w:rsid w:val="0041157B"/>
    <w:rsid w:val="00411E25"/>
    <w:rsid w:val="00412740"/>
    <w:rsid w:val="00412766"/>
    <w:rsid w:val="00416D98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4BD6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022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56F89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0C4E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5F89"/>
    <w:rsid w:val="0076734B"/>
    <w:rsid w:val="0077046C"/>
    <w:rsid w:val="007719BB"/>
    <w:rsid w:val="0077610E"/>
    <w:rsid w:val="0077771C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1016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DB8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E0C80"/>
    <w:rsid w:val="008E1135"/>
    <w:rsid w:val="008E2845"/>
    <w:rsid w:val="008E2926"/>
    <w:rsid w:val="008E2CE1"/>
    <w:rsid w:val="008E4678"/>
    <w:rsid w:val="008F27B1"/>
    <w:rsid w:val="008F2B44"/>
    <w:rsid w:val="008F35D8"/>
    <w:rsid w:val="008F7F8C"/>
    <w:rsid w:val="00900FF5"/>
    <w:rsid w:val="00902085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25B"/>
    <w:rsid w:val="00947DAA"/>
    <w:rsid w:val="00950191"/>
    <w:rsid w:val="00951360"/>
    <w:rsid w:val="009516BD"/>
    <w:rsid w:val="00953604"/>
    <w:rsid w:val="00954C56"/>
    <w:rsid w:val="00957747"/>
    <w:rsid w:val="00957CA6"/>
    <w:rsid w:val="0096325C"/>
    <w:rsid w:val="009653D0"/>
    <w:rsid w:val="00965DF0"/>
    <w:rsid w:val="00966788"/>
    <w:rsid w:val="00967C3A"/>
    <w:rsid w:val="00972417"/>
    <w:rsid w:val="0097275F"/>
    <w:rsid w:val="00973793"/>
    <w:rsid w:val="00980790"/>
    <w:rsid w:val="00980C5A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237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46C2"/>
    <w:rsid w:val="00A562D2"/>
    <w:rsid w:val="00A56624"/>
    <w:rsid w:val="00A56B9E"/>
    <w:rsid w:val="00A579B7"/>
    <w:rsid w:val="00A603C5"/>
    <w:rsid w:val="00A61705"/>
    <w:rsid w:val="00A61B0B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0B4A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1199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69EE"/>
    <w:rsid w:val="00BF7711"/>
    <w:rsid w:val="00C05A4D"/>
    <w:rsid w:val="00C066C7"/>
    <w:rsid w:val="00C21E0F"/>
    <w:rsid w:val="00C2245F"/>
    <w:rsid w:val="00C22818"/>
    <w:rsid w:val="00C27396"/>
    <w:rsid w:val="00C33F2D"/>
    <w:rsid w:val="00C35018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C4484"/>
    <w:rsid w:val="00CD1A08"/>
    <w:rsid w:val="00CD2728"/>
    <w:rsid w:val="00CD5DD4"/>
    <w:rsid w:val="00CE441C"/>
    <w:rsid w:val="00CE5B9D"/>
    <w:rsid w:val="00CE742A"/>
    <w:rsid w:val="00CF1BEC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48F2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382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71D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ACF"/>
    <w:rsid w:val="00F14F77"/>
    <w:rsid w:val="00F2069B"/>
    <w:rsid w:val="00F22CA2"/>
    <w:rsid w:val="00F242B1"/>
    <w:rsid w:val="00F26F6B"/>
    <w:rsid w:val="00F320F0"/>
    <w:rsid w:val="00F32E62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1306"/>
    <w:rsid w:val="00FD2A52"/>
    <w:rsid w:val="00FD73D1"/>
    <w:rsid w:val="00FE3489"/>
    <w:rsid w:val="00FF05F9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5" type="connector" idref="#AutoShape 418"/>
        <o:r id="V:Rule6" type="connector" idref="#AutoShape 453"/>
        <o:r id="V:Rule7" type="connector" idref="#AutoShape 443"/>
        <o:r id="V:Rule8" type="connector" idref="#_x0000_s1053"/>
      </o:rules>
    </o:shapelayout>
  </w:shapeDefaults>
  <w:decimalSymbol w:val=","/>
  <w:listSeparator w:val=";"/>
  <w14:docId w14:val="2C0A46AB"/>
  <w15:docId w15:val="{88897301-40F5-41A9-B175-2E6008E7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726" TargetMode="External"/><Relationship Id="rId13" Type="http://schemas.openxmlformats.org/officeDocument/2006/relationships/hyperlink" Target="https://login.consultant.ru/link/?req=doc&amp;base=LAW&amp;n=518688" TargetMode="External"/><Relationship Id="rId18" Type="http://schemas.openxmlformats.org/officeDocument/2006/relationships/hyperlink" Target="https://login.consultant.ru/link/?req=doc&amp;base=LAW&amp;n=51886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8726" TargetMode="External"/><Relationship Id="rId12" Type="http://schemas.openxmlformats.org/officeDocument/2006/relationships/hyperlink" Target="https://login.consultant.ru/link/?req=doc&amp;base=PBI&amp;n=321725" TargetMode="External"/><Relationship Id="rId17" Type="http://schemas.openxmlformats.org/officeDocument/2006/relationships/hyperlink" Target="https://login.consultant.ru/link/?req=doc&amp;base=LAW&amp;n=51886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889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86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8898" TargetMode="External"/><Relationship Id="rId10" Type="http://schemas.openxmlformats.org/officeDocument/2006/relationships/hyperlink" Target="https://login.consultant.ru/link/?req=doc&amp;base=QUEST&amp;n=234148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QUEST&amp;n=234148" TargetMode="External"/><Relationship Id="rId14" Type="http://schemas.openxmlformats.org/officeDocument/2006/relationships/hyperlink" Target="https://login.consultant.ru/link/?req=doc&amp;base=PBI&amp;n=321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2025-03-14T03:39:00Z</cp:lastPrinted>
  <dcterms:created xsi:type="dcterms:W3CDTF">2025-11-21T03:42:00Z</dcterms:created>
  <dcterms:modified xsi:type="dcterms:W3CDTF">2025-11-21T03:42:00Z</dcterms:modified>
</cp:coreProperties>
</file>