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1A4733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8190CD7" wp14:editId="240E91FD">
                <wp:simplePos x="0" y="0"/>
                <wp:positionH relativeFrom="page">
                  <wp:posOffset>170749</wp:posOffset>
                </wp:positionH>
                <wp:positionV relativeFrom="page">
                  <wp:posOffset>591762</wp:posOffset>
                </wp:positionV>
                <wp:extent cx="1772920" cy="984885"/>
                <wp:effectExtent l="0" t="0" r="0" b="0"/>
                <wp:wrapNone/>
                <wp:docPr id="27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94725B" w:rsidRDefault="0094725B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  <w:r w:rsidR="001A4733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, бюджетному</w:t>
                            </w:r>
                          </w:p>
                          <w:p w:rsidR="0094725B" w:rsidRPr="00870CCA" w:rsidRDefault="0094725B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4725B" w:rsidRPr="0036155D" w:rsidRDefault="0094725B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90CD7" id="_x0000_t202" coordsize="21600,21600" o:spt="202" path="m,l,21600r21600,l21600,xe">
                <v:stroke joinstyle="miter"/>
                <v:path gradientshapeok="t" o:connecttype="rect"/>
              </v:shapetype>
              <v:shape id="Text Box 324" o:spid="_x0000_s1026" type="#_x0000_t202" style="position:absolute;margin-left:13.45pt;margin-top:46.6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r3D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gZ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" filled="f" stroked="f">
                <v:textbox inset=",0,,0">
                  <w:txbxContent>
                    <w:p w:rsidR="0094725B" w:rsidRDefault="0094725B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94725B" w:rsidRDefault="0094725B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  <w:r w:rsidR="001A4733">
                        <w:rPr>
                          <w:b/>
                          <w:color w:val="FFFFFF"/>
                          <w:sz w:val="24"/>
                          <w:szCs w:val="24"/>
                        </w:rPr>
                        <w:t>, бюджетному</w:t>
                      </w:r>
                    </w:p>
                    <w:p w:rsidR="0094725B" w:rsidRPr="00870CCA" w:rsidRDefault="0094725B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4725B" w:rsidRPr="0036155D" w:rsidRDefault="0094725B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A142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534BD32" wp14:editId="634B147C">
                <wp:simplePos x="0" y="0"/>
                <wp:positionH relativeFrom="page">
                  <wp:posOffset>2172970</wp:posOffset>
                </wp:positionH>
                <wp:positionV relativeFrom="page">
                  <wp:posOffset>593667</wp:posOffset>
                </wp:positionV>
                <wp:extent cx="5102225" cy="308758"/>
                <wp:effectExtent l="0" t="0" r="3175" b="15240"/>
                <wp:wrapNone/>
                <wp:docPr id="2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308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733" w:rsidRPr="00B50A9B" w:rsidRDefault="001A4733" w:rsidP="001A473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1"/>
                            <w:r w:rsidRPr="00B50A9B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СТАВКА НДС 22% С 2026 Г.: ФНС ПОЯСНИЛА, КАК ФОРМИРОВАТЬ КАССОВЫЕ ЧЕКИ</w:t>
                            </w:r>
                          </w:p>
                          <w:bookmarkEnd w:id="0"/>
                          <w:p w:rsidR="0094725B" w:rsidRPr="00DA3147" w:rsidRDefault="0094725B" w:rsidP="001D32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C87B8E" w:rsidRDefault="0094725B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0E5FED" w:rsidRDefault="0094725B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A24A94" w:rsidRDefault="0094725B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856556" w:rsidRDefault="0094725B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AC3149" w:rsidRDefault="0094725B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A43CEC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1B40C8" w:rsidRDefault="0094725B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4BD32" id="Text Box 15" o:spid="_x0000_s1027" type="#_x0000_t202" style="position:absolute;margin-left:171.1pt;margin-top:46.75pt;width:401.75pt;height:24.3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8n1rgIAAKs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" filled="f" stroked="f">
                <v:textbox inset="0,0,0,0">
                  <w:txbxContent>
                    <w:p w:rsidR="001A4733" w:rsidRPr="00B50A9B" w:rsidRDefault="001A4733" w:rsidP="001A473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" w:name="бух1"/>
                      <w:r w:rsidRPr="00B50A9B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СТАВКА НДС 22% С 2026 Г.: ФНС ПОЯСНИЛА, КАК ФОРМИРОВАТЬ КАССОВЫЕ ЧЕКИ</w:t>
                      </w:r>
                    </w:p>
                    <w:bookmarkEnd w:id="1"/>
                    <w:p w:rsidR="0094725B" w:rsidRPr="00DA3147" w:rsidRDefault="0094725B" w:rsidP="001D32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C87B8E" w:rsidRDefault="0094725B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0E5FED" w:rsidRDefault="0094725B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A24A94" w:rsidRDefault="0094725B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856556" w:rsidRDefault="0094725B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AC3149" w:rsidRDefault="0094725B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A43CEC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1B40C8" w:rsidRDefault="0094725B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1A4733" w:rsidP="005D55D8">
      <w:pPr>
        <w:ind w:left="-142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C9FFE95" wp14:editId="50F6917D">
                <wp:simplePos x="0" y="0"/>
                <wp:positionH relativeFrom="margin">
                  <wp:align>right</wp:align>
                </wp:positionH>
                <wp:positionV relativeFrom="page">
                  <wp:posOffset>926275</wp:posOffset>
                </wp:positionV>
                <wp:extent cx="5157784" cy="3075709"/>
                <wp:effectExtent l="0" t="0" r="0" b="10795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7784" cy="3075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Pr="00EF2A1C" w:rsidRDefault="0094725B" w:rsidP="00204C7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1A4733" w:rsidRPr="00EF2A1C" w:rsidRDefault="001A4733" w:rsidP="00EF2A1C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ФНС ответила на такие вопросы: как оформить чек при возврате товара после 1 января 2026 г., если его продали до этой даты? Как в 2026 г. сформировать чек коррекции, если в чеке 2025 г. нашли ошибку? Какие реквизиты включить в чек, если аванс получили в 2025 г., а товар продали в 2026 г.?</w:t>
                            </w:r>
                          </w:p>
                          <w:p w:rsidR="0094725B" w:rsidRPr="00EF2A1C" w:rsidRDefault="0094725B" w:rsidP="00EF2A1C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1A4733" w:rsidRPr="00EF2A1C" w:rsidRDefault="001A4733" w:rsidP="00EF2A1C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при возврате реализованного до 1 января товара с НДС 20% с этой даты формируют чек с признаком расчета (тег 1054) «Возврат прихода» (значение 2) и ставкой НДС 20%;</w:t>
                            </w:r>
                          </w:p>
                          <w:p w:rsidR="001A4733" w:rsidRPr="00EF2A1C" w:rsidRDefault="001A4733" w:rsidP="00EF2A1C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если ФНС приняла некорректный кассовый чек, оформляют чек коррекции на обратную операцию с ошибочными реквизитами, затем чек с правильными данными. Если в 2025 г. применяли ставку НДС 20% (20/120), оба чека в 2026 г. должны указывать эту ставку;</w:t>
                            </w:r>
                          </w:p>
                          <w:p w:rsidR="001A4733" w:rsidRPr="00EF2A1C" w:rsidRDefault="001A4733" w:rsidP="00EF2A1C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если предоплату получили до 1 января, а продали товар и получили окончательный расчет после этой даты, нужно сформировать кассовые чеки как при приеме денег, так и при реализации товара. Чек при авансе должен содержать реквизит «Признак способа расчета» (тег 1214) со значением 1 («ПРЕДОПЛАТА 100%») или 2 («ПРЕДОПЛАТА»). Ставку НДС указывают 20/120;</w:t>
                            </w:r>
                          </w:p>
                          <w:p w:rsidR="001A4733" w:rsidRPr="00EF2A1C" w:rsidRDefault="001A4733" w:rsidP="00EF2A1C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если товар реализовали до 1 января, а окончательную оплату по нему приняли после этой даты, то нужно сформировать два чека:</w:t>
                            </w:r>
                          </w:p>
                          <w:p w:rsidR="001A4733" w:rsidRPr="00EF2A1C" w:rsidRDefault="001A4733" w:rsidP="00EF2A1C">
                            <w:pPr>
                              <w:pStyle w:val="af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при реализации (передача без оплаты с последующей оплатой в кредит) с НДС 20%;</w:t>
                            </w:r>
                          </w:p>
                          <w:p w:rsidR="001A4733" w:rsidRPr="00EF2A1C" w:rsidRDefault="001A4733" w:rsidP="00EF2A1C">
                            <w:pPr>
                              <w:pStyle w:val="af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при оплате (оплата кредита) также с НДС 20%.</w:t>
                            </w:r>
                          </w:p>
                          <w:p w:rsidR="001A4733" w:rsidRPr="00EF2A1C" w:rsidRDefault="001A4733" w:rsidP="00EF2A1C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:rsidR="001A4733" w:rsidRPr="00D745FB" w:rsidRDefault="001A4733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FFE95" id="Text Box 14" o:spid="_x0000_s1028" type="#_x0000_t202" style="position:absolute;left:0;text-align:left;margin-left:354.9pt;margin-top:72.95pt;width:406.1pt;height:242.2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" filled="f" stroked="f">
                <v:textbox inset="0,0,,0">
                  <w:txbxContent>
                    <w:p w:rsidR="0094725B" w:rsidRPr="00EF2A1C" w:rsidRDefault="0094725B" w:rsidP="00204C7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EF2A1C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1A4733" w:rsidRPr="00EF2A1C" w:rsidRDefault="001A4733" w:rsidP="00EF2A1C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2A1C">
                        <w:rPr>
                          <w:rFonts w:ascii="Century Gothic" w:hAnsi="Century Gothic"/>
                          <w:sz w:val="18"/>
                          <w:szCs w:val="18"/>
                        </w:rPr>
                        <w:t>ФНС ответила на такие вопросы: как оформить чек при возврате товара после 1 января 2026 г., если его продали до этой даты? Как в 2026 г. сформировать чек коррекции, если в чеке 2025 г. нашли ошибку? Какие реквизиты включить в чек, если аванс получили в 2025 г., а товар продали в 2026 г.?</w:t>
                      </w:r>
                    </w:p>
                    <w:p w:rsidR="0094725B" w:rsidRPr="00EF2A1C" w:rsidRDefault="0094725B" w:rsidP="00EF2A1C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EF2A1C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1A4733" w:rsidRPr="00EF2A1C" w:rsidRDefault="001A4733" w:rsidP="00EF2A1C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2A1C">
                        <w:rPr>
                          <w:rFonts w:ascii="Century Gothic" w:hAnsi="Century Gothic"/>
                          <w:sz w:val="18"/>
                          <w:szCs w:val="18"/>
                        </w:rPr>
                        <w:t>при возврате реализованного до 1 января товара с НДС 20% с этой даты формируют чек с признаком расчета (тег 1054) «Возврат прихода» (значение 2) и ставкой НДС 20%;</w:t>
                      </w:r>
                    </w:p>
                    <w:p w:rsidR="001A4733" w:rsidRPr="00EF2A1C" w:rsidRDefault="001A4733" w:rsidP="00EF2A1C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2A1C">
                        <w:rPr>
                          <w:rFonts w:ascii="Century Gothic" w:hAnsi="Century Gothic"/>
                          <w:sz w:val="18"/>
                          <w:szCs w:val="18"/>
                        </w:rPr>
                        <w:t>если ФНС приняла некорректный кассовый чек, оформляют чек коррекции на обратную операцию с ошибочными реквизитами, затем чек с правильными данными. Если в 2025 г. применяли ставку НДС 20% (20/120), оба чека в 2026 г. должны указывать эту ставку;</w:t>
                      </w:r>
                    </w:p>
                    <w:p w:rsidR="001A4733" w:rsidRPr="00EF2A1C" w:rsidRDefault="001A4733" w:rsidP="00EF2A1C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2A1C">
                        <w:rPr>
                          <w:rFonts w:ascii="Century Gothic" w:hAnsi="Century Gothic"/>
                          <w:sz w:val="18"/>
                          <w:szCs w:val="18"/>
                        </w:rPr>
                        <w:t>если предоплату получили до 1 января, а продали товар и получили окончательный расчет после этой даты, нужно сформировать кассовые чеки как при приеме денег, так и при реализации товара. Чек при авансе должен содержать реквизит «Признак способа расчета» (тег 1214) со значением 1 («ПРЕДОПЛАТА 100%») или 2 («ПРЕДОПЛАТА»). Ставку НДС указывают 20/120;</w:t>
                      </w:r>
                    </w:p>
                    <w:p w:rsidR="001A4733" w:rsidRPr="00EF2A1C" w:rsidRDefault="001A4733" w:rsidP="00EF2A1C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2A1C">
                        <w:rPr>
                          <w:rFonts w:ascii="Century Gothic" w:hAnsi="Century Gothic"/>
                          <w:sz w:val="18"/>
                          <w:szCs w:val="18"/>
                        </w:rPr>
                        <w:t>если товар реализовали до 1 января, а окончательную оплату по нему приняли после этой даты, то нужно сформировать два чека:</w:t>
                      </w:r>
                    </w:p>
                    <w:p w:rsidR="001A4733" w:rsidRPr="00EF2A1C" w:rsidRDefault="001A4733" w:rsidP="00EF2A1C">
                      <w:pPr>
                        <w:pStyle w:val="af"/>
                        <w:numPr>
                          <w:ilvl w:val="0"/>
                          <w:numId w:val="37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2A1C">
                        <w:rPr>
                          <w:rFonts w:ascii="Century Gothic" w:hAnsi="Century Gothic"/>
                          <w:sz w:val="18"/>
                          <w:szCs w:val="18"/>
                        </w:rPr>
                        <w:t>при реализации (передача без оплаты с последующей оплатой в кредит) с НДС 20%;</w:t>
                      </w:r>
                    </w:p>
                    <w:p w:rsidR="001A4733" w:rsidRPr="00EF2A1C" w:rsidRDefault="001A4733" w:rsidP="00EF2A1C">
                      <w:pPr>
                        <w:pStyle w:val="af"/>
                        <w:numPr>
                          <w:ilvl w:val="0"/>
                          <w:numId w:val="37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2A1C">
                        <w:rPr>
                          <w:rFonts w:ascii="Century Gothic" w:hAnsi="Century Gothic"/>
                          <w:sz w:val="18"/>
                          <w:szCs w:val="18"/>
                        </w:rPr>
                        <w:t>при оплате (оплата кредита) также с НДС 20%.</w:t>
                      </w:r>
                    </w:p>
                    <w:p w:rsidR="001A4733" w:rsidRPr="00EF2A1C" w:rsidRDefault="001A4733" w:rsidP="00EF2A1C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:rsidR="001A4733" w:rsidRPr="00D745FB" w:rsidRDefault="001A4733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35E66" w:rsidRPr="00D26887" w:rsidRDefault="00735E66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</w:p>
    <w:p w:rsidR="00735E66" w:rsidRPr="00D26887" w:rsidRDefault="00EF2A1C" w:rsidP="00735E66">
      <w:pPr>
        <w:rPr>
          <w:rFonts w:ascii="Century Gothic" w:hAnsi="Century Gothic"/>
          <w:b/>
          <w:i/>
          <w:sz w:val="16"/>
          <w:szCs w:val="16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20C8FB57" wp14:editId="595EF3A6">
                <wp:simplePos x="0" y="0"/>
                <wp:positionH relativeFrom="page">
                  <wp:posOffset>260729</wp:posOffset>
                </wp:positionH>
                <wp:positionV relativeFrom="page">
                  <wp:posOffset>1649590</wp:posOffset>
                </wp:positionV>
                <wp:extent cx="1586865" cy="1911350"/>
                <wp:effectExtent l="0" t="0" r="51435" b="50800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19113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94725B" w:rsidRDefault="0094725B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94725B" w:rsidRDefault="0094725B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94725B" w:rsidRDefault="0094725B" w:rsidP="001A473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1A4733" w:rsidRDefault="001A4733" w:rsidP="001A473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B50A9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ФНС России от 15.12.2025 N АБ-4-20/11248@</w:t>
                              </w:r>
                            </w:hyperlink>
                          </w:p>
                          <w:p w:rsidR="001A4733" w:rsidRPr="00B50A9B" w:rsidRDefault="001A4733" w:rsidP="001A473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B50A9B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1A4733" w:rsidRPr="00B50A9B" w:rsidRDefault="001A4733" w:rsidP="001A473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hyperlink r:id="rId8" w:history="1">
                              <w:r w:rsidRPr="00B50A9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Готовое решение: Что учесть в связи с увеличением ставки НДС до 22% с 1 января 2026 г.</w:t>
                              </w:r>
                            </w:hyperlink>
                          </w:p>
                          <w:p w:rsidR="001A4733" w:rsidRPr="00B50A9B" w:rsidRDefault="001A4733" w:rsidP="001A4733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4725B" w:rsidRDefault="0094725B" w:rsidP="00CB4C92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8FB57" id="Rectangle 336" o:spid="_x0000_s1029" style="position:absolute;margin-left:20.55pt;margin-top:129.9pt;width:124.95pt;height:150.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" fillcolor="#f2f2f2" strokecolor="#f2f2f2" strokeweight=".25pt">
                <v:shadow on="t" color="#868686"/>
                <v:textbox inset="0,0,0,0">
                  <w:txbxContent>
                    <w:p w:rsidR="0094725B" w:rsidRDefault="0094725B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94725B" w:rsidRDefault="0094725B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94725B" w:rsidRDefault="0094725B" w:rsidP="001A473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1A4733" w:rsidRDefault="001A4733" w:rsidP="001A473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9" w:history="1">
                        <w:r w:rsidRPr="00B50A9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ФНС России от 15.12.2025 N АБ-4-20/11248@</w:t>
                        </w:r>
                      </w:hyperlink>
                    </w:p>
                    <w:p w:rsidR="001A4733" w:rsidRPr="00B50A9B" w:rsidRDefault="001A4733" w:rsidP="001A473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B50A9B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1A4733" w:rsidRPr="00B50A9B" w:rsidRDefault="001A4733" w:rsidP="001A473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hyperlink r:id="rId10" w:history="1">
                        <w:r w:rsidRPr="00B50A9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Готовое решение: Что учесть в связи с увеличением ставки НДС до 22% с 1 января 2026 г.</w:t>
                        </w:r>
                      </w:hyperlink>
                    </w:p>
                    <w:p w:rsidR="001A4733" w:rsidRPr="00B50A9B" w:rsidRDefault="001A4733" w:rsidP="001A4733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4725B" w:rsidRDefault="0094725B" w:rsidP="00CB4C92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6202C3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C42FDD" w:rsidRDefault="00F84193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tab/>
      </w:r>
      <w:r>
        <w:tab/>
      </w:r>
    </w:p>
    <w:p w:rsidR="00735E66" w:rsidRPr="00FD2A52" w:rsidRDefault="00EF2A1C" w:rsidP="00735E66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393295C1" wp14:editId="64A7F004">
                <wp:simplePos x="0" y="0"/>
                <wp:positionH relativeFrom="margin">
                  <wp:posOffset>-122679</wp:posOffset>
                </wp:positionH>
                <wp:positionV relativeFrom="paragraph">
                  <wp:posOffset>367013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37B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-9.65pt;margin-top:28.9pt;width:548.2pt;height:.05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">
                <w10:wrap anchorx="margin"/>
              </v:shape>
            </w:pict>
          </mc:Fallback>
        </mc:AlternateContent>
      </w:r>
    </w:p>
    <w:p w:rsidR="00735E66" w:rsidRPr="007C4C53" w:rsidRDefault="00EF2A1C" w:rsidP="00735E66"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EECF415" wp14:editId="535C8426">
                <wp:simplePos x="0" y="0"/>
                <wp:positionH relativeFrom="page">
                  <wp:posOffset>169925</wp:posOffset>
                </wp:positionH>
                <wp:positionV relativeFrom="page">
                  <wp:posOffset>4268577</wp:posOffset>
                </wp:positionV>
                <wp:extent cx="1772920" cy="868045"/>
                <wp:effectExtent l="0" t="0" r="0" b="0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416F58" w:rsidRDefault="0094725B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</w:t>
                            </w:r>
                            <w:r w:rsidRPr="0094725B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коммерческому</w:t>
                            </w:r>
                            <w:r w:rsidR="00416F5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94725B" w:rsidRDefault="00416F58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бюджетному</w:t>
                            </w:r>
                          </w:p>
                          <w:p w:rsidR="00A43E54" w:rsidRDefault="00A43E54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94725B" w:rsidRPr="00C066C7" w:rsidRDefault="0094725B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CF415" id="_x0000_s1030" type="#_x0000_t202" style="position:absolute;margin-left:13.4pt;margin-top:336.1pt;width:139.6pt;height:68.3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6FdtgIAALs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" filled="f" stroked="f">
                <v:textbox inset=",0,,0">
                  <w:txbxContent>
                    <w:p w:rsidR="0094725B" w:rsidRDefault="0094725B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416F58" w:rsidRDefault="0094725B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</w:t>
                      </w:r>
                      <w:r w:rsidRPr="0094725B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коммерческому</w:t>
                      </w:r>
                      <w:r w:rsidR="00416F58">
                        <w:rPr>
                          <w:b/>
                          <w:color w:val="FFFFFF"/>
                          <w:sz w:val="24"/>
                          <w:szCs w:val="24"/>
                        </w:rPr>
                        <w:t>,</w:t>
                      </w:r>
                    </w:p>
                    <w:p w:rsidR="0094725B" w:rsidRDefault="00416F58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бюджетному</w:t>
                      </w:r>
                    </w:p>
                    <w:p w:rsidR="00A43E54" w:rsidRDefault="00A43E54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94725B" w:rsidRPr="00C066C7" w:rsidRDefault="0094725B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AB5FD38" wp14:editId="22C02277">
                <wp:simplePos x="0" y="0"/>
                <wp:positionH relativeFrom="page">
                  <wp:posOffset>2450720</wp:posOffset>
                </wp:positionH>
                <wp:positionV relativeFrom="page">
                  <wp:posOffset>4220062</wp:posOffset>
                </wp:positionV>
                <wp:extent cx="4756150" cy="393065"/>
                <wp:effectExtent l="0" t="0" r="0" b="0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733" w:rsidRPr="00B50A9B" w:rsidRDefault="001A4733" w:rsidP="001A473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2" w:name="бух2"/>
                            <w:r w:rsidRPr="00B50A9B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ПОЛОЖИТЕЛЬНОЕ САЛЬДО ЕНС: НАЛОГОВИКИ ОБНОВИЛИ ФОРМЫ ЗАЯВЛЕНИЙ О ВОЗВРАТЕ И ЗАЧЕТЕ</w:t>
                            </w:r>
                          </w:p>
                          <w:bookmarkEnd w:id="2"/>
                          <w:p w:rsidR="0094725B" w:rsidRPr="008362E8" w:rsidRDefault="0094725B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F31774" w:rsidRDefault="0094725B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A24A94" w:rsidRDefault="0094725B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856556" w:rsidRDefault="0094725B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252EF1" w:rsidRDefault="0094725B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DD0A9F" w:rsidRDefault="0094725B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94725B" w:rsidRPr="00A361A1" w:rsidRDefault="0094725B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147500" w:rsidRDefault="0094725B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33540" w:rsidRDefault="0094725B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5B3F27" w:rsidRDefault="0094725B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211D3" w:rsidRDefault="0094725B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5FD38" id="_x0000_s1031" type="#_x0000_t202" style="position:absolute;margin-left:192.95pt;margin-top:332.3pt;width:374.5pt;height:30.95pt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3JtAIAALI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" filled="f" stroked="f">
                <v:textbox inset="0,0,0,0">
                  <w:txbxContent>
                    <w:p w:rsidR="001A4733" w:rsidRPr="00B50A9B" w:rsidRDefault="001A4733" w:rsidP="001A473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3" w:name="бух2"/>
                      <w:r w:rsidRPr="00B50A9B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ПОЛОЖИТЕЛЬНОЕ САЛЬДО ЕНС: НАЛОГОВИКИ ОБНОВИЛИ ФОРМЫ ЗАЯВЛЕНИЙ О ВОЗВРАТЕ И ЗАЧЕТЕ</w:t>
                      </w:r>
                    </w:p>
                    <w:bookmarkEnd w:id="3"/>
                    <w:p w:rsidR="0094725B" w:rsidRPr="008362E8" w:rsidRDefault="0094725B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F31774" w:rsidRDefault="0094725B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A24A94" w:rsidRDefault="0094725B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856556" w:rsidRDefault="0094725B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252EF1" w:rsidRDefault="0094725B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DD0A9F" w:rsidRDefault="0094725B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94725B" w:rsidRPr="00A361A1" w:rsidRDefault="0094725B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147500" w:rsidRDefault="0094725B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33540" w:rsidRDefault="0094725B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5B3F27" w:rsidRDefault="0094725B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211D3" w:rsidRDefault="0094725B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7C4C53" w:rsidRDefault="00EF2A1C" w:rsidP="00735E6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6F4B887" wp14:editId="7557CB3C">
                <wp:simplePos x="0" y="0"/>
                <wp:positionH relativeFrom="margin">
                  <wp:align>right</wp:align>
                </wp:positionH>
                <wp:positionV relativeFrom="page">
                  <wp:posOffset>4631377</wp:posOffset>
                </wp:positionV>
                <wp:extent cx="5113655" cy="2042555"/>
                <wp:effectExtent l="0" t="0" r="0" b="1524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655" cy="204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Pr="00EF2A1C" w:rsidRDefault="0094725B" w:rsidP="00EF2A1C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</w:t>
                            </w:r>
                            <w:r w:rsidRPr="00EF2A1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писание:</w:t>
                            </w:r>
                          </w:p>
                          <w:p w:rsidR="001A4733" w:rsidRPr="00EF2A1C" w:rsidRDefault="001A4733" w:rsidP="00EF2A1C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ФНС уточнила формы и форматы документов о возврате и зачете налогов, сборов и взносов. Изменения применяют с 15 января 2026 г.</w:t>
                            </w:r>
                          </w:p>
                          <w:p w:rsidR="0094725B" w:rsidRPr="00EF2A1C" w:rsidRDefault="0094725B" w:rsidP="00EF2A1C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1A4733" w:rsidRPr="00EF2A1C" w:rsidRDefault="001A4733" w:rsidP="00EF2A1C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заявление о возврате положительного сальдо ЕНС дополнили полями для номеров:</w:t>
                            </w:r>
                          </w:p>
                          <w:p w:rsidR="001A4733" w:rsidRPr="00EF2A1C" w:rsidRDefault="001A4733" w:rsidP="00EF2A1C">
                            <w:pPr>
                              <w:pStyle w:val="af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платежной карты. Этот реквизит заполняют, если есть карта, которая оформлена в РФ;</w:t>
                            </w:r>
                          </w:p>
                          <w:p w:rsidR="001A4733" w:rsidRPr="00EF2A1C" w:rsidRDefault="001A4733" w:rsidP="00EF2A1C">
                            <w:pPr>
                              <w:pStyle w:val="af"/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записи в ЕРН (для физлиц – не ИП). Если поле заполнено, указывать данные паспорта и аналогичных документов не нужно;</w:t>
                            </w:r>
                          </w:p>
                          <w:p w:rsidR="001A4733" w:rsidRPr="00EF2A1C" w:rsidRDefault="001A4733" w:rsidP="00EF2A1C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в форму заявления о возврате сумм, которые не учитываются в совокупной обязанности, также добавили номер платежной карты. Убрали вид платежа – штраф;</w:t>
                            </w:r>
                          </w:p>
                          <w:p w:rsidR="001A4733" w:rsidRPr="00EF2A1C" w:rsidRDefault="001A4733" w:rsidP="00EF2A1C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заявление о зачете положительного сальдо ЕНС в части зачета в счет обязанности другого лица дополнили полями, в которых указывают его КПП. Уточнили поля, где отражают зачет в счет долга, который не учитывается в совокупной обязанности.</w:t>
                            </w:r>
                          </w:p>
                          <w:p w:rsidR="0094725B" w:rsidRPr="00731A0B" w:rsidRDefault="0094725B" w:rsidP="00F32E6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1D3254" w:rsidRDefault="0094725B" w:rsidP="00CE5B9D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4B887" id="_x0000_s1032" type="#_x0000_t202" style="position:absolute;margin-left:351.45pt;margin-top:364.7pt;width:402.65pt;height:160.85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" filled="f" stroked="f">
                <v:textbox inset="0,0,,0">
                  <w:txbxContent>
                    <w:p w:rsidR="0094725B" w:rsidRPr="00EF2A1C" w:rsidRDefault="0094725B" w:rsidP="00EF2A1C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</w:t>
                      </w:r>
                      <w:r w:rsidRPr="00EF2A1C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писание:</w:t>
                      </w:r>
                    </w:p>
                    <w:p w:rsidR="001A4733" w:rsidRPr="00EF2A1C" w:rsidRDefault="001A4733" w:rsidP="00EF2A1C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2A1C">
                        <w:rPr>
                          <w:rFonts w:ascii="Century Gothic" w:hAnsi="Century Gothic"/>
                          <w:sz w:val="18"/>
                          <w:szCs w:val="18"/>
                        </w:rPr>
                        <w:t>ФНС уточнила формы и форматы документов о возврате и зачете налогов, сборов и взносов. Изменения применяют с 15 января 2026 г.</w:t>
                      </w:r>
                    </w:p>
                    <w:p w:rsidR="0094725B" w:rsidRPr="00EF2A1C" w:rsidRDefault="0094725B" w:rsidP="00EF2A1C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EF2A1C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1A4733" w:rsidRPr="00EF2A1C" w:rsidRDefault="001A4733" w:rsidP="00EF2A1C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2A1C">
                        <w:rPr>
                          <w:rFonts w:ascii="Century Gothic" w:hAnsi="Century Gothic"/>
                          <w:sz w:val="18"/>
                          <w:szCs w:val="18"/>
                        </w:rPr>
                        <w:t>заявление о возврате положительного сальдо ЕНС дополнили полями для номеров:</w:t>
                      </w:r>
                    </w:p>
                    <w:p w:rsidR="001A4733" w:rsidRPr="00EF2A1C" w:rsidRDefault="001A4733" w:rsidP="00EF2A1C">
                      <w:pPr>
                        <w:pStyle w:val="af"/>
                        <w:numPr>
                          <w:ilvl w:val="0"/>
                          <w:numId w:val="38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2A1C">
                        <w:rPr>
                          <w:rFonts w:ascii="Century Gothic" w:hAnsi="Century Gothic"/>
                          <w:sz w:val="18"/>
                          <w:szCs w:val="18"/>
                        </w:rPr>
                        <w:t>платежной карты. Этот реквизит заполняют, если есть карта, которая оформлена в РФ;</w:t>
                      </w:r>
                    </w:p>
                    <w:p w:rsidR="001A4733" w:rsidRPr="00EF2A1C" w:rsidRDefault="001A4733" w:rsidP="00EF2A1C">
                      <w:pPr>
                        <w:pStyle w:val="af"/>
                        <w:numPr>
                          <w:ilvl w:val="0"/>
                          <w:numId w:val="38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2A1C">
                        <w:rPr>
                          <w:rFonts w:ascii="Century Gothic" w:hAnsi="Century Gothic"/>
                          <w:sz w:val="18"/>
                          <w:szCs w:val="18"/>
                        </w:rPr>
                        <w:t>записи в ЕРН (для физлиц – не ИП). Если поле заполнено, указывать данные паспорта и аналогичных документов не нужно;</w:t>
                      </w:r>
                    </w:p>
                    <w:p w:rsidR="001A4733" w:rsidRPr="00EF2A1C" w:rsidRDefault="001A4733" w:rsidP="00EF2A1C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2A1C">
                        <w:rPr>
                          <w:rFonts w:ascii="Century Gothic" w:hAnsi="Century Gothic"/>
                          <w:sz w:val="18"/>
                          <w:szCs w:val="18"/>
                        </w:rPr>
                        <w:t>в форму заявления о возврате сумм, которые не учитываются в совокупной обязанности, также добавили номер платежной карты. Убрали вид платежа – штраф;</w:t>
                      </w:r>
                    </w:p>
                    <w:p w:rsidR="001A4733" w:rsidRPr="00EF2A1C" w:rsidRDefault="001A4733" w:rsidP="00EF2A1C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2A1C">
                        <w:rPr>
                          <w:rFonts w:ascii="Century Gothic" w:hAnsi="Century Gothic"/>
                          <w:sz w:val="18"/>
                          <w:szCs w:val="18"/>
                        </w:rPr>
                        <w:t>заявление о зачете положительного сальдо ЕНС в части зачета в счет обязанности другого лица дополнили полями, в которых указывают его КПП. Уточнили поля, где отражают зачет в счет долга, который не учитывается в совокупной обязанности.</w:t>
                      </w:r>
                    </w:p>
                    <w:p w:rsidR="0094725B" w:rsidRPr="00731A0B" w:rsidRDefault="0094725B" w:rsidP="00F32E6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1D3254" w:rsidRDefault="0094725B" w:rsidP="00CE5B9D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A17171" w:rsidRDefault="00A17171" w:rsidP="00735E66"/>
    <w:p w:rsidR="00A17171" w:rsidRPr="00B127CE" w:rsidRDefault="00EF2A1C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71452B14" wp14:editId="05927FFA">
                <wp:simplePos x="0" y="0"/>
                <wp:positionH relativeFrom="page">
                  <wp:posOffset>257109</wp:posOffset>
                </wp:positionH>
                <wp:positionV relativeFrom="page">
                  <wp:posOffset>5294737</wp:posOffset>
                </wp:positionV>
                <wp:extent cx="1602105" cy="878774"/>
                <wp:effectExtent l="0" t="0" r="55245" b="5524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878774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94725B" w:rsidRDefault="0094725B" w:rsidP="00A43E54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94725B" w:rsidRDefault="0094725B" w:rsidP="00416F58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94725B" w:rsidRPr="00595739" w:rsidRDefault="001A4733" w:rsidP="001A4733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  <w:hyperlink r:id="rId11" w:history="1">
                              <w:r w:rsidRPr="00B50A9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ФНС России от 07.10.2025 N ЕД-7-8/866@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52B14" id="Rectangle 420" o:spid="_x0000_s1033" style="position:absolute;margin-left:20.25pt;margin-top:416.9pt;width:126.15pt;height:69.2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" fillcolor="#f2f2f2" strokecolor="#f2f2f2" strokeweight=".25pt">
                <v:shadow on="t" color="#868686"/>
                <v:textbox inset="0,0,0,0">
                  <w:txbxContent>
                    <w:p w:rsidR="0094725B" w:rsidRDefault="0094725B" w:rsidP="00A43E54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94725B" w:rsidRDefault="0094725B" w:rsidP="00416F58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  <w:p w:rsidR="0094725B" w:rsidRPr="00595739" w:rsidRDefault="001A4733" w:rsidP="001A4733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  <w:hyperlink r:id="rId12" w:history="1">
                        <w:r w:rsidRPr="00B50A9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ФНС России от 07.10.2025 N ЕД-7-8/866@</w:t>
                        </w:r>
                      </w:hyperlink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735E66" w:rsidP="00EA75AE"/>
    <w:p w:rsidR="00E376E4" w:rsidRDefault="00E376E4" w:rsidP="00D24391">
      <w:pPr>
        <w:ind w:left="-142"/>
      </w:pPr>
    </w:p>
    <w:p w:rsidR="002C1105" w:rsidRPr="00B60E88" w:rsidRDefault="002C1105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</w:p>
    <w:p w:rsidR="00204C7D" w:rsidRDefault="00EF2A1C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66693627" wp14:editId="6D4F6C8D">
                <wp:simplePos x="0" y="0"/>
                <wp:positionH relativeFrom="margin">
                  <wp:align>left</wp:align>
                </wp:positionH>
                <wp:positionV relativeFrom="paragraph">
                  <wp:posOffset>203827</wp:posOffset>
                </wp:positionV>
                <wp:extent cx="6962140" cy="635"/>
                <wp:effectExtent l="0" t="0" r="29210" b="37465"/>
                <wp:wrapNone/>
                <wp:docPr id="29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1E22" id="AutoShape 418" o:spid="_x0000_s1026" type="#_x0000_t32" style="position:absolute;margin-left:0;margin-top:16.05pt;width:548.2pt;height:.05pt;z-index:251996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DXP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">
                <w10:wrap anchorx="margin"/>
              </v:shape>
            </w:pict>
          </mc:Fallback>
        </mc:AlternateContent>
      </w:r>
    </w:p>
    <w:p w:rsidR="00E376E4" w:rsidRDefault="00EF2A1C" w:rsidP="00D24391">
      <w:pPr>
        <w:ind w:left="-142"/>
      </w:pPr>
      <w:r w:rsidRPr="00EF2A1C"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1774FB48" wp14:editId="7DD8A6C9">
                <wp:simplePos x="0" y="0"/>
                <wp:positionH relativeFrom="page">
                  <wp:posOffset>2480310</wp:posOffset>
                </wp:positionH>
                <wp:positionV relativeFrom="page">
                  <wp:posOffset>6915018</wp:posOffset>
                </wp:positionV>
                <wp:extent cx="4756150" cy="393065"/>
                <wp:effectExtent l="0" t="0" r="0" b="0"/>
                <wp:wrapNone/>
                <wp:docPr id="3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A1C" w:rsidRPr="00B50A9B" w:rsidRDefault="00EF2A1C" w:rsidP="00EF2A1C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4" w:name="бюдж"/>
                            <w:r w:rsidRPr="00B50A9B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КАЗНАЧЕЙСТВО НАПРАВИЛО ГРАФИК ЗАВЕРШАЮЩИХ ОПЕРАЦИЙ С БЮДЖЕТНЫМИ СРЕДСТВАМИ 2025 Г.</w:t>
                            </w:r>
                          </w:p>
                          <w:bookmarkEnd w:id="4"/>
                          <w:p w:rsidR="00EF2A1C" w:rsidRPr="008362E8" w:rsidRDefault="00EF2A1C" w:rsidP="00EF2A1C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F2A1C" w:rsidRPr="00F31774" w:rsidRDefault="00EF2A1C" w:rsidP="00EF2A1C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F2A1C" w:rsidRPr="00A24A94" w:rsidRDefault="00EF2A1C" w:rsidP="00EF2A1C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EF2A1C" w:rsidRPr="00856556" w:rsidRDefault="00EF2A1C" w:rsidP="00EF2A1C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EF2A1C" w:rsidRPr="00252EF1" w:rsidRDefault="00EF2A1C" w:rsidP="00EF2A1C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F2A1C" w:rsidRPr="00DD0A9F" w:rsidRDefault="00EF2A1C" w:rsidP="00EF2A1C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EF2A1C" w:rsidRPr="00A361A1" w:rsidRDefault="00EF2A1C" w:rsidP="00EF2A1C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F2A1C" w:rsidRPr="00147500" w:rsidRDefault="00EF2A1C" w:rsidP="00EF2A1C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F2A1C" w:rsidRPr="00233540" w:rsidRDefault="00EF2A1C" w:rsidP="00EF2A1C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F2A1C" w:rsidRPr="005B3F27" w:rsidRDefault="00EF2A1C" w:rsidP="00EF2A1C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F2A1C" w:rsidRPr="002211D3" w:rsidRDefault="00EF2A1C" w:rsidP="00EF2A1C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4FB48" id="_x0000_s1034" type="#_x0000_t202" style="position:absolute;left:0;text-align:left;margin-left:195.3pt;margin-top:544.5pt;width:374.5pt;height:30.95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" filled="f" stroked="f">
                <v:textbox inset="0,0,0,0">
                  <w:txbxContent>
                    <w:p w:rsidR="00EF2A1C" w:rsidRPr="00B50A9B" w:rsidRDefault="00EF2A1C" w:rsidP="00EF2A1C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5" w:name="бюдж"/>
                      <w:r w:rsidRPr="00B50A9B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КАЗНАЧЕЙСТВО НАПРАВИЛО ГРАФИК ЗАВЕРШАЮЩИХ ОПЕРАЦИЙ С БЮДЖЕТНЫМИ СРЕДСТВАМИ 2025 Г.</w:t>
                      </w:r>
                    </w:p>
                    <w:bookmarkEnd w:id="5"/>
                    <w:p w:rsidR="00EF2A1C" w:rsidRPr="008362E8" w:rsidRDefault="00EF2A1C" w:rsidP="00EF2A1C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F2A1C" w:rsidRPr="00F31774" w:rsidRDefault="00EF2A1C" w:rsidP="00EF2A1C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F2A1C" w:rsidRPr="00A24A94" w:rsidRDefault="00EF2A1C" w:rsidP="00EF2A1C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EF2A1C" w:rsidRPr="00856556" w:rsidRDefault="00EF2A1C" w:rsidP="00EF2A1C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EF2A1C" w:rsidRPr="00252EF1" w:rsidRDefault="00EF2A1C" w:rsidP="00EF2A1C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F2A1C" w:rsidRPr="00DD0A9F" w:rsidRDefault="00EF2A1C" w:rsidP="00EF2A1C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EF2A1C" w:rsidRPr="00A361A1" w:rsidRDefault="00EF2A1C" w:rsidP="00EF2A1C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F2A1C" w:rsidRPr="00147500" w:rsidRDefault="00EF2A1C" w:rsidP="00EF2A1C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F2A1C" w:rsidRPr="00233540" w:rsidRDefault="00EF2A1C" w:rsidP="00EF2A1C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F2A1C" w:rsidRPr="005B3F27" w:rsidRDefault="00EF2A1C" w:rsidP="00EF2A1C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F2A1C" w:rsidRPr="002211D3" w:rsidRDefault="00EF2A1C" w:rsidP="00EF2A1C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F2A1C"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7B835E9C" wp14:editId="79D16E98">
                <wp:simplePos x="0" y="0"/>
                <wp:positionH relativeFrom="page">
                  <wp:posOffset>167566</wp:posOffset>
                </wp:positionH>
                <wp:positionV relativeFrom="page">
                  <wp:posOffset>7045317</wp:posOffset>
                </wp:positionV>
                <wp:extent cx="1772920" cy="868045"/>
                <wp:effectExtent l="0" t="0" r="0" b="0"/>
                <wp:wrapNone/>
                <wp:docPr id="30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A1C" w:rsidRDefault="00EF2A1C" w:rsidP="00EF2A1C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EF2A1C" w:rsidRDefault="00EF2A1C" w:rsidP="00EF2A1C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</w:t>
                            </w:r>
                            <w:r w:rsidRPr="0094725B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бюджетному</w:t>
                            </w:r>
                          </w:p>
                          <w:p w:rsidR="00EF2A1C" w:rsidRDefault="00EF2A1C" w:rsidP="00EF2A1C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EF2A1C" w:rsidRPr="00C066C7" w:rsidRDefault="00EF2A1C" w:rsidP="00EF2A1C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35E9C" id="_x0000_s1035" type="#_x0000_t202" style="position:absolute;left:0;text-align:left;margin-left:13.2pt;margin-top:554.75pt;width:139.6pt;height:68.35pt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" filled="f" stroked="f">
                <v:textbox inset=",0,,0">
                  <w:txbxContent>
                    <w:p w:rsidR="00EF2A1C" w:rsidRDefault="00EF2A1C" w:rsidP="00EF2A1C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EF2A1C" w:rsidRDefault="00EF2A1C" w:rsidP="00EF2A1C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</w:t>
                      </w:r>
                      <w:r w:rsidRPr="0094725B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бюджетному</w:t>
                      </w:r>
                    </w:p>
                    <w:p w:rsidR="00EF2A1C" w:rsidRDefault="00EF2A1C" w:rsidP="00EF2A1C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EF2A1C" w:rsidRPr="00C066C7" w:rsidRDefault="00EF2A1C" w:rsidP="00EF2A1C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376E4" w:rsidRDefault="00EF2A1C" w:rsidP="00D24391">
      <w:pPr>
        <w:ind w:left="-142"/>
      </w:pPr>
      <w:r w:rsidRPr="00EF2A1C"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51A157B1" wp14:editId="35AE0D33">
                <wp:simplePos x="0" y="0"/>
                <wp:positionH relativeFrom="margin">
                  <wp:posOffset>1722969</wp:posOffset>
                </wp:positionH>
                <wp:positionV relativeFrom="page">
                  <wp:posOffset>7350826</wp:posOffset>
                </wp:positionV>
                <wp:extent cx="5160645" cy="3027499"/>
                <wp:effectExtent l="0" t="0" r="0" b="1905"/>
                <wp:wrapNone/>
                <wp:docPr id="3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0645" cy="3027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2A1C" w:rsidRPr="00EF2A1C" w:rsidRDefault="00EF2A1C" w:rsidP="00EF2A1C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EF2A1C" w:rsidRPr="00EF2A1C" w:rsidRDefault="00EF2A1C" w:rsidP="00EF2A1C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Стали известны даты, когда можно подать в Казначейство документы для завершения операций текущего года.</w:t>
                            </w:r>
                          </w:p>
                          <w:p w:rsidR="00EF2A1C" w:rsidRPr="00EF2A1C" w:rsidRDefault="00EF2A1C" w:rsidP="00EF2A1C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EF2A1C" w:rsidRPr="00EF2A1C" w:rsidRDefault="00EF2A1C" w:rsidP="00EF2A1C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Стоит обратить внимание на такие сроки:</w:t>
                            </w:r>
                          </w:p>
                          <w:p w:rsidR="00EF2A1C" w:rsidRPr="00EF2A1C" w:rsidRDefault="00EF2A1C" w:rsidP="00EF2A1C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25 декабря – последний день, когда получатели средств федерального бюджета могут перечислить деньги со счетов ЦБ РФ или банков (счет N 40106). Также после этой даты Казначейство не будет принимать платежки по операциям с федеральными целевыми средствами от региональных и муниципальных ПБС;</w:t>
                            </w:r>
                          </w:p>
                          <w:p w:rsidR="00EF2A1C" w:rsidRPr="00EF2A1C" w:rsidRDefault="00EF2A1C" w:rsidP="00EF2A1C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26 декабря – последний день, когда в Казначейство можно подать документы по операциям с выплатами наличными. В этот же день завершается прием расшифровок (ф. 0531251) неиспользованных сумм, внесенных через банкомат или пункт выдачи наличных. Важно указать "неиспользованные" в поле "Вид операции", иначе документ не примут;</w:t>
                            </w:r>
                          </w:p>
                          <w:p w:rsidR="00EF2A1C" w:rsidRPr="00EF2A1C" w:rsidRDefault="00EF2A1C" w:rsidP="00EF2A1C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30 декабря – день, когда на лицевой счет можно внести деньги, которые остались в кассе учреждения после 26 декабря. Расшифровку (ф. 0531251) можно подать до 12 ч. Однако федеральные учреждения должны ориентироваться на срок, который определит территориальный орган Казначейства для внесения наличных и подачи документа;</w:t>
                            </w:r>
                          </w:p>
                          <w:p w:rsidR="00EF2A1C" w:rsidRPr="00EF2A1C" w:rsidRDefault="00EF2A1C" w:rsidP="0063271F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F2A1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3 января – срок, в который Казначейство обработает итоговые выписки за 30 и 31 декабря.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157B1" id="_x0000_s1036" type="#_x0000_t202" style="position:absolute;left:0;text-align:left;margin-left:135.65pt;margin-top:578.8pt;width:406.35pt;height:238.4pt;z-index:25200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" filled="f" stroked="f">
                <v:textbox inset="0,0,,0">
                  <w:txbxContent>
                    <w:p w:rsidR="00EF2A1C" w:rsidRPr="00EF2A1C" w:rsidRDefault="00EF2A1C" w:rsidP="00EF2A1C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EF2A1C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EF2A1C" w:rsidRPr="00EF2A1C" w:rsidRDefault="00EF2A1C" w:rsidP="00EF2A1C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2A1C">
                        <w:rPr>
                          <w:rFonts w:ascii="Century Gothic" w:hAnsi="Century Gothic"/>
                          <w:sz w:val="18"/>
                          <w:szCs w:val="18"/>
                        </w:rPr>
                        <w:t>Стали известны даты, когда можно подать в Казначейство документы для завершения операций текущего года.</w:t>
                      </w:r>
                    </w:p>
                    <w:p w:rsidR="00EF2A1C" w:rsidRPr="00EF2A1C" w:rsidRDefault="00EF2A1C" w:rsidP="00EF2A1C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EF2A1C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EF2A1C" w:rsidRPr="00EF2A1C" w:rsidRDefault="00EF2A1C" w:rsidP="00EF2A1C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2A1C">
                        <w:rPr>
                          <w:rFonts w:ascii="Century Gothic" w:hAnsi="Century Gothic"/>
                          <w:sz w:val="18"/>
                          <w:szCs w:val="18"/>
                        </w:rPr>
                        <w:t>Стоит обратить внимание на такие сроки:</w:t>
                      </w:r>
                    </w:p>
                    <w:p w:rsidR="00EF2A1C" w:rsidRPr="00EF2A1C" w:rsidRDefault="00EF2A1C" w:rsidP="00EF2A1C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2A1C">
                        <w:rPr>
                          <w:rFonts w:ascii="Century Gothic" w:hAnsi="Century Gothic"/>
                          <w:sz w:val="18"/>
                          <w:szCs w:val="18"/>
                        </w:rPr>
                        <w:t>25 декабря – последний день, когда получатели средств федерального бюджета могут перечислить деньги со счетов ЦБ РФ или банков (счет N 40106). Также после этой даты Казначейство не будет принимать платежки по операциям с федеральными целевыми средствами от региональных и муниципальных ПБС;</w:t>
                      </w:r>
                    </w:p>
                    <w:p w:rsidR="00EF2A1C" w:rsidRPr="00EF2A1C" w:rsidRDefault="00EF2A1C" w:rsidP="00EF2A1C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2A1C">
                        <w:rPr>
                          <w:rFonts w:ascii="Century Gothic" w:hAnsi="Century Gothic"/>
                          <w:sz w:val="18"/>
                          <w:szCs w:val="18"/>
                        </w:rPr>
                        <w:t>26 декабря – последний день, когда в Казначейство можно подать документы по операциям с выплатами наличными. В этот же день завершается прием расшифровок (ф. 0531251) неиспользованных сумм, внесенных через банкомат или пункт выдачи наличных. Важно указать "неиспользованные" в поле "Вид операции", иначе документ не примут;</w:t>
                      </w:r>
                    </w:p>
                    <w:p w:rsidR="00EF2A1C" w:rsidRPr="00EF2A1C" w:rsidRDefault="00EF2A1C" w:rsidP="00EF2A1C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EF2A1C">
                        <w:rPr>
                          <w:rFonts w:ascii="Century Gothic" w:hAnsi="Century Gothic"/>
                          <w:sz w:val="18"/>
                          <w:szCs w:val="18"/>
                        </w:rPr>
                        <w:t>30 декабря – день, когда на лицевой счет можно внести деньги, которые остались в кассе учреждения после 26 декабря. Расшифровку (ф. 0531251) можно подать до 12 ч. Однако федеральные учреждения должны ориентироваться на срок, который определит территориальный орган Казначейства для внесения наличных и подачи документа;</w:t>
                      </w:r>
                    </w:p>
                    <w:p w:rsidR="00EF2A1C" w:rsidRPr="00EF2A1C" w:rsidRDefault="00EF2A1C" w:rsidP="0063271F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F2A1C">
                        <w:rPr>
                          <w:rFonts w:ascii="Century Gothic" w:hAnsi="Century Gothic"/>
                          <w:sz w:val="19"/>
                          <w:szCs w:val="19"/>
                        </w:rPr>
                        <w:t>3 января – срок, в который Казначейство обработает итоговые выписки за 30 и 31 декабря.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376E4" w:rsidRDefault="00EF2A1C" w:rsidP="00EA6F15">
      <w:pPr>
        <w:jc w:val="both"/>
      </w:pPr>
      <w:r w:rsidRPr="00EF2A1C"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2004352" behindDoc="1" locked="0" layoutInCell="1" allowOverlap="1" wp14:anchorId="78ABF6F1" wp14:editId="782D8617">
                <wp:simplePos x="0" y="0"/>
                <wp:positionH relativeFrom="page">
                  <wp:posOffset>266131</wp:posOffset>
                </wp:positionH>
                <wp:positionV relativeFrom="page">
                  <wp:posOffset>7928915</wp:posOffset>
                </wp:positionV>
                <wp:extent cx="1602105" cy="878774"/>
                <wp:effectExtent l="0" t="0" r="55245" b="55245"/>
                <wp:wrapNone/>
                <wp:docPr id="3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878774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EF2A1C" w:rsidRDefault="00EF2A1C" w:rsidP="00EF2A1C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EF2A1C" w:rsidRDefault="00EF2A1C" w:rsidP="00586351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86351" w:rsidRPr="00B50A9B" w:rsidRDefault="00586351" w:rsidP="00586351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B50A9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Казначейства России</w:t>
                              </w:r>
                              <w:r w:rsidRPr="00B50A9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50A9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от 26.11.2025 N 07-04-05/03-34791</w:t>
                              </w:r>
                            </w:hyperlink>
                          </w:p>
                          <w:p w:rsidR="00EF2A1C" w:rsidRPr="00595739" w:rsidRDefault="00EF2A1C" w:rsidP="00586351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BF6F1" id="_x0000_s1037" style="position:absolute;left:0;text-align:left;margin-left:20.95pt;margin-top:624.3pt;width:126.15pt;height:69.2pt;z-index:-2513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" fillcolor="#f2f2f2" strokecolor="#f2f2f2" strokeweight=".25pt">
                <v:shadow on="t" color="#868686"/>
                <v:textbox inset="0,0,0,0">
                  <w:txbxContent>
                    <w:p w:rsidR="00EF2A1C" w:rsidRDefault="00EF2A1C" w:rsidP="00EF2A1C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EF2A1C" w:rsidRDefault="00EF2A1C" w:rsidP="00586351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  <w:p w:rsidR="00586351" w:rsidRPr="00B50A9B" w:rsidRDefault="00586351" w:rsidP="00586351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4" w:history="1">
                        <w:r w:rsidRPr="00B50A9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Казначейства России</w:t>
                        </w:r>
                        <w:r w:rsidRPr="00B50A9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</w:t>
                        </w:r>
                        <w:r w:rsidRPr="00B50A9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от 26.11.2025 N 07-04-05/03-34791</w:t>
                        </w:r>
                      </w:hyperlink>
                    </w:p>
                    <w:p w:rsidR="00EF2A1C" w:rsidRPr="00595739" w:rsidRDefault="00EF2A1C" w:rsidP="00586351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CF4F22" w:rsidRDefault="00CF4F22" w:rsidP="002679F0"/>
    <w:p w:rsidR="00E376E4" w:rsidRDefault="00E376E4" w:rsidP="002679F0"/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A14237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page">
                  <wp:posOffset>2142490</wp:posOffset>
                </wp:positionH>
                <wp:positionV relativeFrom="page">
                  <wp:posOffset>559435</wp:posOffset>
                </wp:positionV>
                <wp:extent cx="5063490" cy="41529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3490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4733" w:rsidRPr="00B50A9B" w:rsidRDefault="001A4733" w:rsidP="001A4733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6" w:name="кадр"/>
                            <w:r w:rsidRPr="00B50A9B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ИНОСТРАННЫЕ РАБОТНИКИ В РАЗНЫХ ОТРАСЛЯХ: ПРАВИТЕЛЬСТВО УСТАНОВИЛО КВОТЫ НА 2026 Г.</w:t>
                            </w:r>
                          </w:p>
                          <w:bookmarkEnd w:id="6"/>
                          <w:p w:rsidR="0094725B" w:rsidRPr="00DC13C9" w:rsidRDefault="0094725B" w:rsidP="00A43E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B178D7" w:rsidRDefault="0094725B" w:rsidP="00A43E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0E5FED" w:rsidRDefault="0094725B" w:rsidP="00A43E54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856556" w:rsidRDefault="0094725B" w:rsidP="00A43E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433B78" w:rsidRDefault="0094725B" w:rsidP="00A43E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33540" w:rsidRDefault="0094725B" w:rsidP="00A43E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511483" w:rsidRDefault="0094725B" w:rsidP="00A43E5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317DB3" w:rsidRDefault="0094725B" w:rsidP="00A43E5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68.7pt;margin-top:44.05pt;width:398.7pt;height:32.7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" filled="f" stroked="f">
                <v:textbox inset="0,0,0,0">
                  <w:txbxContent>
                    <w:p w:rsidR="001A4733" w:rsidRPr="00B50A9B" w:rsidRDefault="001A4733" w:rsidP="001A4733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7" w:name="кадр"/>
                      <w:r w:rsidRPr="00B50A9B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ИНОСТРАННЫЕ РАБОТНИКИ В РАЗНЫХ ОТРАСЛЯХ: ПРАВИТЕЛЬСТВО УСТАНОВИЛО КВОТЫ НА 2026 Г.</w:t>
                      </w:r>
                    </w:p>
                    <w:bookmarkEnd w:id="7"/>
                    <w:p w:rsidR="0094725B" w:rsidRPr="00DC13C9" w:rsidRDefault="0094725B" w:rsidP="00A43E54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B178D7" w:rsidRDefault="0094725B" w:rsidP="00A43E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0E5FED" w:rsidRDefault="0094725B" w:rsidP="00A43E54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856556" w:rsidRDefault="0094725B" w:rsidP="00A43E54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433B78" w:rsidRDefault="0094725B" w:rsidP="00A43E54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33540" w:rsidRDefault="0094725B" w:rsidP="00A43E54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511483" w:rsidRDefault="0094725B" w:rsidP="00A43E54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317DB3" w:rsidRDefault="0094725B" w:rsidP="00A43E54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page">
                  <wp:posOffset>255270</wp:posOffset>
                </wp:positionH>
                <wp:positionV relativeFrom="page">
                  <wp:posOffset>451485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94725B" w:rsidRPr="00A56B9E" w:rsidRDefault="00416F58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94725B" w:rsidRDefault="0094725B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94725B" w:rsidRDefault="0094725B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94725B" w:rsidRDefault="0094725B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94725B" w:rsidRPr="00C066C7" w:rsidRDefault="0094725B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0.1pt;margin-top:35.5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" filled="f" stroked="f">
                <v:textbox inset=",0,,0">
                  <w:txbxContent>
                    <w:p w:rsidR="0094725B" w:rsidRDefault="0094725B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94725B" w:rsidRPr="00A56B9E" w:rsidRDefault="00416F58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94725B" w:rsidRDefault="0094725B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94725B" w:rsidRDefault="0094725B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94725B" w:rsidRDefault="0094725B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94725B" w:rsidRPr="00C066C7" w:rsidRDefault="0094725B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A14237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460FD14" wp14:editId="37D9B990">
                <wp:simplePos x="0" y="0"/>
                <wp:positionH relativeFrom="page">
                  <wp:posOffset>2196935</wp:posOffset>
                </wp:positionH>
                <wp:positionV relativeFrom="page">
                  <wp:posOffset>950026</wp:posOffset>
                </wp:positionV>
                <wp:extent cx="5111437" cy="2505693"/>
                <wp:effectExtent l="0" t="0" r="0" b="952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437" cy="2505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Pr="005D7824" w:rsidRDefault="0094725B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1A4733" w:rsidRPr="005D7824" w:rsidRDefault="001A4733" w:rsidP="005D782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Изменили и общие по стране квоты, и квоты для отдельных регионов. Общие квоты снизили для ряда работ, в </w:t>
                            </w:r>
                            <w:proofErr w:type="spellStart"/>
                            <w:r w:rsidRPr="005D782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т.ч</w:t>
                            </w:r>
                            <w:proofErr w:type="spellEnd"/>
                            <w:r w:rsidRPr="005D782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 для выращивания овощей и оптовой торговли пиломатериалами – до 40%, для строительства – до 50%. Для предоставления продуктов и напитков установили квоту в размере 50%. Иностранцам нельзя будет работать в специализированных розничных магазинах, где продают алкоголь и табак.</w:t>
                            </w:r>
                          </w:p>
                          <w:p w:rsidR="0094725B" w:rsidRPr="005D7824" w:rsidRDefault="0094725B" w:rsidP="005D782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5D7824" w:rsidRPr="005D7824" w:rsidRDefault="005D7824" w:rsidP="005D782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часть ограничений не затронет отдельные регионы. Например, иностранцев можно будет привлечь для продажи алкоголя и табака в Москве, но их доля не должна быть больше 15% от общего числа работников;</w:t>
                            </w:r>
                          </w:p>
                          <w:p w:rsidR="005D7824" w:rsidRPr="005D7824" w:rsidRDefault="005D7824" w:rsidP="005D782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запрет на труд иностранцев в отдельных отраслях установили в Приморском крае, Орловской, Тверской, Ульяновской областях и других регионах.</w:t>
                            </w:r>
                          </w:p>
                          <w:p w:rsidR="005D7824" w:rsidRPr="005D7824" w:rsidRDefault="005D7824" w:rsidP="005D782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Риски неприменения документа:</w:t>
                            </w:r>
                          </w:p>
                          <w:p w:rsidR="005D7824" w:rsidRPr="005D7824" w:rsidRDefault="005D7824" w:rsidP="005D7824">
                            <w:pPr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если не привести численность иностранцев в соответствие с ограничениями до начала следующего года, организации грозит штраф от 800 тыс. до 1 млн руб. или приостановка деятельности на срок от 14 до 90 суток. Должностное лицо могут оштрафовать на сумму от 45 тыс. до 50 тыс. руб.</w:t>
                            </w:r>
                          </w:p>
                          <w:p w:rsidR="005D7824" w:rsidRPr="00010CBA" w:rsidRDefault="005D7824" w:rsidP="005D7824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0FD14" id="_x0000_s1040" type="#_x0000_t202" style="position:absolute;margin-left:173pt;margin-top:74.8pt;width:402.5pt;height:197.3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" filled="f" stroked="f">
                <v:textbox inset="0,0,,0">
                  <w:txbxContent>
                    <w:p w:rsidR="0094725B" w:rsidRPr="005D7824" w:rsidRDefault="0094725B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1A4733" w:rsidRPr="005D7824" w:rsidRDefault="001A4733" w:rsidP="005D782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Изменили и общие по стране квоты, и квоты для отдельных регионов. Общие квоты снизили для ряда работ, в </w:t>
                      </w:r>
                      <w:proofErr w:type="spellStart"/>
                      <w:r w:rsidRPr="005D7824">
                        <w:rPr>
                          <w:rFonts w:ascii="Century Gothic" w:hAnsi="Century Gothic"/>
                          <w:sz w:val="18"/>
                          <w:szCs w:val="18"/>
                        </w:rPr>
                        <w:t>т.ч</w:t>
                      </w:r>
                      <w:proofErr w:type="spellEnd"/>
                      <w:r w:rsidRPr="005D7824">
                        <w:rPr>
                          <w:rFonts w:ascii="Century Gothic" w:hAnsi="Century Gothic"/>
                          <w:sz w:val="18"/>
                          <w:szCs w:val="18"/>
                        </w:rPr>
                        <w:t>. для выращивания овощей и оптовой торговли пиломатериалами – до 40%, для строительства – до 50%. Для предоставления продуктов и напитков установили квоту в размере 50%. Иностранцам нельзя будет работать в специализированных розничных магазинах, где продают алкоголь и табак.</w:t>
                      </w:r>
                    </w:p>
                    <w:p w:rsidR="0094725B" w:rsidRPr="005D7824" w:rsidRDefault="0094725B" w:rsidP="005D782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5D7824" w:rsidRPr="005D7824" w:rsidRDefault="005D7824" w:rsidP="005D782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sz w:val="18"/>
                          <w:szCs w:val="18"/>
                        </w:rPr>
                        <w:t>часть ограничений не затронет отдельные регионы. Например, иностранцев можно будет привлечь для продажи алкоголя и табака в Москве, но их доля не должна быть больше 15% от общего числа работников;</w:t>
                      </w:r>
                    </w:p>
                    <w:p w:rsidR="005D7824" w:rsidRPr="005D7824" w:rsidRDefault="005D7824" w:rsidP="005D782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sz w:val="18"/>
                          <w:szCs w:val="18"/>
                        </w:rPr>
                        <w:t>запрет на труд иностранцев в отдельных отраслях установили в Приморском крае, Орловской, Тверской, Ульяновской областях и других регионах.</w:t>
                      </w:r>
                    </w:p>
                    <w:p w:rsidR="005D7824" w:rsidRPr="005D7824" w:rsidRDefault="005D7824" w:rsidP="005D782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Риски неприменения документа:</w:t>
                      </w:r>
                    </w:p>
                    <w:p w:rsidR="005D7824" w:rsidRPr="005D7824" w:rsidRDefault="005D7824" w:rsidP="005D7824">
                      <w:pPr>
                        <w:numPr>
                          <w:ilvl w:val="0"/>
                          <w:numId w:val="3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sz w:val="18"/>
                          <w:szCs w:val="18"/>
                        </w:rPr>
                        <w:t>если не привести численность иностранцев в соответствие с ограничениями до начала следующего года, организации грозит штраф от 800 тыс. до 1 млн руб. или приостановка деятельности на срок от 14 до 90 суток. Должностное лицо могут оштрафовать на сумму от 45 тыс. до 50 тыс. руб.</w:t>
                      </w:r>
                    </w:p>
                    <w:p w:rsidR="005D7824" w:rsidRPr="00010CBA" w:rsidRDefault="005D7824" w:rsidP="005D7824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7396">
        <w:tab/>
      </w:r>
    </w:p>
    <w:p w:rsidR="00324743" w:rsidRPr="00324743" w:rsidRDefault="00A43E54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 wp14:anchorId="538622FF" wp14:editId="5BF963BB">
                <wp:simplePos x="0" y="0"/>
                <wp:positionH relativeFrom="page">
                  <wp:posOffset>368135</wp:posOffset>
                </wp:positionH>
                <wp:positionV relativeFrom="page">
                  <wp:posOffset>1258784</wp:posOffset>
                </wp:positionV>
                <wp:extent cx="1537335" cy="2173185"/>
                <wp:effectExtent l="0" t="0" r="62865" b="55880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7335" cy="2173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94725B" w:rsidRDefault="0094725B" w:rsidP="005D782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16F58" w:rsidRDefault="00416F58" w:rsidP="005D782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D7824" w:rsidRPr="00B50A9B" w:rsidRDefault="005D7824" w:rsidP="005D782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Pr="00B50A9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Прави</w:t>
                              </w:r>
                              <w:r w:rsidRPr="00B50A9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т</w:t>
                              </w:r>
                              <w:r w:rsidRPr="00B50A9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ельства РФ от </w:t>
                              </w:r>
                              <w:bookmarkStart w:id="8" w:name="_Hlk216875321"/>
                              <w:r w:rsidRPr="00B50A9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05.12.2025 N 1995</w:t>
                              </w:r>
                              <w:bookmarkEnd w:id="8"/>
                            </w:hyperlink>
                          </w:p>
                          <w:p w:rsidR="00CB4C92" w:rsidRDefault="00CB4C92" w:rsidP="005D782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CB4C92" w:rsidRPr="00E77269" w:rsidRDefault="00CB4C92" w:rsidP="005D782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CB4C9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Дополнительные материалы по теме</w:t>
                            </w:r>
                            <w:r w:rsidRPr="00E77269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5D7824" w:rsidRPr="00B50A9B" w:rsidRDefault="005D7824" w:rsidP="005D782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hyperlink r:id="rId16" w:history="1">
                              <w:r w:rsidRPr="00B50A9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Готовое решение: Как получить</w:t>
                              </w:r>
                              <w:r w:rsidRPr="00B50A9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50A9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разрешение на привлечение и использование иностранных работников</w:t>
                              </w:r>
                            </w:hyperlink>
                          </w:p>
                          <w:p w:rsidR="005D7824" w:rsidRPr="00B50A9B" w:rsidRDefault="005D7824" w:rsidP="005D782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CB4C92" w:rsidRPr="0083338A" w:rsidRDefault="00CB4C92" w:rsidP="005D782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4725B" w:rsidRPr="004366EC" w:rsidRDefault="0094725B" w:rsidP="005D782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622FF" id="Rectangle 371" o:spid="_x0000_s1041" style="position:absolute;margin-left:29pt;margin-top:99.1pt;width:121.05pt;height:171.1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" fillcolor="#f2f2f2" strokecolor="#f2f2f2" strokeweight=".25pt">
                <v:shadow on="t" color="#868686"/>
                <v:textbox inset="0,0,0,0">
                  <w:txbxContent>
                    <w:p w:rsidR="0094725B" w:rsidRDefault="0094725B" w:rsidP="005D782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416F58" w:rsidRDefault="00416F58" w:rsidP="005D782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D7824" w:rsidRPr="00B50A9B" w:rsidRDefault="005D7824" w:rsidP="005D782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7" w:history="1">
                        <w:r w:rsidRPr="00B50A9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Прави</w:t>
                        </w:r>
                        <w:r w:rsidRPr="00B50A9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т</w:t>
                        </w:r>
                        <w:r w:rsidRPr="00B50A9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ельства РФ от </w:t>
                        </w:r>
                        <w:bookmarkStart w:id="9" w:name="_Hlk216875321"/>
                        <w:r w:rsidRPr="00B50A9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05.12.2025 N 1995</w:t>
                        </w:r>
                        <w:bookmarkEnd w:id="9"/>
                      </w:hyperlink>
                    </w:p>
                    <w:p w:rsidR="00CB4C92" w:rsidRDefault="00CB4C92" w:rsidP="005D782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CB4C92" w:rsidRPr="00E77269" w:rsidRDefault="00CB4C92" w:rsidP="005D782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CB4C92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Дополнительные материалы по теме</w:t>
                      </w:r>
                      <w:r w:rsidRPr="00E77269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:rsidR="005D7824" w:rsidRPr="00B50A9B" w:rsidRDefault="005D7824" w:rsidP="005D782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hyperlink r:id="rId18" w:history="1">
                        <w:r w:rsidRPr="00B50A9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Готовое решение: Как получить</w:t>
                        </w:r>
                        <w:r w:rsidRPr="00B50A9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</w:t>
                        </w:r>
                        <w:r w:rsidRPr="00B50A9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разрешение на привлечение и использование иностранных работников</w:t>
                        </w:r>
                      </w:hyperlink>
                    </w:p>
                    <w:p w:rsidR="005D7824" w:rsidRPr="00B50A9B" w:rsidRDefault="005D7824" w:rsidP="005D782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CB4C92" w:rsidRPr="0083338A" w:rsidRDefault="00CB4C92" w:rsidP="005D782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4725B" w:rsidRPr="004366EC" w:rsidRDefault="0094725B" w:rsidP="005D782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5D7824" w:rsidP="00324743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20D7465E" wp14:editId="7DB33AFE">
                <wp:simplePos x="0" y="0"/>
                <wp:positionH relativeFrom="page">
                  <wp:posOffset>136904</wp:posOffset>
                </wp:positionH>
                <wp:positionV relativeFrom="margin">
                  <wp:posOffset>3102981</wp:posOffset>
                </wp:positionV>
                <wp:extent cx="1869440" cy="783772"/>
                <wp:effectExtent l="0" t="0" r="0" b="16510"/>
                <wp:wrapNone/>
                <wp:docPr id="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783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71D" w:rsidRDefault="00EE771D" w:rsidP="0094725B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416F58" w:rsidRPr="0094725B" w:rsidRDefault="00416F58" w:rsidP="0094725B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94725B" w:rsidRPr="00C066C7" w:rsidRDefault="0094725B" w:rsidP="0094725B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7465E" id="_x0000_s1042" type="#_x0000_t202" style="position:absolute;margin-left:10.8pt;margin-top:244.35pt;width:147.2pt;height:61.7pt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VP1tQIAALs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" filled="f" stroked="f">
                <v:textbox inset=",0,,0">
                  <w:txbxContent>
                    <w:p w:rsidR="00EE771D" w:rsidRDefault="00EE771D" w:rsidP="0094725B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416F58" w:rsidRPr="0094725B" w:rsidRDefault="00416F58" w:rsidP="0094725B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94725B" w:rsidRPr="00C066C7" w:rsidRDefault="0094725B" w:rsidP="0094725B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3530C90" wp14:editId="0415E8E0">
                <wp:simplePos x="0" y="0"/>
                <wp:positionH relativeFrom="margin">
                  <wp:align>right</wp:align>
                </wp:positionH>
                <wp:positionV relativeFrom="page">
                  <wp:posOffset>3697341</wp:posOffset>
                </wp:positionV>
                <wp:extent cx="5078730" cy="328295"/>
                <wp:effectExtent l="0" t="0" r="7620" b="14605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73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824" w:rsidRPr="00B50A9B" w:rsidRDefault="005D7824" w:rsidP="005D782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0" w:name="юр"/>
                            <w:r w:rsidRPr="00B50A9B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ОПУБЛИКОВАН ЗАКОН С ПОПРАВКАМИ О ВНОВЬ ОТКРЫВШИХСЯ ОБСТОЯТЕЛЬСТВАХ ПО АПК РФ, ГПК РФ И КАС РФ</w:t>
                            </w:r>
                          </w:p>
                          <w:bookmarkEnd w:id="10"/>
                          <w:p w:rsidR="0094725B" w:rsidRPr="00DA3147" w:rsidRDefault="0094725B" w:rsidP="0094725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7B3A31" w:rsidRDefault="0094725B" w:rsidP="0094725B">
                            <w:pPr>
                              <w:jc w:val="center"/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30C90" id="_x0000_s1043" type="#_x0000_t202" style="position:absolute;margin-left:348.7pt;margin-top:291.15pt;width:399.9pt;height:25.85pt;z-index:25198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xNtAIAALI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" filled="f" stroked="f">
                <v:textbox inset="0,0,0,0">
                  <w:txbxContent>
                    <w:p w:rsidR="005D7824" w:rsidRPr="00B50A9B" w:rsidRDefault="005D7824" w:rsidP="005D782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1" w:name="юр"/>
                      <w:r w:rsidRPr="00B50A9B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ОПУБЛИКОВАН ЗАКОН С ПОПРАВКАМИ О ВНОВЬ ОТКРЫВШИХСЯ ОБСТОЯТЕЛЬСТВАХ ПО АПК РФ, ГПК РФ И КАС РФ</w:t>
                      </w:r>
                    </w:p>
                    <w:bookmarkEnd w:id="11"/>
                    <w:p w:rsidR="0094725B" w:rsidRPr="00DA3147" w:rsidRDefault="0094725B" w:rsidP="0094725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7B3A31" w:rsidRDefault="0094725B" w:rsidP="0094725B">
                      <w:pPr>
                        <w:jc w:val="center"/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79396D1" wp14:editId="540DA7AA">
                <wp:simplePos x="0" y="0"/>
                <wp:positionH relativeFrom="margin">
                  <wp:align>left</wp:align>
                </wp:positionH>
                <wp:positionV relativeFrom="paragraph">
                  <wp:posOffset>143758</wp:posOffset>
                </wp:positionV>
                <wp:extent cx="6962140" cy="635"/>
                <wp:effectExtent l="0" t="0" r="29210" b="37465"/>
                <wp:wrapNone/>
                <wp:docPr id="10" name="AutoShap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5DCB1" id="AutoShape 453" o:spid="_x0000_s1026" type="#_x0000_t32" style="position:absolute;margin-left:0;margin-top:11.3pt;width:548.2pt;height:.05pt;z-index:25198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324743" w:rsidRPr="00324743" w:rsidRDefault="005D7824" w:rsidP="00324743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7D7F1F16" wp14:editId="10D88276">
                <wp:simplePos x="0" y="0"/>
                <wp:positionH relativeFrom="margin">
                  <wp:align>right</wp:align>
                </wp:positionH>
                <wp:positionV relativeFrom="page">
                  <wp:posOffset>4108862</wp:posOffset>
                </wp:positionV>
                <wp:extent cx="5063490" cy="3218213"/>
                <wp:effectExtent l="0" t="0" r="0" b="127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3490" cy="3218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Pr="005D7824" w:rsidRDefault="0094725B" w:rsidP="0094725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bookmarkStart w:id="12" w:name="_GoBack"/>
                            <w:r w:rsidRPr="005D7824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586351" w:rsidRPr="00B50A9B" w:rsidRDefault="00586351" w:rsidP="00586351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B50A9B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 26 декабря суды станут считать подделку доказательств, преступление участника дела и ряд иных обстоятельств вновь открывшимися на основании не только приговора, но и, в частности, постановления о прекращении или об отказе в возбуждении уголовного дела. Закон приняли с подачи КС РФ.</w:t>
                            </w:r>
                          </w:p>
                          <w:p w:rsidR="0094725B" w:rsidRPr="005D7824" w:rsidRDefault="0094725B" w:rsidP="005D782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5D7824" w:rsidRPr="005D7824" w:rsidRDefault="005D7824" w:rsidP="005D782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сослаться на постановления о прекращении или об отказе в возбуждении уголовного дела можно будет, если их вынесли, например, в одном из этих случаев:</w:t>
                            </w:r>
                          </w:p>
                          <w:p w:rsidR="005D7824" w:rsidRPr="005D7824" w:rsidRDefault="005D7824" w:rsidP="005D7824">
                            <w:pPr>
                              <w:pStyle w:val="af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истек срок давности;</w:t>
                            </w:r>
                          </w:p>
                          <w:p w:rsidR="005D7824" w:rsidRPr="005D7824" w:rsidRDefault="005D7824" w:rsidP="005D7824">
                            <w:pPr>
                              <w:pStyle w:val="af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новым уголовным законом устранена преступность и наказуемость деяния;</w:t>
                            </w:r>
                          </w:p>
                          <w:p w:rsidR="005D7824" w:rsidRPr="005D7824" w:rsidRDefault="005D7824" w:rsidP="005D7824">
                            <w:pPr>
                              <w:pStyle w:val="af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возмещен ущерб;</w:t>
                            </w:r>
                          </w:p>
                          <w:p w:rsidR="005D7824" w:rsidRPr="005D7824" w:rsidRDefault="005D7824" w:rsidP="005D7824">
                            <w:pPr>
                              <w:pStyle w:val="af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стороны примирились;</w:t>
                            </w:r>
                          </w:p>
                          <w:p w:rsidR="005D7824" w:rsidRPr="005D7824" w:rsidRDefault="005D7824" w:rsidP="005D7824">
                            <w:pPr>
                              <w:pStyle w:val="af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назначен судебный штраф;</w:t>
                            </w:r>
                          </w:p>
                          <w:p w:rsidR="005D7824" w:rsidRPr="005D7824" w:rsidRDefault="005D7824" w:rsidP="005D7824">
                            <w:pPr>
                              <w:pStyle w:val="af"/>
                              <w:numPr>
                                <w:ilvl w:val="0"/>
                                <w:numId w:val="40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обвиняемый умер.</w:t>
                            </w:r>
                          </w:p>
                          <w:p w:rsidR="005D7824" w:rsidRPr="005D7824" w:rsidRDefault="005D7824" w:rsidP="005D782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ГПК РФ и КАС РФ дополнят особенностями исчисления срока давности для заявления, представления о пересмотре решения по вновь открывшимся обстоятельствам. Время на подачу документа начнет течь:</w:t>
                            </w:r>
                          </w:p>
                          <w:p w:rsidR="005D7824" w:rsidRPr="005D7824" w:rsidRDefault="005D7824" w:rsidP="005D7824">
                            <w:pPr>
                              <w:pStyle w:val="af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со дня вступления постановления (определения) в силу – если уголовное дело прекратил суд;</w:t>
                            </w:r>
                          </w:p>
                          <w:p w:rsidR="005D7824" w:rsidRPr="005D7824" w:rsidRDefault="005D7824" w:rsidP="005D7824">
                            <w:pPr>
                              <w:pStyle w:val="af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со дня вынесения постановления – если уголовное дело отказались возбуждать либо прекратили его (или преследование) при досудебном производстве;</w:t>
                            </w:r>
                          </w:p>
                          <w:p w:rsidR="005D7824" w:rsidRPr="005D7824" w:rsidRDefault="005D7824" w:rsidP="005D7824">
                            <w:pPr>
                              <w:pStyle w:val="af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со дня назначения судебного штрафа.</w:t>
                            </w:r>
                          </w:p>
                          <w:bookmarkEnd w:id="12"/>
                          <w:p w:rsidR="0094725B" w:rsidRPr="00903FBD" w:rsidRDefault="0094725B" w:rsidP="00586351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F1F16" id="_x0000_s1044" type="#_x0000_t202" style="position:absolute;margin-left:347.5pt;margin-top:323.55pt;width:398.7pt;height:253.4pt;z-index:25198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" filled="f" stroked="f">
                <v:textbox inset="0,0,,0">
                  <w:txbxContent>
                    <w:p w:rsidR="0094725B" w:rsidRPr="005D7824" w:rsidRDefault="0094725B" w:rsidP="0094725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bookmarkStart w:id="13" w:name="_GoBack"/>
                      <w:r w:rsidRPr="005D7824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586351" w:rsidRPr="00B50A9B" w:rsidRDefault="00586351" w:rsidP="00586351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B50A9B">
                        <w:rPr>
                          <w:rFonts w:ascii="Century Gothic" w:hAnsi="Century Gothic"/>
                          <w:sz w:val="19"/>
                          <w:szCs w:val="19"/>
                        </w:rPr>
                        <w:t>С 26 декабря суды станут считать подделку доказательств, преступление участника дела и ряд иных обстоятельств вновь открывшимися на основании не только приговора, но и, в частности, постановления о прекращении или об отказе в возбуждении уголовного дела. Закон приняли с подачи КС РФ.</w:t>
                      </w:r>
                    </w:p>
                    <w:p w:rsidR="0094725B" w:rsidRPr="005D7824" w:rsidRDefault="0094725B" w:rsidP="005D782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5D7824" w:rsidRPr="005D7824" w:rsidRDefault="005D7824" w:rsidP="005D782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sz w:val="18"/>
                          <w:szCs w:val="18"/>
                        </w:rPr>
                        <w:t>сослаться на постановления о прекращении или об отказе в возбуждении уголовного дела можно будет, если их вынесли, например, в одном из этих случаев:</w:t>
                      </w:r>
                    </w:p>
                    <w:p w:rsidR="005D7824" w:rsidRPr="005D7824" w:rsidRDefault="005D7824" w:rsidP="005D7824">
                      <w:pPr>
                        <w:pStyle w:val="af"/>
                        <w:numPr>
                          <w:ilvl w:val="0"/>
                          <w:numId w:val="40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sz w:val="18"/>
                          <w:szCs w:val="18"/>
                        </w:rPr>
                        <w:t>истек срок давности;</w:t>
                      </w:r>
                    </w:p>
                    <w:p w:rsidR="005D7824" w:rsidRPr="005D7824" w:rsidRDefault="005D7824" w:rsidP="005D7824">
                      <w:pPr>
                        <w:pStyle w:val="af"/>
                        <w:numPr>
                          <w:ilvl w:val="0"/>
                          <w:numId w:val="40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sz w:val="18"/>
                          <w:szCs w:val="18"/>
                        </w:rPr>
                        <w:t>новым уголовным законом устранена преступность и наказуемость деяния;</w:t>
                      </w:r>
                    </w:p>
                    <w:p w:rsidR="005D7824" w:rsidRPr="005D7824" w:rsidRDefault="005D7824" w:rsidP="005D7824">
                      <w:pPr>
                        <w:pStyle w:val="af"/>
                        <w:numPr>
                          <w:ilvl w:val="0"/>
                          <w:numId w:val="40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sz w:val="18"/>
                          <w:szCs w:val="18"/>
                        </w:rPr>
                        <w:t>возмещен ущерб;</w:t>
                      </w:r>
                    </w:p>
                    <w:p w:rsidR="005D7824" w:rsidRPr="005D7824" w:rsidRDefault="005D7824" w:rsidP="005D7824">
                      <w:pPr>
                        <w:pStyle w:val="af"/>
                        <w:numPr>
                          <w:ilvl w:val="0"/>
                          <w:numId w:val="40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sz w:val="18"/>
                          <w:szCs w:val="18"/>
                        </w:rPr>
                        <w:t>стороны примирились;</w:t>
                      </w:r>
                    </w:p>
                    <w:p w:rsidR="005D7824" w:rsidRPr="005D7824" w:rsidRDefault="005D7824" w:rsidP="005D7824">
                      <w:pPr>
                        <w:pStyle w:val="af"/>
                        <w:numPr>
                          <w:ilvl w:val="0"/>
                          <w:numId w:val="40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sz w:val="18"/>
                          <w:szCs w:val="18"/>
                        </w:rPr>
                        <w:t>назначен судебный штраф;</w:t>
                      </w:r>
                    </w:p>
                    <w:p w:rsidR="005D7824" w:rsidRPr="005D7824" w:rsidRDefault="005D7824" w:rsidP="005D7824">
                      <w:pPr>
                        <w:pStyle w:val="af"/>
                        <w:numPr>
                          <w:ilvl w:val="0"/>
                          <w:numId w:val="40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sz w:val="18"/>
                          <w:szCs w:val="18"/>
                        </w:rPr>
                        <w:t>обвиняемый умер.</w:t>
                      </w:r>
                    </w:p>
                    <w:p w:rsidR="005D7824" w:rsidRPr="005D7824" w:rsidRDefault="005D7824" w:rsidP="005D782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sz w:val="18"/>
                          <w:szCs w:val="18"/>
                        </w:rPr>
                        <w:t>ГПК РФ и КАС РФ дополнят особенностями исчисления срока давности для заявления, представления о пересмотре решения по вновь открывшимся обстоятельствам. Время на подачу документа начнет течь:</w:t>
                      </w:r>
                    </w:p>
                    <w:p w:rsidR="005D7824" w:rsidRPr="005D7824" w:rsidRDefault="005D7824" w:rsidP="005D7824">
                      <w:pPr>
                        <w:pStyle w:val="af"/>
                        <w:numPr>
                          <w:ilvl w:val="0"/>
                          <w:numId w:val="4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sz w:val="18"/>
                          <w:szCs w:val="18"/>
                        </w:rPr>
                        <w:t>со дня вступления постановления (определения) в силу – если уголовное дело прекратил суд;</w:t>
                      </w:r>
                    </w:p>
                    <w:p w:rsidR="005D7824" w:rsidRPr="005D7824" w:rsidRDefault="005D7824" w:rsidP="005D7824">
                      <w:pPr>
                        <w:pStyle w:val="af"/>
                        <w:numPr>
                          <w:ilvl w:val="0"/>
                          <w:numId w:val="4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sz w:val="18"/>
                          <w:szCs w:val="18"/>
                        </w:rPr>
                        <w:t>со дня вынесения постановления – если уголовное дело отказались возбуждать либо прекратили его (или преследование) при досудебном производстве;</w:t>
                      </w:r>
                    </w:p>
                    <w:p w:rsidR="005D7824" w:rsidRPr="005D7824" w:rsidRDefault="005D7824" w:rsidP="005D7824">
                      <w:pPr>
                        <w:pStyle w:val="af"/>
                        <w:numPr>
                          <w:ilvl w:val="0"/>
                          <w:numId w:val="4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sz w:val="18"/>
                          <w:szCs w:val="18"/>
                        </w:rPr>
                        <w:t>со дня назначения судебного штрафа.</w:t>
                      </w:r>
                    </w:p>
                    <w:bookmarkEnd w:id="13"/>
                    <w:p w:rsidR="0094725B" w:rsidRPr="00903FBD" w:rsidRDefault="0094725B" w:rsidP="00586351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E6AE5" w:rsidRPr="00FA1013" w:rsidRDefault="005D7824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3872" behindDoc="1" locked="0" layoutInCell="1" allowOverlap="1" wp14:anchorId="396F814D" wp14:editId="05C02E9C">
                <wp:simplePos x="0" y="0"/>
                <wp:positionH relativeFrom="margin">
                  <wp:posOffset>-151386</wp:posOffset>
                </wp:positionH>
                <wp:positionV relativeFrom="margin">
                  <wp:posOffset>4017744</wp:posOffset>
                </wp:positionV>
                <wp:extent cx="1624083" cy="928048"/>
                <wp:effectExtent l="0" t="0" r="52705" b="62865"/>
                <wp:wrapNone/>
                <wp:docPr id="1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4083" cy="928048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94725B" w:rsidRDefault="0094725B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4563C" w:rsidRDefault="0084563C" w:rsidP="005D782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D7824" w:rsidRPr="00B50A9B" w:rsidRDefault="005D7824" w:rsidP="005D782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9" w:history="1">
                              <w:r w:rsidRPr="00B50A9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Федеральный закон</w:t>
                              </w:r>
                              <w:r w:rsidRPr="00B50A9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50A9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от 15.12.2025 N 485-ФЗ</w:t>
                              </w:r>
                            </w:hyperlink>
                          </w:p>
                          <w:p w:rsidR="0084563C" w:rsidRDefault="0084563C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A14237" w:rsidRDefault="00A14237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4725B" w:rsidRDefault="0094725B" w:rsidP="00416F5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4725B" w:rsidRPr="00FC719C" w:rsidRDefault="0094725B" w:rsidP="00EE771D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7501CB" w:rsidRDefault="0094725B" w:rsidP="0094725B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F814D" id="Rectangle 463" o:spid="_x0000_s1045" style="position:absolute;left:0;text-align:left;margin-left:-11.9pt;margin-top:316.35pt;width:127.9pt;height:73.05pt;z-index:-25133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" fillcolor="#f2f2f2" strokecolor="#f2f2f2" strokeweight=".25pt">
                <v:shadow on="t" color="#868686"/>
                <v:textbox inset="0,0,0,0">
                  <w:txbxContent>
                    <w:p w:rsidR="0094725B" w:rsidRDefault="0094725B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4563C" w:rsidRDefault="0084563C" w:rsidP="005D782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D7824" w:rsidRPr="00B50A9B" w:rsidRDefault="005D7824" w:rsidP="005D782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0" w:history="1">
                        <w:r w:rsidRPr="00B50A9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Федеральный закон</w:t>
                        </w:r>
                        <w:r w:rsidRPr="00B50A9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</w:t>
                        </w:r>
                        <w:r w:rsidRPr="00B50A9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от 15.12.2025 N 485-ФЗ</w:t>
                        </w:r>
                      </w:hyperlink>
                    </w:p>
                    <w:p w:rsidR="0084563C" w:rsidRDefault="0084563C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A14237" w:rsidRDefault="00A14237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4725B" w:rsidRDefault="0094725B" w:rsidP="00416F5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4725B" w:rsidRPr="00FC719C" w:rsidRDefault="0094725B" w:rsidP="00EE771D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7501CB" w:rsidRDefault="0094725B" w:rsidP="0094725B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D745FB" w:rsidP="00A603C5">
      <w:pPr>
        <w:pStyle w:val="1"/>
        <w:tabs>
          <w:tab w:val="left" w:pos="284"/>
        </w:tabs>
        <w:jc w:val="center"/>
      </w:pPr>
    </w:p>
    <w:p w:rsidR="00D745FB" w:rsidRPr="00D745FB" w:rsidRDefault="00586351" w:rsidP="00D745FB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0C35282A" wp14:editId="6E529857">
                <wp:simplePos x="0" y="0"/>
                <wp:positionH relativeFrom="page">
                  <wp:align>center</wp:align>
                </wp:positionH>
                <wp:positionV relativeFrom="paragraph">
                  <wp:posOffset>202458</wp:posOffset>
                </wp:positionV>
                <wp:extent cx="6962140" cy="635"/>
                <wp:effectExtent l="0" t="0" r="29210" b="37465"/>
                <wp:wrapNone/>
                <wp:docPr id="6" name="AutoShap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86F00" id="AutoShape 453" o:spid="_x0000_s1026" type="#_x0000_t32" style="position:absolute;margin-left:0;margin-top:15.95pt;width:548.2pt;height:.05pt;z-index:25199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weIgIAAD8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"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3B73B5F6" wp14:editId="611865EC">
                <wp:simplePos x="0" y="0"/>
                <wp:positionH relativeFrom="margin">
                  <wp:posOffset>-218251</wp:posOffset>
                </wp:positionH>
                <wp:positionV relativeFrom="page">
                  <wp:posOffset>7609288</wp:posOffset>
                </wp:positionV>
                <wp:extent cx="1869440" cy="1246505"/>
                <wp:effectExtent l="0" t="0" r="0" b="10795"/>
                <wp:wrapNone/>
                <wp:docPr id="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1246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F58" w:rsidRDefault="00416F58" w:rsidP="00416F5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94725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Специалисту по закупкам заказчикам и участникам по Закон</w:t>
                            </w:r>
                            <w:r w:rsidR="005D7824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у</w:t>
                            </w:r>
                            <w:r w:rsidRPr="0094725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B4C92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№ 223-ФЗ</w:t>
                            </w:r>
                          </w:p>
                          <w:p w:rsidR="00416F58" w:rsidRPr="0094725B" w:rsidRDefault="00416F58" w:rsidP="00416F5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416F58" w:rsidRPr="00E166DA" w:rsidRDefault="00416F58" w:rsidP="00416F58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416F58" w:rsidRPr="00C066C7" w:rsidRDefault="00416F58" w:rsidP="00416F5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3B5F6" id="_x0000_s1046" type="#_x0000_t202" style="position:absolute;margin-left:-17.2pt;margin-top:599.15pt;width:147.2pt;height:98.15pt;z-index:25198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" filled="f" stroked="f">
                <v:textbox inset=",0,,0">
                  <w:txbxContent>
                    <w:p w:rsidR="00416F58" w:rsidRDefault="00416F58" w:rsidP="00416F5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94725B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Специалисту по закупкам заказчикам и участникам по Закон</w:t>
                      </w:r>
                      <w:r w:rsidR="005D7824">
                        <w:rPr>
                          <w:b/>
                          <w:color w:val="FFFFFF"/>
                          <w:sz w:val="26"/>
                          <w:szCs w:val="26"/>
                        </w:rPr>
                        <w:t>у</w:t>
                      </w:r>
                      <w:r w:rsidRPr="0094725B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</w:t>
                      </w:r>
                      <w:r w:rsidR="00CB4C92">
                        <w:rPr>
                          <w:b/>
                          <w:color w:val="FFFFFF"/>
                          <w:sz w:val="26"/>
                          <w:szCs w:val="26"/>
                        </w:rPr>
                        <w:t>№ 223-ФЗ</w:t>
                      </w:r>
                    </w:p>
                    <w:p w:rsidR="00416F58" w:rsidRPr="0094725B" w:rsidRDefault="00416F58" w:rsidP="00416F5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416F58" w:rsidRPr="00E166DA" w:rsidRDefault="00416F58" w:rsidP="00416F58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416F58" w:rsidRPr="00C066C7" w:rsidRDefault="00416F58" w:rsidP="00416F58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D7824" w:rsidRPr="00416F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293099B7" wp14:editId="4885B93A">
                <wp:simplePos x="0" y="0"/>
                <wp:positionH relativeFrom="page">
                  <wp:posOffset>2340164</wp:posOffset>
                </wp:positionH>
                <wp:positionV relativeFrom="page">
                  <wp:posOffset>7503366</wp:posOffset>
                </wp:positionV>
                <wp:extent cx="5078730" cy="438785"/>
                <wp:effectExtent l="0" t="0" r="7620" b="1841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73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7824" w:rsidRPr="00B50A9B" w:rsidRDefault="005D7824" w:rsidP="005D782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4" w:name="спец"/>
                            <w:r w:rsidRPr="00B50A9B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КАКИЕ СИТУАЦИИ ВОШЛИ В ОБЗОРЫ СУДЕБНОЙ И АДМИНИСТРАТИВНОЙ ПРАКТИКИ ПО ЗАКОНУ N 223-ФЗ ЗА СЕНТЯБРЬ 2025 Г.</w:t>
                            </w:r>
                          </w:p>
                          <w:bookmarkEnd w:id="14"/>
                          <w:p w:rsidR="00416F58" w:rsidRPr="007B3A31" w:rsidRDefault="00416F58" w:rsidP="00416F58">
                            <w:pPr>
                              <w:jc w:val="center"/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099B7" id="_x0000_s1047" type="#_x0000_t202" style="position:absolute;margin-left:184.25pt;margin-top:590.8pt;width:399.9pt;height:34.55pt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jCRsw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" filled="f" stroked="f">
                <v:textbox inset="0,0,0,0">
                  <w:txbxContent>
                    <w:p w:rsidR="005D7824" w:rsidRPr="00B50A9B" w:rsidRDefault="005D7824" w:rsidP="005D782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5" w:name="спец"/>
                      <w:r w:rsidRPr="00B50A9B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КАКИЕ СИТУАЦИИ ВОШЛИ В ОБЗОРЫ СУДЕБНОЙ И АДМИНИСТРАТИВНОЙ ПРАКТИКИ ПО ЗАКОНУ N 223-ФЗ ЗА СЕНТЯБРЬ 2025 Г.</w:t>
                      </w:r>
                    </w:p>
                    <w:bookmarkEnd w:id="15"/>
                    <w:p w:rsidR="00416F58" w:rsidRPr="007B3A31" w:rsidRDefault="00416F58" w:rsidP="00416F58">
                      <w:pPr>
                        <w:jc w:val="center"/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745FB" w:rsidRPr="00D745FB" w:rsidRDefault="00586351" w:rsidP="00D745FB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4112" behindDoc="1" locked="0" layoutInCell="1" allowOverlap="1" wp14:anchorId="0AFA8D11" wp14:editId="49027C66">
                <wp:simplePos x="0" y="0"/>
                <wp:positionH relativeFrom="margin">
                  <wp:posOffset>-86995</wp:posOffset>
                </wp:positionH>
                <wp:positionV relativeFrom="margin">
                  <wp:posOffset>8364995</wp:posOffset>
                </wp:positionV>
                <wp:extent cx="1623695" cy="1151906"/>
                <wp:effectExtent l="0" t="0" r="52705" b="48260"/>
                <wp:wrapNone/>
                <wp:docPr id="7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1151906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071C73" w:rsidRDefault="00071C73" w:rsidP="005D782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D7824" w:rsidRPr="00B50A9B" w:rsidRDefault="005D7824" w:rsidP="005D782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21" w:history="1">
                              <w:r w:rsidRPr="00B50A9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Обзор суде</w:t>
                              </w:r>
                              <w:r w:rsidRPr="00B50A9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б</w:t>
                              </w:r>
                              <w:r w:rsidRPr="00B50A9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ной практики по Закону N 223-ФЗ сентябрь 2025 года</w:t>
                              </w:r>
                            </w:hyperlink>
                            <w:r w:rsidRPr="00B50A9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; </w:t>
                            </w:r>
                            <w:hyperlink r:id="rId22" w:history="1">
                              <w:r w:rsidRPr="00B50A9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Обзор административной</w:t>
                              </w:r>
                              <w:r w:rsidRPr="00B50A9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50A9B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практики по Закону N 223-ФЗ сентябрь 2025 года</w:t>
                              </w:r>
                            </w:hyperlink>
                          </w:p>
                          <w:p w:rsidR="00071C73" w:rsidRDefault="00071C73" w:rsidP="005D782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071C73" w:rsidRDefault="00071C73" w:rsidP="005D782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071C73" w:rsidRDefault="00071C73" w:rsidP="005D782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071C73" w:rsidRPr="00FC719C" w:rsidRDefault="00071C73" w:rsidP="005D782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071C73" w:rsidRPr="007501CB" w:rsidRDefault="00071C73" w:rsidP="005D782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A8D11" id="_x0000_s1048" style="position:absolute;margin-left:-6.85pt;margin-top:658.65pt;width:127.85pt;height:90.7pt;z-index:-25132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" fillcolor="#f2f2f2" strokecolor="#f2f2f2" strokeweight=".25pt">
                <v:shadow on="t" color="#868686"/>
                <v:textbox inset="0,0,0,0">
                  <w:txbxContent>
                    <w:p w:rsidR="00071C73" w:rsidRDefault="00071C73" w:rsidP="005D782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D7824" w:rsidRPr="00B50A9B" w:rsidRDefault="005D7824" w:rsidP="005D782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3" w:history="1">
                        <w:r w:rsidRPr="00B50A9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Обзор суде</w:t>
                        </w:r>
                        <w:r w:rsidRPr="00B50A9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б</w:t>
                        </w:r>
                        <w:r w:rsidRPr="00B50A9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ной практики по Закону N 223-ФЗ сентябрь 2025 года</w:t>
                        </w:r>
                      </w:hyperlink>
                      <w:r w:rsidRPr="00B50A9B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; </w:t>
                      </w:r>
                      <w:hyperlink r:id="rId24" w:history="1">
                        <w:r w:rsidRPr="00B50A9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Обзор административной</w:t>
                        </w:r>
                        <w:r w:rsidRPr="00B50A9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</w:t>
                        </w:r>
                        <w:r w:rsidRPr="00B50A9B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практики по Закону N 223-ФЗ сентябрь 2025 года</w:t>
                        </w:r>
                      </w:hyperlink>
                    </w:p>
                    <w:p w:rsidR="00071C73" w:rsidRDefault="00071C73" w:rsidP="005D782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071C73" w:rsidRDefault="00071C73" w:rsidP="005D782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071C73" w:rsidRDefault="00071C73" w:rsidP="005D782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071C73" w:rsidRPr="00FC719C" w:rsidRDefault="00071C73" w:rsidP="005D782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071C73" w:rsidRPr="007501CB" w:rsidRDefault="00071C73" w:rsidP="005D782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5D782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16146BD2" wp14:editId="287927C4">
                <wp:simplePos x="0" y="0"/>
                <wp:positionH relativeFrom="margin">
                  <wp:posOffset>1859280</wp:posOffset>
                </wp:positionH>
                <wp:positionV relativeFrom="page">
                  <wp:align>bottom</wp:align>
                </wp:positionV>
                <wp:extent cx="4981641" cy="2707005"/>
                <wp:effectExtent l="0" t="0" r="0" b="1714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641" cy="270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F58" w:rsidRPr="005D7824" w:rsidRDefault="00416F58" w:rsidP="00416F5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5D7824" w:rsidRPr="005D7824" w:rsidRDefault="005D7824" w:rsidP="005D782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В обзорах </w:t>
                            </w:r>
                            <w:bookmarkStart w:id="16" w:name="_Hlk216784936"/>
                            <w:r w:rsidRPr="005D782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судебной и административной практики по Закону N 223-ФЗ</w:t>
                            </w:r>
                            <w:bookmarkEnd w:id="16"/>
                            <w:r w:rsidRPr="005D782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собраны часто встречающиеся ситуации. Рассмотрены, например, такие: заказчики безосновательно отклоняли заявки, устанавливали неправильный порядок их оценки, неверно формировали лот.</w:t>
                            </w:r>
                          </w:p>
                          <w:p w:rsidR="00416F58" w:rsidRPr="005D7824" w:rsidRDefault="00416F58" w:rsidP="005D782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5D7824" w:rsidRPr="005D7824" w:rsidRDefault="005D7824" w:rsidP="005D782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участник предложил товар конкретного производителя. По запросу заказчика последний сообщил, что такую продукцию он больше не делает. Заявку отклонили из-за предоставления недостоверных сведений. Контролеры с этим не согласились. Суд их поддержал;</w:t>
                            </w:r>
                          </w:p>
                          <w:p w:rsidR="005D7824" w:rsidRPr="005D7824" w:rsidRDefault="005D7824" w:rsidP="005D782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для оценки опыта участникам следовало представить договоры стоимостью минимум 100 млн руб. каждый. Предел – 5 договоров. Если участник представит 5 сделок и более, то он получит максимальные 5 баллов. Контролеры посчитали, что порядок оценки не позволяет выявить победителя, который лучше всех исполнит договор. Суд с этим согласился;</w:t>
                            </w:r>
                          </w:p>
                          <w:p w:rsidR="005D7824" w:rsidRPr="005D7824" w:rsidRDefault="005D7824" w:rsidP="005D7824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D782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по условиям закупки подрядчику в короткий срок следовало выполнять ремонт на объектах в разных регионах. Контролеры не согласились с формированием лота.</w:t>
                            </w:r>
                          </w:p>
                          <w:p w:rsidR="00416F58" w:rsidRPr="005D7824" w:rsidRDefault="00416F58" w:rsidP="003607DD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46BD2" id="_x0000_s1049" type="#_x0000_t202" style="position:absolute;margin-left:146.4pt;margin-top:0;width:392.25pt;height:213.15pt;z-index:25199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" filled="f" stroked="f">
                <v:textbox inset="0,0,,0">
                  <w:txbxContent>
                    <w:p w:rsidR="00416F58" w:rsidRPr="005D7824" w:rsidRDefault="00416F58" w:rsidP="00416F5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5D7824" w:rsidRPr="005D7824" w:rsidRDefault="005D7824" w:rsidP="005D782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В обзорах </w:t>
                      </w:r>
                      <w:bookmarkStart w:id="17" w:name="_Hlk216784936"/>
                      <w:r w:rsidRPr="005D7824">
                        <w:rPr>
                          <w:rFonts w:ascii="Century Gothic" w:hAnsi="Century Gothic"/>
                          <w:sz w:val="18"/>
                          <w:szCs w:val="18"/>
                        </w:rPr>
                        <w:t>судебной и административной практики по Закону N 223-ФЗ</w:t>
                      </w:r>
                      <w:bookmarkEnd w:id="17"/>
                      <w:r w:rsidRPr="005D7824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собраны часто встречающиеся ситуации. Рассмотрены, например, такие: заказчики безосновательно отклоняли заявки, устанавливали неправильный порядок их оценки, неверно формировали лот.</w:t>
                      </w:r>
                    </w:p>
                    <w:p w:rsidR="00416F58" w:rsidRPr="005D7824" w:rsidRDefault="00416F58" w:rsidP="005D782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5D7824" w:rsidRPr="005D7824" w:rsidRDefault="005D7824" w:rsidP="005D782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sz w:val="18"/>
                          <w:szCs w:val="18"/>
                        </w:rPr>
                        <w:t>участник предложил товар конкретного производителя. По запросу заказчика последний сообщил, что такую продукцию он больше не делает. Заявку отклонили из-за предоставления недостоверных сведений. Контролеры с этим не согласились. Суд их поддержал;</w:t>
                      </w:r>
                    </w:p>
                    <w:p w:rsidR="005D7824" w:rsidRPr="005D7824" w:rsidRDefault="005D7824" w:rsidP="005D782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sz w:val="18"/>
                          <w:szCs w:val="18"/>
                        </w:rPr>
                        <w:t>для оценки опыта участникам следовало представить договоры стоимостью минимум 100 млн руб. каждый. Предел – 5 договоров. Если участник представит 5 сделок и более, то он получит максимальные 5 баллов. Контролеры посчитали, что порядок оценки не позволяет выявить победителя, который лучше всех исполнит договор. Суд с этим согласился;</w:t>
                      </w:r>
                    </w:p>
                    <w:p w:rsidR="005D7824" w:rsidRPr="005D7824" w:rsidRDefault="005D7824" w:rsidP="005D7824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D7824">
                        <w:rPr>
                          <w:rFonts w:ascii="Century Gothic" w:hAnsi="Century Gothic"/>
                          <w:sz w:val="18"/>
                          <w:szCs w:val="18"/>
                        </w:rPr>
                        <w:t>по условиям закупки подрядчику в короткий срок следовало выполнять ремонт на объектах в разных регионах. Контролеры не согласились с формированием лота.</w:t>
                      </w:r>
                    </w:p>
                    <w:p w:rsidR="00416F58" w:rsidRPr="005D7824" w:rsidRDefault="00416F58" w:rsidP="003607DD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D745FB" w:rsidRPr="00D745FB" w:rsidSect="00910D17">
      <w:headerReference w:type="default" r:id="rId25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25B" w:rsidRDefault="0094725B" w:rsidP="00735E66">
      <w:pPr>
        <w:spacing w:after="0" w:line="240" w:lineRule="auto"/>
      </w:pPr>
      <w:r>
        <w:separator/>
      </w:r>
    </w:p>
  </w:endnote>
  <w:endnote w:type="continuationSeparator" w:id="0">
    <w:p w:rsidR="0094725B" w:rsidRDefault="0094725B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25B" w:rsidRDefault="0094725B" w:rsidP="00735E66">
      <w:pPr>
        <w:spacing w:after="0" w:line="240" w:lineRule="auto"/>
      </w:pPr>
      <w:r>
        <w:separator/>
      </w:r>
    </w:p>
  </w:footnote>
  <w:footnote w:type="continuationSeparator" w:id="0">
    <w:p w:rsidR="0094725B" w:rsidRDefault="0094725B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94725B" w:rsidRPr="009A35D1" w:rsidTr="005A141B">
      <w:tc>
        <w:tcPr>
          <w:tcW w:w="5000" w:type="pct"/>
          <w:vAlign w:val="bottom"/>
        </w:tcPr>
        <w:p w:rsidR="0094725B" w:rsidRPr="009A35D1" w:rsidRDefault="0094725B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94725B" w:rsidRPr="00735E66" w:rsidRDefault="0094725B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AA46F9"/>
    <w:multiLevelType w:val="hybridMultilevel"/>
    <w:tmpl w:val="051A347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8555FF"/>
    <w:multiLevelType w:val="hybridMultilevel"/>
    <w:tmpl w:val="E320F87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BB41E6"/>
    <w:multiLevelType w:val="hybridMultilevel"/>
    <w:tmpl w:val="9556990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024FFD"/>
    <w:multiLevelType w:val="hybridMultilevel"/>
    <w:tmpl w:val="B12C807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3135F0"/>
    <w:multiLevelType w:val="hybridMultilevel"/>
    <w:tmpl w:val="024EB8C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D3429E"/>
    <w:multiLevelType w:val="hybridMultilevel"/>
    <w:tmpl w:val="F14C7D7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914D5"/>
    <w:multiLevelType w:val="hybridMultilevel"/>
    <w:tmpl w:val="AF4A58E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5C5367"/>
    <w:multiLevelType w:val="hybridMultilevel"/>
    <w:tmpl w:val="BBDC9E5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0069DC"/>
    <w:multiLevelType w:val="hybridMultilevel"/>
    <w:tmpl w:val="CDC0D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E13752"/>
    <w:multiLevelType w:val="hybridMultilevel"/>
    <w:tmpl w:val="FB5C7C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816C6"/>
    <w:multiLevelType w:val="hybridMultilevel"/>
    <w:tmpl w:val="AFD28B6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4B6841"/>
    <w:multiLevelType w:val="hybridMultilevel"/>
    <w:tmpl w:val="8326C02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D4E74"/>
    <w:multiLevelType w:val="hybridMultilevel"/>
    <w:tmpl w:val="201E62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5D4ECF"/>
    <w:multiLevelType w:val="hybridMultilevel"/>
    <w:tmpl w:val="3D1485C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52CC7"/>
    <w:multiLevelType w:val="hybridMultilevel"/>
    <w:tmpl w:val="03EA69DE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21"/>
  </w:num>
  <w:num w:numId="4">
    <w:abstractNumId w:val="39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8"/>
  </w:num>
  <w:num w:numId="10">
    <w:abstractNumId w:val="20"/>
  </w:num>
  <w:num w:numId="11">
    <w:abstractNumId w:val="4"/>
  </w:num>
  <w:num w:numId="12">
    <w:abstractNumId w:val="29"/>
  </w:num>
  <w:num w:numId="13">
    <w:abstractNumId w:val="33"/>
  </w:num>
  <w:num w:numId="14">
    <w:abstractNumId w:val="7"/>
  </w:num>
  <w:num w:numId="15">
    <w:abstractNumId w:val="2"/>
  </w:num>
  <w:num w:numId="16">
    <w:abstractNumId w:val="13"/>
  </w:num>
  <w:num w:numId="17">
    <w:abstractNumId w:val="1"/>
  </w:num>
  <w:num w:numId="18">
    <w:abstractNumId w:val="19"/>
  </w:num>
  <w:num w:numId="19">
    <w:abstractNumId w:val="36"/>
  </w:num>
  <w:num w:numId="20">
    <w:abstractNumId w:val="34"/>
  </w:num>
  <w:num w:numId="21">
    <w:abstractNumId w:val="15"/>
  </w:num>
  <w:num w:numId="22">
    <w:abstractNumId w:val="35"/>
  </w:num>
  <w:num w:numId="23">
    <w:abstractNumId w:val="23"/>
  </w:num>
  <w:num w:numId="24">
    <w:abstractNumId w:val="0"/>
  </w:num>
  <w:num w:numId="25">
    <w:abstractNumId w:val="3"/>
  </w:num>
  <w:num w:numId="26">
    <w:abstractNumId w:val="32"/>
  </w:num>
  <w:num w:numId="27">
    <w:abstractNumId w:val="31"/>
  </w:num>
  <w:num w:numId="28">
    <w:abstractNumId w:val="38"/>
  </w:num>
  <w:num w:numId="29">
    <w:abstractNumId w:val="11"/>
  </w:num>
  <w:num w:numId="30">
    <w:abstractNumId w:val="30"/>
  </w:num>
  <w:num w:numId="31">
    <w:abstractNumId w:val="17"/>
  </w:num>
  <w:num w:numId="32">
    <w:abstractNumId w:val="16"/>
  </w:num>
  <w:num w:numId="33">
    <w:abstractNumId w:val="22"/>
  </w:num>
  <w:num w:numId="34">
    <w:abstractNumId w:val="28"/>
  </w:num>
  <w:num w:numId="35">
    <w:abstractNumId w:val="12"/>
  </w:num>
  <w:num w:numId="36">
    <w:abstractNumId w:val="40"/>
  </w:num>
  <w:num w:numId="37">
    <w:abstractNumId w:val="6"/>
  </w:num>
  <w:num w:numId="38">
    <w:abstractNumId w:val="5"/>
  </w:num>
  <w:num w:numId="39">
    <w:abstractNumId w:val="26"/>
  </w:num>
  <w:num w:numId="40">
    <w:abstractNumId w:val="37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33D4"/>
    <w:rsid w:val="0005713B"/>
    <w:rsid w:val="00057A67"/>
    <w:rsid w:val="00063587"/>
    <w:rsid w:val="000701B9"/>
    <w:rsid w:val="000718ED"/>
    <w:rsid w:val="00071C73"/>
    <w:rsid w:val="00072D6F"/>
    <w:rsid w:val="00073F8F"/>
    <w:rsid w:val="00074926"/>
    <w:rsid w:val="00075DC5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91F11"/>
    <w:rsid w:val="00191FCA"/>
    <w:rsid w:val="00192F34"/>
    <w:rsid w:val="001931B7"/>
    <w:rsid w:val="00193BDD"/>
    <w:rsid w:val="001A1A49"/>
    <w:rsid w:val="001A4733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3254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55BE"/>
    <w:rsid w:val="00257822"/>
    <w:rsid w:val="0026002F"/>
    <w:rsid w:val="00265A25"/>
    <w:rsid w:val="00265CAB"/>
    <w:rsid w:val="00266D5E"/>
    <w:rsid w:val="002679F0"/>
    <w:rsid w:val="00267E08"/>
    <w:rsid w:val="00270F7D"/>
    <w:rsid w:val="002748B3"/>
    <w:rsid w:val="00275901"/>
    <w:rsid w:val="00275ADA"/>
    <w:rsid w:val="00276790"/>
    <w:rsid w:val="002768D0"/>
    <w:rsid w:val="00277EB4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158E"/>
    <w:rsid w:val="002E3217"/>
    <w:rsid w:val="002E4357"/>
    <w:rsid w:val="002E7089"/>
    <w:rsid w:val="002E775E"/>
    <w:rsid w:val="002F0895"/>
    <w:rsid w:val="002F4D20"/>
    <w:rsid w:val="003015A2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607DD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C30"/>
    <w:rsid w:val="00384B1C"/>
    <w:rsid w:val="00384E15"/>
    <w:rsid w:val="00385312"/>
    <w:rsid w:val="0039005B"/>
    <w:rsid w:val="00390609"/>
    <w:rsid w:val="00390D39"/>
    <w:rsid w:val="0039362F"/>
    <w:rsid w:val="00394DD0"/>
    <w:rsid w:val="003A0F67"/>
    <w:rsid w:val="003A1F86"/>
    <w:rsid w:val="003A538B"/>
    <w:rsid w:val="003A7250"/>
    <w:rsid w:val="003B0B63"/>
    <w:rsid w:val="003B5D52"/>
    <w:rsid w:val="003C2CA8"/>
    <w:rsid w:val="003C6C2A"/>
    <w:rsid w:val="003D6A92"/>
    <w:rsid w:val="003E3602"/>
    <w:rsid w:val="003E4BEA"/>
    <w:rsid w:val="003F4922"/>
    <w:rsid w:val="003F5707"/>
    <w:rsid w:val="003F59F9"/>
    <w:rsid w:val="00400304"/>
    <w:rsid w:val="0040241F"/>
    <w:rsid w:val="00404432"/>
    <w:rsid w:val="00404873"/>
    <w:rsid w:val="00410AD8"/>
    <w:rsid w:val="0041157B"/>
    <w:rsid w:val="00411E25"/>
    <w:rsid w:val="00412740"/>
    <w:rsid w:val="00412766"/>
    <w:rsid w:val="00416D98"/>
    <w:rsid w:val="00416F58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50811"/>
    <w:rsid w:val="0045219E"/>
    <w:rsid w:val="0045363F"/>
    <w:rsid w:val="00455114"/>
    <w:rsid w:val="00457A73"/>
    <w:rsid w:val="00457DD2"/>
    <w:rsid w:val="00461722"/>
    <w:rsid w:val="00461FF5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4BD6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022"/>
    <w:rsid w:val="00550D1E"/>
    <w:rsid w:val="00552214"/>
    <w:rsid w:val="00556A5B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86351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D7824"/>
    <w:rsid w:val="005E1E55"/>
    <w:rsid w:val="005F1980"/>
    <w:rsid w:val="005F1C71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52E25"/>
    <w:rsid w:val="006540E2"/>
    <w:rsid w:val="00656F89"/>
    <w:rsid w:val="00660C15"/>
    <w:rsid w:val="00684286"/>
    <w:rsid w:val="00684BC1"/>
    <w:rsid w:val="006858D0"/>
    <w:rsid w:val="0069081E"/>
    <w:rsid w:val="0069273F"/>
    <w:rsid w:val="00694970"/>
    <w:rsid w:val="006A2B4E"/>
    <w:rsid w:val="006A53A3"/>
    <w:rsid w:val="006A57D6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0C4E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C6"/>
    <w:rsid w:val="00760ADA"/>
    <w:rsid w:val="00761548"/>
    <w:rsid w:val="00762CE1"/>
    <w:rsid w:val="00763D05"/>
    <w:rsid w:val="00765F89"/>
    <w:rsid w:val="0076734B"/>
    <w:rsid w:val="0077046C"/>
    <w:rsid w:val="007719BB"/>
    <w:rsid w:val="0077610E"/>
    <w:rsid w:val="0077771C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1016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DB8"/>
    <w:rsid w:val="008236E7"/>
    <w:rsid w:val="00824353"/>
    <w:rsid w:val="0082484E"/>
    <w:rsid w:val="008304DC"/>
    <w:rsid w:val="00833AEA"/>
    <w:rsid w:val="008451BC"/>
    <w:rsid w:val="0084563C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A144A"/>
    <w:rsid w:val="008A1456"/>
    <w:rsid w:val="008A20A4"/>
    <w:rsid w:val="008A2EB2"/>
    <w:rsid w:val="008B018C"/>
    <w:rsid w:val="008B0306"/>
    <w:rsid w:val="008B5D73"/>
    <w:rsid w:val="008C1594"/>
    <w:rsid w:val="008C3FBC"/>
    <w:rsid w:val="008C59EF"/>
    <w:rsid w:val="008C7CF4"/>
    <w:rsid w:val="008D22C1"/>
    <w:rsid w:val="008E0C80"/>
    <w:rsid w:val="008E1135"/>
    <w:rsid w:val="008E2845"/>
    <w:rsid w:val="008E2926"/>
    <w:rsid w:val="008E2CE1"/>
    <w:rsid w:val="008E4678"/>
    <w:rsid w:val="008F27B1"/>
    <w:rsid w:val="008F2B44"/>
    <w:rsid w:val="008F35D8"/>
    <w:rsid w:val="008F7F8C"/>
    <w:rsid w:val="00900FF5"/>
    <w:rsid w:val="00902085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25B"/>
    <w:rsid w:val="00947DAA"/>
    <w:rsid w:val="00950191"/>
    <w:rsid w:val="00951360"/>
    <w:rsid w:val="009516BD"/>
    <w:rsid w:val="00953604"/>
    <w:rsid w:val="00954C56"/>
    <w:rsid w:val="00957747"/>
    <w:rsid w:val="00957CA6"/>
    <w:rsid w:val="0096325C"/>
    <w:rsid w:val="009653D0"/>
    <w:rsid w:val="00965DF0"/>
    <w:rsid w:val="00966788"/>
    <w:rsid w:val="00967C3A"/>
    <w:rsid w:val="00972417"/>
    <w:rsid w:val="0097275F"/>
    <w:rsid w:val="00973793"/>
    <w:rsid w:val="00980790"/>
    <w:rsid w:val="00980C5A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237"/>
    <w:rsid w:val="00A146D4"/>
    <w:rsid w:val="00A168AC"/>
    <w:rsid w:val="00A17171"/>
    <w:rsid w:val="00A17F38"/>
    <w:rsid w:val="00A228D9"/>
    <w:rsid w:val="00A24F4D"/>
    <w:rsid w:val="00A33CF8"/>
    <w:rsid w:val="00A36ABD"/>
    <w:rsid w:val="00A419FB"/>
    <w:rsid w:val="00A41EB2"/>
    <w:rsid w:val="00A43E54"/>
    <w:rsid w:val="00A46BE0"/>
    <w:rsid w:val="00A47422"/>
    <w:rsid w:val="00A47F35"/>
    <w:rsid w:val="00A51D54"/>
    <w:rsid w:val="00A52109"/>
    <w:rsid w:val="00A521A9"/>
    <w:rsid w:val="00A5397D"/>
    <w:rsid w:val="00A53CF3"/>
    <w:rsid w:val="00A546C2"/>
    <w:rsid w:val="00A562D2"/>
    <w:rsid w:val="00A56624"/>
    <w:rsid w:val="00A56B9E"/>
    <w:rsid w:val="00A579B7"/>
    <w:rsid w:val="00A603C5"/>
    <w:rsid w:val="00A61705"/>
    <w:rsid w:val="00A61B0B"/>
    <w:rsid w:val="00A63978"/>
    <w:rsid w:val="00A647D5"/>
    <w:rsid w:val="00A669C7"/>
    <w:rsid w:val="00A740E0"/>
    <w:rsid w:val="00A76AB1"/>
    <w:rsid w:val="00A854C9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89"/>
    <w:rsid w:val="00AE7FD5"/>
    <w:rsid w:val="00AF0B4A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1199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4316"/>
    <w:rsid w:val="00BE7BDF"/>
    <w:rsid w:val="00BF2A3E"/>
    <w:rsid w:val="00BF69EE"/>
    <w:rsid w:val="00BF7711"/>
    <w:rsid w:val="00C05A4D"/>
    <w:rsid w:val="00C066C7"/>
    <w:rsid w:val="00C21E0F"/>
    <w:rsid w:val="00C2245F"/>
    <w:rsid w:val="00C22818"/>
    <w:rsid w:val="00C27396"/>
    <w:rsid w:val="00C33F2D"/>
    <w:rsid w:val="00C35018"/>
    <w:rsid w:val="00C35D7E"/>
    <w:rsid w:val="00C36E49"/>
    <w:rsid w:val="00C42FDD"/>
    <w:rsid w:val="00C47048"/>
    <w:rsid w:val="00C47BAE"/>
    <w:rsid w:val="00C5219A"/>
    <w:rsid w:val="00C57D1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4C92"/>
    <w:rsid w:val="00CB63F5"/>
    <w:rsid w:val="00CB66C6"/>
    <w:rsid w:val="00CB7E77"/>
    <w:rsid w:val="00CC1ABA"/>
    <w:rsid w:val="00CC25E5"/>
    <w:rsid w:val="00CC4484"/>
    <w:rsid w:val="00CD1A08"/>
    <w:rsid w:val="00CD2728"/>
    <w:rsid w:val="00CD5DD4"/>
    <w:rsid w:val="00CE441C"/>
    <w:rsid w:val="00CE5B9D"/>
    <w:rsid w:val="00CE742A"/>
    <w:rsid w:val="00CF1BEC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48F2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D29"/>
    <w:rsid w:val="00E41459"/>
    <w:rsid w:val="00E4147E"/>
    <w:rsid w:val="00E42254"/>
    <w:rsid w:val="00E42382"/>
    <w:rsid w:val="00E42863"/>
    <w:rsid w:val="00E47D98"/>
    <w:rsid w:val="00E5027F"/>
    <w:rsid w:val="00E532DD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71D"/>
    <w:rsid w:val="00EE7EDF"/>
    <w:rsid w:val="00EF2A1C"/>
    <w:rsid w:val="00EF4033"/>
    <w:rsid w:val="00EF46ED"/>
    <w:rsid w:val="00F07BEE"/>
    <w:rsid w:val="00F12680"/>
    <w:rsid w:val="00F12C45"/>
    <w:rsid w:val="00F13339"/>
    <w:rsid w:val="00F13E8E"/>
    <w:rsid w:val="00F14A72"/>
    <w:rsid w:val="00F14ACF"/>
    <w:rsid w:val="00F14F77"/>
    <w:rsid w:val="00F2069B"/>
    <w:rsid w:val="00F22CA2"/>
    <w:rsid w:val="00F242B1"/>
    <w:rsid w:val="00F26F6B"/>
    <w:rsid w:val="00F320F0"/>
    <w:rsid w:val="00F32E62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643A"/>
    <w:rsid w:val="00FA0479"/>
    <w:rsid w:val="00FA0BE5"/>
    <w:rsid w:val="00FA1013"/>
    <w:rsid w:val="00FA3502"/>
    <w:rsid w:val="00FB1228"/>
    <w:rsid w:val="00FB16D1"/>
    <w:rsid w:val="00FB52EC"/>
    <w:rsid w:val="00FC410D"/>
    <w:rsid w:val="00FC4269"/>
    <w:rsid w:val="00FC4270"/>
    <w:rsid w:val="00FC5FBB"/>
    <w:rsid w:val="00FD1306"/>
    <w:rsid w:val="00FD2A52"/>
    <w:rsid w:val="00FD73D1"/>
    <w:rsid w:val="00FE3489"/>
    <w:rsid w:val="00FF05F9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C18B"/>
  <w15:docId w15:val="{88897301-40F5-41A9-B175-2E6008E7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BI&amp;n=354932" TargetMode="External"/><Relationship Id="rId13" Type="http://schemas.openxmlformats.org/officeDocument/2006/relationships/hyperlink" Target="https://login.consultant.ru/link/?req=doc&amp;base=LAW&amp;n=521202" TargetMode="External"/><Relationship Id="rId18" Type="http://schemas.openxmlformats.org/officeDocument/2006/relationships/hyperlink" Target="https://login.consultant.ru/link/?req=doc&amp;base=GRKPR&amp;n=9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CJI&amp;n=161564" TargetMode="External"/><Relationship Id="rId7" Type="http://schemas.openxmlformats.org/officeDocument/2006/relationships/hyperlink" Target="https://login.consultant.ru/link/?req=doc&amp;base=LAW&amp;n=521570" TargetMode="External"/><Relationship Id="rId12" Type="http://schemas.openxmlformats.org/officeDocument/2006/relationships/hyperlink" Target="https://login.consultant.ru/link/?req=doc&amp;base=LAW&amp;n=521597" TargetMode="External"/><Relationship Id="rId17" Type="http://schemas.openxmlformats.org/officeDocument/2006/relationships/hyperlink" Target="https://login.consultant.ru/link/?req=doc&amp;base=LAW&amp;n=521396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GRKPR&amp;n=93" TargetMode="External"/><Relationship Id="rId20" Type="http://schemas.openxmlformats.org/officeDocument/2006/relationships/hyperlink" Target="https://login.consultant.ru/link/?req=doc&amp;base=LAW&amp;n=52154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1597" TargetMode="External"/><Relationship Id="rId24" Type="http://schemas.openxmlformats.org/officeDocument/2006/relationships/hyperlink" Target="https://login.consultant.ru/link/?req=doc&amp;base=CJI&amp;n=1615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1396" TargetMode="External"/><Relationship Id="rId23" Type="http://schemas.openxmlformats.org/officeDocument/2006/relationships/hyperlink" Target="https://login.consultant.ru/link/?req=doc&amp;base=CJI&amp;n=161564" TargetMode="External"/><Relationship Id="rId10" Type="http://schemas.openxmlformats.org/officeDocument/2006/relationships/hyperlink" Target="https://login.consultant.ru/link/?req=doc&amp;base=PBI&amp;n=354932" TargetMode="External"/><Relationship Id="rId19" Type="http://schemas.openxmlformats.org/officeDocument/2006/relationships/hyperlink" Target="https://login.consultant.ru/link/?req=doc&amp;base=LAW&amp;n=5215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1570" TargetMode="External"/><Relationship Id="rId14" Type="http://schemas.openxmlformats.org/officeDocument/2006/relationships/hyperlink" Target="https://login.consultant.ru/link/?req=doc&amp;base=LAW&amp;n=521202" TargetMode="External"/><Relationship Id="rId22" Type="http://schemas.openxmlformats.org/officeDocument/2006/relationships/hyperlink" Target="https://login.consultant.ru/link/?req=doc&amp;base=CJI&amp;n=16158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Артур</dc:creator>
  <cp:lastModifiedBy>Немолот ИВ</cp:lastModifiedBy>
  <cp:revision>3</cp:revision>
  <cp:lastPrinted>2025-03-14T03:39:00Z</cp:lastPrinted>
  <dcterms:created xsi:type="dcterms:W3CDTF">2025-12-19T03:44:00Z</dcterms:created>
  <dcterms:modified xsi:type="dcterms:W3CDTF">2025-12-19T04:17:00Z</dcterms:modified>
</cp:coreProperties>
</file>