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E4061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179C1E" wp14:editId="51CCF6E0">
                <wp:simplePos x="0" y="0"/>
                <wp:positionH relativeFrom="margin">
                  <wp:align>right</wp:align>
                </wp:positionH>
                <wp:positionV relativeFrom="page">
                  <wp:posOffset>546264</wp:posOffset>
                </wp:positionV>
                <wp:extent cx="5102225" cy="605641"/>
                <wp:effectExtent l="0" t="0" r="3175" b="444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605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В ВЫПИСКАХ ИЗ ЕГРЮЛ И ЕГРИП НАЛОГОВИКИ СТАЛИ ОТРАЖАТЬ КОДЫ ОКВЭД ОТЧЕТНОГО ТИПА</w:t>
                            </w:r>
                          </w:p>
                          <w:p w:rsidR="00E40617" w:rsidRDefault="00E40617" w:rsidP="00E40617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79C1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50.55pt;margin-top:43pt;width:401.75pt;height:47.7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" filled="f" stroked="f">
                <v:textbox inset="0,0,0,0">
                  <w:txbxContent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0730A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В ВЫПИСКАХ ИЗ ЕГРЮЛ И ЕГРИП НАЛОГОВИКИ СТАЛИ ОТРАЖАТЬ КОДЫ ОКВЭД ОТЧЕТНОГО ТИПА</w:t>
                      </w:r>
                    </w:p>
                    <w:p w:rsidR="00E40617" w:rsidRDefault="00E40617" w:rsidP="00E40617">
                      <w:pPr>
                        <w:tabs>
                          <w:tab w:val="left" w:pos="284"/>
                        </w:tabs>
                        <w:jc w:val="center"/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27D042" wp14:editId="756D487E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897E87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D042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897E87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E40617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47EA4F" wp14:editId="0DF48E34">
                <wp:simplePos x="0" y="0"/>
                <wp:positionH relativeFrom="page">
                  <wp:posOffset>2238233</wp:posOffset>
                </wp:positionH>
                <wp:positionV relativeFrom="page">
                  <wp:posOffset>1037230</wp:posOffset>
                </wp:positionV>
                <wp:extent cx="5125076" cy="1460310"/>
                <wp:effectExtent l="0" t="0" r="0" b="698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5076" cy="146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Сообщили, что коды ОКВЭД в реестрах ЕГРЮЛ и ЕГРИП актуализируются поэтапно.</w:t>
                            </w: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данные для ФНС формирует Росстат на основе </w:t>
                            </w:r>
                            <w:proofErr w:type="spellStart"/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статотчетности</w:t>
                            </w:r>
                            <w:proofErr w:type="spellEnd"/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за прошлый год. На новый порядок отражения кодов в реестрах переходят поэтапно в 2026 - 2028 гг. В выписке на текущем этапе может не быть кодов отчетного типа. Это не ошибка, данные обновляют последовательно.</w:t>
                            </w: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95283" w:rsidRPr="00E40617" w:rsidRDefault="00F95283" w:rsidP="00464B0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EA4F" id="Text Box 14" o:spid="_x0000_s1028" type="#_x0000_t202" style="position:absolute;left:0;text-align:left;margin-left:176.25pt;margin-top:81.65pt;width:403.55pt;height:11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Сообщили, что коды ОКВЭД в реестрах ЕГРЮЛ и ЕГРИП актуализируются поэтапно.</w:t>
                      </w: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данные для ФНС формирует Росстат на основе </w:t>
                      </w:r>
                      <w:proofErr w:type="spellStart"/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статотчетности</w:t>
                      </w:r>
                      <w:proofErr w:type="spellEnd"/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за прошлый год. На новый порядок отражения кодов в реестрах переходят поэтапно в 2026 - 2028 гг. В выписке на текущем этапе может не быть кодов отчетного типа. Это не ошибка, данные обновляют последовательно.</w:t>
                      </w: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95283" w:rsidRPr="00E40617" w:rsidRDefault="00F95283" w:rsidP="00464B0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897E87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7225EFD" wp14:editId="0CA2EACE">
                <wp:simplePos x="0" y="0"/>
                <wp:positionH relativeFrom="page">
                  <wp:posOffset>327546</wp:posOffset>
                </wp:positionH>
                <wp:positionV relativeFrom="page">
                  <wp:posOffset>1555845</wp:posOffset>
                </wp:positionV>
                <wp:extent cx="1532274" cy="791570"/>
                <wp:effectExtent l="0" t="0" r="48895" b="6604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791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Информация ФНС России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5EFD" id="Rectangle 336" o:spid="_x0000_s1029" style="position:absolute;margin-left:25.8pt;margin-top:122.5pt;width:120.65pt;height:62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Информация ФНС России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897E87" w:rsidP="00847888">
      <w:pPr>
        <w:ind w:firstLine="708"/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A4DC7D1" wp14:editId="04F7799E">
                <wp:simplePos x="0" y="0"/>
                <wp:positionH relativeFrom="page">
                  <wp:posOffset>248920</wp:posOffset>
                </wp:positionH>
                <wp:positionV relativeFrom="page">
                  <wp:posOffset>2698551</wp:posOffset>
                </wp:positionV>
                <wp:extent cx="1772920" cy="873457"/>
                <wp:effectExtent l="0" t="0" r="0" b="317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897E87" w:rsidRDefault="00B27470" w:rsidP="00897E87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897E87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коммерческому, бюджетному</w:t>
                            </w: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DC7D1" id="_x0000_s1030" type="#_x0000_t202" style="position:absolute;left:0;text-align:left;margin-left:19.6pt;margin-top:212.5pt;width:139.6pt;height:68.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I2tgIAALs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897E87" w:rsidRDefault="00B27470" w:rsidP="00897E87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897E87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коммерческому, бюджетному</w:t>
                      </w: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01B442D" wp14:editId="61136609">
                <wp:simplePos x="0" y="0"/>
                <wp:positionH relativeFrom="margin">
                  <wp:align>left</wp:align>
                </wp:positionH>
                <wp:positionV relativeFrom="paragraph">
                  <wp:posOffset>165830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A13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0;margin-top:13.05pt;width:548.2pt;height:.05pt;z-index:25195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BQsPjv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C42FDD" w:rsidRDefault="00897E87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03E527E" wp14:editId="31EF82D7">
                <wp:simplePos x="0" y="0"/>
                <wp:positionH relativeFrom="margin">
                  <wp:posOffset>1926259</wp:posOffset>
                </wp:positionH>
                <wp:positionV relativeFrom="page">
                  <wp:posOffset>2699783</wp:posOffset>
                </wp:positionV>
                <wp:extent cx="4756150" cy="327546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2"/>
                            <w:r w:rsidRPr="000730A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ШТРАФ СФР ЗА ПОДАЧУ СВЕДЕНИЙ О БОЛЬНИЧНЫХ ЛИСТАХ ЗА РАМКАМИ 3-ДНЕВНОГО СРОКА КАССАЦИЯ НЕ ОДОБРИЛА</w:t>
                            </w:r>
                          </w:p>
                          <w:bookmarkEnd w:id="0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E527E" id="_x0000_s1031" type="#_x0000_t202" style="position:absolute;left:0;text-align:left;margin-left:151.65pt;margin-top:212.6pt;width:374.5pt;height:25.8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NpsAIAALI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" filled="f" stroked="f">
                <v:textbox inset="0,0,0,0">
                  <w:txbxContent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бух2"/>
                      <w:r w:rsidRPr="000730A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ШТРАФ СФР ЗА ПОДАЧУ СВЕДЕНИЙ О БОЛЬНИЧНЫХ ЛИСТАХ ЗА РАМКАМИ 3-ДНЕВНОГО СРОКА КАССАЦИЯ НЕ ОДОБРИЛА</w:t>
                      </w:r>
                    </w:p>
                    <w:bookmarkEnd w:id="1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202C3" w:rsidRPr="000701B9" w:rsidRDefault="00897E87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01BC73E" wp14:editId="04B768FF">
                <wp:simplePos x="0" y="0"/>
                <wp:positionH relativeFrom="margin">
                  <wp:align>right</wp:align>
                </wp:positionH>
                <wp:positionV relativeFrom="page">
                  <wp:posOffset>3179928</wp:posOffset>
                </wp:positionV>
                <wp:extent cx="4995545" cy="2893326"/>
                <wp:effectExtent l="0" t="0" r="0" b="254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289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97E87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Фонд оштрафовал работодателя за нарушение 3-дневного срока для ответа на запросы о проверке сведений по больничным. Страхователь полагал, что нарушения нет. Он получил сведения от застрахованных и в течение 3 дней с этого момента передал данные фонду. До этого СФР не мог внести сведения в форму запросов. Он не пропустил бы ответ без заполненных граф. Суды трех инстанций поддержали работодателя.</w:t>
                            </w: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Суды указали: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сотрудники трудились вдали от страхователя, который не мог сам ответить на запросы фонда;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часть сведений от физлиц можно было получить только на бумаге, чтобы защитить их персональные данные;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работодатель не мог заранее запросить сведения от застрахованных. Информацию о закрытии больничных он получает от фонда вместе с запросом недостающих данных;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действиях страхователя нет состава правонарушения. Он не мог ответить на запрос в 3-дневный срок с момента его получения.</w:t>
                            </w:r>
                          </w:p>
                          <w:p w:rsidR="00B27470" w:rsidRPr="00F95283" w:rsidRDefault="00B27470" w:rsidP="00445679">
                            <w:pPr>
                              <w:pStyle w:val="af"/>
                              <w:tabs>
                                <w:tab w:val="left" w:pos="284"/>
                                <w:tab w:val="left" w:pos="1341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BC73E" id="_x0000_s1032" type="#_x0000_t202" style="position:absolute;left:0;text-align:left;margin-left:342.15pt;margin-top:250.4pt;width:393.35pt;height:227.8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97E87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Фонд оштрафовал работодателя за нарушение 3-дневного срока для ответа на запросы о проверке сведений по больничным. Страхователь полагал, что нарушения нет. Он получил сведения от застрахованных и в течение 3 дней с этого момента передал данные фонду. До этого СФР не мог внести сведения в форму запросов. Он не пропустил бы ответ без заполненных граф. Суды трех инстанций поддержали работодателя.</w:t>
                      </w: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97E87" w:rsidRPr="000730AB" w:rsidRDefault="00897E87" w:rsidP="00897E8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Суды указали: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сотрудники трудились вдали от страхователя, который не мог сам ответить на запросы фонда;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часть сведений от физлиц можно было получить только на бумаге, чтобы защитить их персональные данные;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работодатель не мог заранее запросить сведения от застрахованных. Информацию о закрытии больничных он получает от фонда вместе с запросом недостающих данных;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действиях страхователя нет состава правонарушения. Он не мог ответить на запрос в 3-дневный срок с момента его получения.</w:t>
                      </w:r>
                    </w:p>
                    <w:p w:rsidR="00B27470" w:rsidRPr="00F95283" w:rsidRDefault="00B27470" w:rsidP="00445679">
                      <w:pPr>
                        <w:pStyle w:val="af"/>
                        <w:tabs>
                          <w:tab w:val="left" w:pos="284"/>
                          <w:tab w:val="left" w:pos="1341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897E87" w:rsidP="00735E66">
      <w:pPr>
        <w:rPr>
          <w:b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512B953C" wp14:editId="1008FA10">
                <wp:simplePos x="0" y="0"/>
                <wp:positionH relativeFrom="margin">
                  <wp:posOffset>-81280</wp:posOffset>
                </wp:positionH>
                <wp:positionV relativeFrom="margin">
                  <wp:posOffset>3164205</wp:posOffset>
                </wp:positionV>
                <wp:extent cx="1567180" cy="1528445"/>
                <wp:effectExtent l="0" t="0" r="52070" b="5270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180" cy="15284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BE0C7E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445679" w:rsidRDefault="00445679" w:rsidP="00BE0C7E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97E87" w:rsidRPr="000730AB" w:rsidRDefault="00897E87" w:rsidP="00BE0C7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Постановление АС Северо-Кавказского округа от </w:t>
                              </w:r>
                              <w:bookmarkStart w:id="2" w:name="_Hlk227789624"/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03.04.2026 по делу N А53-21108/2025</w:t>
                              </w:r>
                              <w:bookmarkEnd w:id="2"/>
                            </w:hyperlink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64C3F" w:rsidRPr="002B5935" w:rsidRDefault="00264C3F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B953C" id="Rectangle 420" o:spid="_x0000_s1033" style="position:absolute;margin-left:-6.4pt;margin-top:249.15pt;width:123.4pt;height:120.3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BE0C7E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445679" w:rsidRDefault="00445679" w:rsidP="00BE0C7E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897E87" w:rsidRPr="000730AB" w:rsidRDefault="00897E87" w:rsidP="00BE0C7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Постановление АС Северо-Кавказского округа от </w:t>
                        </w:r>
                        <w:bookmarkStart w:id="3" w:name="_Hlk227789624"/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03.04.2026 по делу N А53-21108/2025</w:t>
                        </w:r>
                        <w:bookmarkEnd w:id="3"/>
                      </w:hyperlink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64C3F" w:rsidRPr="002B5935" w:rsidRDefault="00264C3F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35E66" w:rsidRPr="007C4C53" w:rsidRDefault="00735E66" w:rsidP="00735E66"/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897E87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BEDF657" wp14:editId="53104B26">
                <wp:simplePos x="0" y="0"/>
                <wp:positionH relativeFrom="margin">
                  <wp:align>right</wp:align>
                </wp:positionH>
                <wp:positionV relativeFrom="page">
                  <wp:posOffset>6417054</wp:posOffset>
                </wp:positionV>
                <wp:extent cx="4842510" cy="405443"/>
                <wp:effectExtent l="0" t="0" r="15240" b="139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МИНТРУД ДАЛ РЕКОМЕНДАЦИИ РАБОТОДАТЕЛЯМ ПО ОРГАНИЗАЦИИ НАСТАВНИЧЕСТВА ДЛЯ НЕКОТОРЫХ ИНВАЛИДОВ</w:t>
                            </w:r>
                          </w:p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DF657" id="_x0000_s1034" type="#_x0000_t202" style="position:absolute;left:0;text-align:left;margin-left:330.1pt;margin-top:505.3pt;width:381.3pt;height:31.9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" filled="f" stroked="f">
                <v:textbox inset="0,0,0,0">
                  <w:txbxContent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0730A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МИНТРУД ДАЛ РЕКОМЕНДАЦИИ РАБОТОДАТЕЛЯМ ПО ОРГАНИЗАЦИИ НАСТАВНИЧЕСТВА ДЛЯ НЕКОТОРЫХ ИНВАЛИДОВ</w:t>
                      </w:r>
                    </w:p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A95082C" wp14:editId="626737A8">
                <wp:simplePos x="0" y="0"/>
                <wp:positionH relativeFrom="page">
                  <wp:posOffset>331470</wp:posOffset>
                </wp:positionH>
                <wp:positionV relativeFrom="page">
                  <wp:posOffset>6479644</wp:posOffset>
                </wp:positionV>
                <wp:extent cx="1772920" cy="688769"/>
                <wp:effectExtent l="0" t="0" r="0" b="1651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688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44567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3018DA" w:rsidRPr="00A56B9E" w:rsidRDefault="003018DA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5082C" id="_x0000_s1035" type="#_x0000_t202" style="position:absolute;left:0;text-align:left;margin-left:26.1pt;margin-top:510.2pt;width:139.6pt;height:54.2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c6tg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44567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3018DA" w:rsidRPr="00A56B9E" w:rsidRDefault="003018DA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CCF004C" wp14:editId="1C4B3C67">
                <wp:simplePos x="0" y="0"/>
                <wp:positionH relativeFrom="page">
                  <wp:align>right</wp:align>
                </wp:positionH>
                <wp:positionV relativeFrom="paragraph">
                  <wp:posOffset>13752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830B" id="AutoShape 443" o:spid="_x0000_s1026" type="#_x0000_t32" style="position:absolute;margin-left:497pt;margin-top:1.1pt;width:548.2pt;height:.05pt;z-index:251962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">
                <w10:wrap anchorx="page"/>
              </v:shape>
            </w:pict>
          </mc:Fallback>
        </mc:AlternateContent>
      </w:r>
    </w:p>
    <w:p w:rsidR="00204C7D" w:rsidRDefault="00204C7D" w:rsidP="00D24391">
      <w:pPr>
        <w:ind w:left="-142"/>
      </w:pPr>
    </w:p>
    <w:p w:rsidR="00E376E4" w:rsidRDefault="00897E87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5796325" wp14:editId="7CDD70BC">
                <wp:simplePos x="0" y="0"/>
                <wp:positionH relativeFrom="margin">
                  <wp:align>right</wp:align>
                </wp:positionH>
                <wp:positionV relativeFrom="margin">
                  <wp:posOffset>6317757</wp:posOffset>
                </wp:positionV>
                <wp:extent cx="4969510" cy="3507361"/>
                <wp:effectExtent l="0" t="0" r="0" b="1714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3507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97E87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Документ рассказывает, как организовать наставничество для сотрудников – инвалидов вследствие военной травмы и инвалидов из числа участников СВО. Рекомендации по наставничеству могут способствовать среди прочего профессиональному развитию таких специалистов и их адаптации на рабочем месте.</w:t>
                            </w:r>
                          </w:p>
                          <w:p w:rsidR="00BE0C7E" w:rsidRPr="000730AB" w:rsidRDefault="00BE0C7E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bookmarkStart w:id="4" w:name="_GoBack"/>
                            <w:bookmarkEnd w:id="4"/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дали советы по подбору наставника. Его можно назначить из числа наиболее авторитетных, опытных и результативных специалистов. По возможности рекомендуют подобрать группу работников, которые согласны стать наставниками;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внимание уделили индивидуальному подходу, психологической поддержке и созданию комфортных условий труда. Работодателям советуют проводить обучение наставников, оказывать консультационную и методическую помощь сторонам. При подборе наставника следует учесть специфику компетенций для помощи работнику с ограниченными возможностями и мнение самого инвалида;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перечислили также возможные функции наставника. Такой сотрудник будет, например, помогать ускорить адаптацию на рабочем месте, делиться накопленным опытом и давать профессиональные советы. Также он может выявлять ошибки и содействовать в их устранении, повышать вовлеченность наставляемого в коллектив.</w:t>
                            </w:r>
                          </w:p>
                          <w:p w:rsidR="008E4E57" w:rsidRPr="00E5544F" w:rsidRDefault="008E4E57" w:rsidP="00897E8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108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96325" id="_x0000_s1036" type="#_x0000_t202" style="position:absolute;left:0;text-align:left;margin-left:340.1pt;margin-top:497.45pt;width:391.3pt;height:276.15pt;z-index:25196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97E87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Документ рассказывает, как организовать наставничество для сотрудников – инвалидов вследствие военной травмы и инвалидов из числа участников СВО. Рекомендации по наставничеству могут способствовать среди прочего профессиональному развитию таких специалистов и их адаптации на рабочем месте.</w:t>
                      </w:r>
                    </w:p>
                    <w:p w:rsidR="00BE0C7E" w:rsidRPr="000730AB" w:rsidRDefault="00BE0C7E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bookmarkStart w:id="5" w:name="_GoBack"/>
                      <w:bookmarkEnd w:id="5"/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3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дали советы по подбору наставника. Его можно назначить из числа наиболее авторитетных, опытных и результативных специалистов. По возможности рекомендуют подобрать группу работников, которые согласны стать наставниками;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3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внимание уделили индивидуальному подходу, психологической поддержке и созданию комфортных условий труда. Работодателям советуют проводить обучение наставников, оказывать консультационную и методическую помощь сторонам. При подборе наставника следует учесть специфику компетенций для помощи работнику с ограниченными возможностями и мнение самого инвалида;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3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перечислили также возможные функции наставника. Такой сотрудник будет, например, помогать ускорить адаптацию на рабочем месте, делиться накопленным опытом и давать профессиональные советы. Также он может выявлять ошибки и содействовать в их устранении, повышать вовлеченность наставляемого в коллектив.</w:t>
                      </w:r>
                    </w:p>
                    <w:p w:rsidR="008E4E57" w:rsidRPr="00E5544F" w:rsidRDefault="008E4E57" w:rsidP="00897E8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108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376E4" w:rsidRDefault="00897E87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7EA28CF1" wp14:editId="3D05F40F">
                <wp:simplePos x="0" y="0"/>
                <wp:positionH relativeFrom="margin">
                  <wp:align>left</wp:align>
                </wp:positionH>
                <wp:positionV relativeFrom="margin">
                  <wp:posOffset>6644640</wp:posOffset>
                </wp:positionV>
                <wp:extent cx="1602105" cy="1541780"/>
                <wp:effectExtent l="0" t="0" r="55245" b="5842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541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6716C4" w:rsidRDefault="006716C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97E87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Методические рекомендации Минтруда </w:t>
                              </w:r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</w:t>
                              </w:r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оссии от 16.04.2026 N </w:t>
                              </w:r>
                              <w:bookmarkStart w:id="6" w:name="_Hlk227764747"/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14-2/10/В-5898</w:t>
                              </w:r>
                              <w:bookmarkEnd w:id="6"/>
                            </w:hyperlink>
                          </w:p>
                          <w:p w:rsidR="00897E87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установить н</w:t>
                              </w:r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а</w:t>
                              </w:r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ставничество в организации</w:t>
                              </w:r>
                            </w:hyperlink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28CF1" id="Rectangle 451" o:spid="_x0000_s1037" style="position:absolute;left:0;text-align:left;margin-left:0;margin-top:523.2pt;width:126.15pt;height:121.4pt;z-index:-25134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6716C4" w:rsidRDefault="006716C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897E87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3" w:history="1"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Методические рекомендации Минтруда </w:t>
                        </w:r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</w:t>
                        </w:r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оссии от 16.04.2026 N </w:t>
                        </w:r>
                        <w:bookmarkStart w:id="7" w:name="_Hlk227764747"/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14-2/10/В-5898</w:t>
                        </w:r>
                        <w:bookmarkEnd w:id="7"/>
                      </w:hyperlink>
                    </w:p>
                    <w:p w:rsidR="00897E87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730AB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установить н</w:t>
                        </w:r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а</w:t>
                        </w:r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ставничество в организации</w:t>
                        </w:r>
                      </w:hyperlink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032B2C1" wp14:editId="44006C22">
                <wp:simplePos x="0" y="0"/>
                <wp:positionH relativeFrom="margin">
                  <wp:align>right</wp:align>
                </wp:positionH>
                <wp:positionV relativeFrom="page">
                  <wp:posOffset>586854</wp:posOffset>
                </wp:positionV>
                <wp:extent cx="4934282" cy="510639"/>
                <wp:effectExtent l="0" t="0" r="0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кадр"/>
                            <w:bookmarkStart w:id="9" w:name="юр"/>
                            <w:r w:rsidRPr="000730A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ЭЛЕКТРОННАЯ ВЫПИСКА ИЗ ЕГРН ОБ ОБЪЕКТЕ НЕДВИЖИМОСТИ ПОДОРОЖАЕТ ДЛЯ ОРГАНИЗАЦИЙ С 26 АПРЕЛЯ</w:t>
                            </w:r>
                          </w:p>
                          <w:bookmarkEnd w:id="9"/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8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2B2C1" id="_x0000_s1038" type="#_x0000_t202" style="position:absolute;margin-left:337.35pt;margin-top:46.2pt;width:388.55pt;height:40.2pt;z-index:251920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2AsQ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" filled="f" stroked="f">
                <v:textbox inset="0,0,0,0">
                  <w:txbxContent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0" w:name="кадр"/>
                      <w:bookmarkStart w:id="11" w:name="юр"/>
                      <w:r w:rsidRPr="000730A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ЭЛЕКТРОННАЯ ВЫПИСКА ИЗ ЕГРН ОБ ОБЪЕКТЕ НЕДВИЖИМОСТИ ПОДОРОЖАЕТ ДЛЯ ОРГАНИЗАЦИЙ С 26 АПРЕЛЯ</w:t>
                      </w:r>
                    </w:p>
                    <w:bookmarkEnd w:id="11"/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0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F411BE8" wp14:editId="5FD87F07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445679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11BE8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445679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F8E1107" wp14:editId="582FF915">
                <wp:simplePos x="0" y="0"/>
                <wp:positionH relativeFrom="margin">
                  <wp:align>right</wp:align>
                </wp:positionH>
                <wp:positionV relativeFrom="page">
                  <wp:posOffset>1023582</wp:posOffset>
                </wp:positionV>
                <wp:extent cx="5103618" cy="1596788"/>
                <wp:effectExtent l="0" t="0" r="0" b="381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1596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897E87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Плата за предоставление юридическим лицам электронной выписки из ЕГРН за 1 объект недвижимости увеличивается.</w:t>
                            </w: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плата за одну выписку составит 1640 руб. вместо 1400 руб.</w:t>
                            </w:r>
                          </w:p>
                          <w:p w:rsidR="003018DA" w:rsidRPr="0019318A" w:rsidRDefault="003018DA" w:rsidP="00897E8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E1107" id="_x0000_s1040" type="#_x0000_t202" style="position:absolute;margin-left:350.65pt;margin-top:80.6pt;width:401.85pt;height:125.7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897E87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Плата за предоставление юридическим лицам электронной выписки из ЕГРН за 1 объект недвижимости увеличивается.</w:t>
                      </w: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плата за одну выписку составит 1640 руб. вместо 1400 руб.</w:t>
                      </w:r>
                    </w:p>
                    <w:p w:rsidR="003018DA" w:rsidRPr="0019318A" w:rsidRDefault="003018DA" w:rsidP="00897E8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437375AB" wp14:editId="3F75EF32">
                <wp:simplePos x="0" y="0"/>
                <wp:positionH relativeFrom="page">
                  <wp:posOffset>354842</wp:posOffset>
                </wp:positionH>
                <wp:positionV relativeFrom="page">
                  <wp:posOffset>1378424</wp:posOffset>
                </wp:positionV>
                <wp:extent cx="1568469" cy="1596788"/>
                <wp:effectExtent l="0" t="0" r="50800" b="6096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9" cy="15967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Приказ </w:t>
                              </w:r>
                              <w:proofErr w:type="spellStart"/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Росреестра</w:t>
                              </w:r>
                              <w:proofErr w:type="spellEnd"/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от 11.03.</w:t>
                              </w:r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026 N </w:t>
                              </w:r>
                              <w:bookmarkStart w:id="12" w:name="_Hlk227763994"/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П/0117/26</w:t>
                              </w:r>
                              <w:bookmarkEnd w:id="12"/>
                            </w:hyperlink>
                          </w:p>
                          <w:p w:rsidR="008A01D0" w:rsidRDefault="008A01D0" w:rsidP="003E2CF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получить выписку из ЕГРН</w:t>
                              </w:r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 объекте недвижимости</w:t>
                              </w:r>
                            </w:hyperlink>
                          </w:p>
                          <w:p w:rsidR="00897E87" w:rsidRPr="00193BCA" w:rsidRDefault="00897E87" w:rsidP="003E2CF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375AB" id="Rectangle 371" o:spid="_x0000_s1041" style="position:absolute;margin-left:27.95pt;margin-top:108.55pt;width:123.5pt;height:125.7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7" w:history="1"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Приказ </w:t>
                        </w:r>
                        <w:proofErr w:type="spellStart"/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Росреестра</w:t>
                        </w:r>
                        <w:proofErr w:type="spellEnd"/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от 11.03.</w:t>
                        </w:r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</w:t>
                        </w:r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026 N </w:t>
                        </w:r>
                        <w:bookmarkStart w:id="13" w:name="_Hlk227763994"/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П/0117/26</w:t>
                        </w:r>
                        <w:bookmarkEnd w:id="13"/>
                      </w:hyperlink>
                    </w:p>
                    <w:p w:rsidR="008A01D0" w:rsidRDefault="008A01D0" w:rsidP="003E2CF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730AB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получить выписку из ЕГРН</w:t>
                        </w:r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 объекте недвижимости</w:t>
                        </w:r>
                      </w:hyperlink>
                    </w:p>
                    <w:p w:rsidR="00897E87" w:rsidRPr="00193BCA" w:rsidRDefault="00897E87" w:rsidP="003E2CF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897E87" w:rsidP="00324743">
      <w:pPr>
        <w:rPr>
          <w:rFonts w:ascii="Century Gothic" w:hAnsi="Century Gothic" w:cs="Century Gothic"/>
          <w:i/>
          <w:sz w:val="28"/>
          <w:szCs w:val="28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1888778" wp14:editId="1DC1F351">
                <wp:simplePos x="0" y="0"/>
                <wp:positionH relativeFrom="page">
                  <wp:posOffset>264444</wp:posOffset>
                </wp:positionH>
                <wp:positionV relativeFrom="page">
                  <wp:posOffset>3358032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8A01D0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="00C07E59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8778" id="_x0000_s1042" type="#_x0000_t202" style="position:absolute;margin-left:20.8pt;margin-top:264.4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vQtw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8A01D0"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="00C07E59">
                        <w:rPr>
                          <w:b/>
                          <w:color w:val="FFFFFF"/>
                          <w:sz w:val="26"/>
                          <w:szCs w:val="26"/>
                        </w:rPr>
                        <w:t>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0458E9C" wp14:editId="277CB444">
                <wp:simplePos x="0" y="0"/>
                <wp:positionH relativeFrom="margin">
                  <wp:posOffset>2061864</wp:posOffset>
                </wp:positionH>
                <wp:positionV relativeFrom="page">
                  <wp:posOffset>3312965</wp:posOffset>
                </wp:positionV>
                <wp:extent cx="4707255" cy="342265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4" w:name="спец"/>
                            <w:r w:rsidRPr="000730A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МЕНЯТЬ УСЛОВИЯ ФЕДЕРАЛЬНЫХ СТРОИТЕЛЬНЫХ КОНТРАКТОВ ИЗ-ЗА ПОВЫШЕНИЯ НДС МОЖНО С 15 АПРЕЛЯ</w:t>
                            </w:r>
                          </w:p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14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58E9C" id="_x0000_s1043" type="#_x0000_t202" style="position:absolute;margin-left:162.35pt;margin-top:260.85pt;width:370.65pt;height:26.9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+gsw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" filled="f" stroked="f">
                <v:textbox inset="0,0,0,0">
                  <w:txbxContent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5" w:name="спец"/>
                      <w:r w:rsidRPr="000730A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МЕНЯТЬ УСЛОВИЯ ФЕДЕРАЛЬНЫХ СТРОИТЕЛЬНЫХ КОНТРАКТОВ ИЗ-ЗА ПОВЫШЕНИЯ НДС МОЖНО С 15 АПРЕЛЯ</w:t>
                      </w:r>
                    </w:p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5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61C5404" wp14:editId="37D009F3">
                <wp:simplePos x="0" y="0"/>
                <wp:positionH relativeFrom="page">
                  <wp:align>center</wp:align>
                </wp:positionH>
                <wp:positionV relativeFrom="paragraph">
                  <wp:posOffset>75300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97AB8" id="AutoShape 459" o:spid="_x0000_s1026" type="#_x0000_t32" style="position:absolute;margin-left:0;margin-top:5.95pt;width:548.2pt;height:.05pt;z-index:2519889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9g8cY9wAAAAHAQAADwAAAAAAAAAAAAAAAAB8BAAAZHJzL2Rvd25yZXYu&#10;eG1sUEsFBgAAAAAEAAQA8wAAAIUFAAAAAA==&#10;">
                <w10:wrap anchorx="page"/>
              </v:shape>
            </w:pict>
          </mc:Fallback>
        </mc:AlternateContent>
      </w: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324743" w:rsidRDefault="00897E87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31A89B7" wp14:editId="6C221489">
                <wp:simplePos x="0" y="0"/>
                <wp:positionH relativeFrom="margin">
                  <wp:align>right</wp:align>
                </wp:positionH>
                <wp:positionV relativeFrom="margin">
                  <wp:posOffset>3287954</wp:posOffset>
                </wp:positionV>
                <wp:extent cx="4969207" cy="2457779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207" cy="2457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97E87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Новшество касается контрактов на проектирование, изыскания, строительство, реконструкцию, капремонт и снос объектов капстроительства, текущий ремонт зданий, благоустройство и выполнение ряда других работ.</w:t>
                            </w: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 1 октября 2026 г. при невозможности исполнить обязательства из-за увеличения ставки НДС до 22% стороны вправе по соглашению: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изменить цену в пределах увеличения ставки налога (в части товаров, работ и услуг, приемка которых производится после 1 января 2026 г.);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уточнить объемы или виды работ и </w:t>
                            </w:r>
                            <w:proofErr w:type="spellStart"/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стройресурсов</w:t>
                            </w:r>
                            <w:proofErr w:type="spellEnd"/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без увеличения цены.</w:t>
                            </w:r>
                          </w:p>
                          <w:p w:rsidR="00897E87" w:rsidRPr="000730AB" w:rsidRDefault="00897E87" w:rsidP="00897E8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условия корректировки: контракт заключили для федеральных нужд до 1 января 2026 г. (либо по итогам закупки, которая была объявлена до этой даты) и новой ставки НДС в нем нет.</w:t>
                            </w:r>
                          </w:p>
                          <w:p w:rsidR="00514577" w:rsidRPr="006568CA" w:rsidRDefault="00514577" w:rsidP="00897E8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89B7" id="_x0000_s1044" type="#_x0000_t202" style="position:absolute;margin-left:340.1pt;margin-top:258.9pt;width:391.3pt;height:193.55pt;z-index:25198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97E87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Новшество касается контрактов на проектирование, изыскания, строительство, реконструкцию, капремонт и снос объектов капстроительства, текущий ремонт зданий, благоустройство и выполнение ряда других работ.</w:t>
                      </w: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 1 октября 2026 г. при невозможности исполнить обязательства из-за увеличения ставки НДС до 22% стороны вправе по соглашению: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4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изменить цену в пределах увеличения ставки налога (в части товаров, работ и услуг, приемка которых производится после 1 января 2026 г.);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4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уточнить объемы или виды работ и </w:t>
                      </w:r>
                      <w:proofErr w:type="spellStart"/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стройресурсов</w:t>
                      </w:r>
                      <w:proofErr w:type="spellEnd"/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без увеличения цены.</w:t>
                      </w:r>
                    </w:p>
                    <w:p w:rsidR="00897E87" w:rsidRPr="000730AB" w:rsidRDefault="00897E87" w:rsidP="00897E8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730AB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условия корректировки: контракт заключили для федеральных нужд до 1 января 2026 г. (либо по итогам закупки, которая была объявлена до этой даты) и новой ставки НДС в нем нет.</w:t>
                      </w:r>
                    </w:p>
                    <w:p w:rsidR="00514577" w:rsidRPr="006568CA" w:rsidRDefault="00514577" w:rsidP="00897E8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562751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23712A0A" wp14:editId="4766916E">
                <wp:simplePos x="0" y="0"/>
                <wp:positionH relativeFrom="page">
                  <wp:posOffset>337668</wp:posOffset>
                </wp:positionH>
                <wp:positionV relativeFrom="margin">
                  <wp:posOffset>4084055</wp:posOffset>
                </wp:positionV>
                <wp:extent cx="1668145" cy="925830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5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A01D0" w:rsidRDefault="00514577" w:rsidP="005F23F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14577" w:rsidRDefault="00897E87" w:rsidP="00897E8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</w:t>
                              </w:r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730A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от 15.04.2026 N 416</w:t>
                              </w:r>
                            </w:hyperlink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12A0A" id="Rectangle 463" o:spid="_x0000_s1045" style="position:absolute;left:0;text-align:left;margin-left:26.6pt;margin-top:321.6pt;width:131.35pt;height:72.9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8A01D0" w:rsidRDefault="00514577" w:rsidP="005F23F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14577" w:rsidRDefault="00897E87" w:rsidP="00897E8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</w:t>
                        </w:r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0730A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от 15.04.2026 N 416</w:t>
                        </w:r>
                      </w:hyperlink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7A2AB4"/>
    <w:multiLevelType w:val="hybridMultilevel"/>
    <w:tmpl w:val="D1B228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075549"/>
    <w:multiLevelType w:val="hybridMultilevel"/>
    <w:tmpl w:val="4870615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058F3"/>
    <w:multiLevelType w:val="hybridMultilevel"/>
    <w:tmpl w:val="32F6846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1"/>
  </w:num>
  <w:num w:numId="4">
    <w:abstractNumId w:val="39"/>
  </w:num>
  <w:num w:numId="5">
    <w:abstractNumId w:val="9"/>
  </w:num>
  <w:num w:numId="6">
    <w:abstractNumId w:val="12"/>
  </w:num>
  <w:num w:numId="7">
    <w:abstractNumId w:val="25"/>
  </w:num>
  <w:num w:numId="8">
    <w:abstractNumId w:val="10"/>
  </w:num>
  <w:num w:numId="9">
    <w:abstractNumId w:val="14"/>
  </w:num>
  <w:num w:numId="10">
    <w:abstractNumId w:val="16"/>
  </w:num>
  <w:num w:numId="11">
    <w:abstractNumId w:val="4"/>
  </w:num>
  <w:num w:numId="12">
    <w:abstractNumId w:val="29"/>
  </w:num>
  <w:num w:numId="13">
    <w:abstractNumId w:val="34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38"/>
  </w:num>
  <w:num w:numId="20">
    <w:abstractNumId w:val="35"/>
  </w:num>
  <w:num w:numId="21">
    <w:abstractNumId w:val="13"/>
  </w:num>
  <w:num w:numId="22">
    <w:abstractNumId w:val="37"/>
  </w:num>
  <w:num w:numId="23">
    <w:abstractNumId w:val="24"/>
  </w:num>
  <w:num w:numId="24">
    <w:abstractNumId w:val="0"/>
  </w:num>
  <w:num w:numId="25">
    <w:abstractNumId w:val="3"/>
  </w:num>
  <w:num w:numId="26">
    <w:abstractNumId w:val="33"/>
  </w:num>
  <w:num w:numId="27">
    <w:abstractNumId w:val="17"/>
  </w:num>
  <w:num w:numId="28">
    <w:abstractNumId w:val="36"/>
  </w:num>
  <w:num w:numId="29">
    <w:abstractNumId w:val="30"/>
  </w:num>
  <w:num w:numId="30">
    <w:abstractNumId w:val="7"/>
  </w:num>
  <w:num w:numId="31">
    <w:abstractNumId w:val="27"/>
  </w:num>
  <w:num w:numId="32">
    <w:abstractNumId w:val="26"/>
  </w:num>
  <w:num w:numId="33">
    <w:abstractNumId w:val="31"/>
  </w:num>
  <w:num w:numId="34">
    <w:abstractNumId w:val="32"/>
  </w:num>
  <w:num w:numId="35">
    <w:abstractNumId w:val="19"/>
  </w:num>
  <w:num w:numId="36">
    <w:abstractNumId w:val="20"/>
  </w:num>
  <w:num w:numId="37">
    <w:abstractNumId w:val="6"/>
  </w:num>
  <w:num w:numId="38">
    <w:abstractNumId w:val="28"/>
  </w:num>
  <w:num w:numId="39">
    <w:abstractNumId w:val="22"/>
  </w:num>
  <w:num w:numId="40">
    <w:abstractNumId w:val="23"/>
  </w:num>
  <w:num w:numId="4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69BC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450" TargetMode="External"/><Relationship Id="rId13" Type="http://schemas.openxmlformats.org/officeDocument/2006/relationships/hyperlink" Target="https://login.consultant.ru/link/?req=doc&amp;base=LAW&amp;n=532190" TargetMode="External"/><Relationship Id="rId18" Type="http://schemas.openxmlformats.org/officeDocument/2006/relationships/hyperlink" Target="https://login.consultant.ru/link/?req=doc&amp;base=CJI&amp;n=119716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32450" TargetMode="External"/><Relationship Id="rId12" Type="http://schemas.openxmlformats.org/officeDocument/2006/relationships/hyperlink" Target="https://login.consultant.ru/link/?req=doc&amp;base=PBI&amp;n=238013" TargetMode="External"/><Relationship Id="rId17" Type="http://schemas.openxmlformats.org/officeDocument/2006/relationships/hyperlink" Target="https://login.consultant.ru/link/?req=doc&amp;base=LAW&amp;n=5320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CJI&amp;n=119716" TargetMode="External"/><Relationship Id="rId20" Type="http://schemas.openxmlformats.org/officeDocument/2006/relationships/hyperlink" Target="https://login.consultant.ru/link/?req=doc&amp;base=LAW&amp;n=5320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21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200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ASK&amp;n=219073" TargetMode="External"/><Relationship Id="rId19" Type="http://schemas.openxmlformats.org/officeDocument/2006/relationships/hyperlink" Target="https://login.consultant.ru/link/?req=doc&amp;base=LAW&amp;n=532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ASK&amp;n=219073" TargetMode="External"/><Relationship Id="rId14" Type="http://schemas.openxmlformats.org/officeDocument/2006/relationships/hyperlink" Target="https://login.consultant.ru/link/?req=doc&amp;base=PBI&amp;n=2380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2026-04-24T02:59:00Z</cp:lastPrinted>
  <dcterms:created xsi:type="dcterms:W3CDTF">2026-04-24T02:53:00Z</dcterms:created>
  <dcterms:modified xsi:type="dcterms:W3CDTF">2026-04-24T03:00:00Z</dcterms:modified>
</cp:coreProperties>
</file>