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75488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D35C13" wp14:editId="4E800138">
                <wp:simplePos x="0" y="0"/>
                <wp:positionH relativeFrom="page">
                  <wp:posOffset>238125</wp:posOffset>
                </wp:positionH>
                <wp:positionV relativeFrom="page">
                  <wp:posOffset>590550</wp:posOffset>
                </wp:positionV>
                <wp:extent cx="1805305" cy="984885"/>
                <wp:effectExtent l="0" t="0" r="0" b="5715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2E543D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35C13"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8.75pt;margin-top:46.5pt;width:142.15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2E543D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2E54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BBA3A7" wp14:editId="7C81FD21">
                <wp:simplePos x="0" y="0"/>
                <wp:positionH relativeFrom="margin">
                  <wp:posOffset>1740535</wp:posOffset>
                </wp:positionH>
                <wp:positionV relativeFrom="page">
                  <wp:posOffset>542925</wp:posOffset>
                </wp:positionV>
                <wp:extent cx="5102225" cy="438150"/>
                <wp:effectExtent l="0" t="0" r="3175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43D" w:rsidRPr="000712BB" w:rsidRDefault="002E543D" w:rsidP="002E543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КБ"/>
                            <w:r w:rsidRPr="000712B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СФР ОБНОВИЛ ФОРМЫ ДОКУМЕНТОВ, КОТОРЫЕ ПРИМЕНЯЮТ ПРИ ВЫЯВЛЕНИИ НЕДОИМКИ ПО ВЗНОСАМ НА ТРАВМАТИЗМ</w:t>
                            </w:r>
                          </w:p>
                          <w:bookmarkEnd w:id="0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A3A7" id="Text Box 15" o:spid="_x0000_s1027" type="#_x0000_t202" style="position:absolute;margin-left:137.05pt;margin-top:42.75pt;width:401.75pt;height:34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jP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" filled="f" stroked="f">
                <v:textbox inset="0,0,0,0">
                  <w:txbxContent>
                    <w:p w:rsidR="002E543D" w:rsidRPr="000712BB" w:rsidRDefault="002E543D" w:rsidP="002E543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КБ"/>
                      <w:r w:rsidRPr="000712B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СФР ОБНОВИЛ ФОРМЫ ДОКУМЕНТОВ, КОТОРЫЕ ПРИМЕНЯЮТ ПРИ ВЫЯВЛЕНИИ НЕДОИМКИ ПО ВЗНОСАМ НА ТРАВМАТИЗМ</w:t>
                      </w:r>
                    </w:p>
                    <w:bookmarkEnd w:id="1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735E66">
        <w:tab/>
      </w:r>
    </w:p>
    <w:p w:rsidR="00735E66" w:rsidRPr="00D26887" w:rsidRDefault="002E543D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5620B6" wp14:editId="6B319937">
                <wp:simplePos x="0" y="0"/>
                <wp:positionH relativeFrom="margin">
                  <wp:posOffset>1769110</wp:posOffset>
                </wp:positionH>
                <wp:positionV relativeFrom="page">
                  <wp:posOffset>1066800</wp:posOffset>
                </wp:positionV>
                <wp:extent cx="5070475" cy="3038475"/>
                <wp:effectExtent l="0" t="0" r="0" b="952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43689" w:rsidRPr="001C0600" w:rsidRDefault="002E543D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Опубликован приказ с новыми формами. В частности, фонд утвердил форму требования об уплате недоимки, пеней и штрафов. В действующем сейчас приказе такой формы нет. Приказ вступает в силу 20 июля.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обновили формы: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решения о взыскании взносов за счет денежных средств страхователя;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постановления о взыскании взносов за счет имущества страхователя;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документа о выявлении недоимки (справки);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учли недавние поправки, по которым выносить решения о взыскании взносов могут уполномоченные должностные лица территориальных органов СФР. Ранее это делали руководители таких органов или их заместители.</w:t>
                            </w:r>
                          </w:p>
                          <w:p w:rsidR="00F95283" w:rsidRPr="00E40617" w:rsidRDefault="00F95283" w:rsidP="002E543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20B6" id="Text Box 14" o:spid="_x0000_s1028" type="#_x0000_t202" style="position:absolute;left:0;text-align:left;margin-left:139.3pt;margin-top:84pt;width:399.25pt;height:239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elsgIAAL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43689" w:rsidRPr="001C0600" w:rsidRDefault="002E543D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Опубликован приказ с новыми формами. В частности, фонд утвердил форму требования об уплате недоимки, пеней и штрафов. В действующем сейчас приказе такой формы нет. Приказ вступает в силу 20 июля.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обновили формы: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решения о взыскании взносов за счет денежных средств страхователя;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постановления о взыскании взносов за счет имущества страхователя;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документа о выявлении недоимки (справки);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учли недавние поправки, по которым выносить решения о взыскании взносов могут уполномоченные должностные лица территориальных органов СФР. Ранее это делали руководители таких органов или их заместители.</w:t>
                      </w:r>
                    </w:p>
                    <w:p w:rsidR="00F95283" w:rsidRPr="00E40617" w:rsidRDefault="00F95283" w:rsidP="002E543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E75488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519A56E" wp14:editId="03EC490D">
                <wp:simplePos x="0" y="0"/>
                <wp:positionH relativeFrom="page">
                  <wp:posOffset>323850</wp:posOffset>
                </wp:positionH>
                <wp:positionV relativeFrom="page">
                  <wp:posOffset>1666875</wp:posOffset>
                </wp:positionV>
                <wp:extent cx="1614805" cy="1490980"/>
                <wp:effectExtent l="0" t="0" r="61595" b="5207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805" cy="149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75488" w:rsidRDefault="00E75488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27470" w:rsidRDefault="00E75488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</w:t>
                            </w:r>
                            <w:r w:rsidR="00B27470"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окумент:</w:t>
                            </w:r>
                          </w:p>
                          <w:p w:rsidR="00C660D2" w:rsidRDefault="00C660D2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43689" w:rsidRPr="002E543D" w:rsidRDefault="000E66BF" w:rsidP="002E543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2E543D" w:rsidRPr="002E543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СФР от 14.04.2026 N 378</w:t>
                              </w:r>
                            </w:hyperlink>
                          </w:p>
                          <w:p w:rsidR="00843689" w:rsidRPr="002E543D" w:rsidRDefault="00843689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33559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A56E" id="Rectangle 336" o:spid="_x0000_s1029" style="position:absolute;margin-left:25.5pt;margin-top:131.25pt;width:127.15pt;height:117.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E75488" w:rsidRDefault="00E75488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B27470" w:rsidRDefault="00E75488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</w:t>
                      </w:r>
                      <w:r w:rsidR="00B27470"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окумент:</w:t>
                      </w:r>
                    </w:p>
                    <w:p w:rsidR="00C660D2" w:rsidRDefault="00C660D2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43689" w:rsidRPr="002E543D" w:rsidRDefault="002E543D" w:rsidP="002E543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2E543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СФР от 14.04.2026 N 378</w:t>
                        </w:r>
                      </w:hyperlink>
                    </w:p>
                    <w:p w:rsidR="00843689" w:rsidRPr="002E543D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</w:pP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33559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E305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991A97C" wp14:editId="541FBDDB">
                <wp:simplePos x="0" y="0"/>
                <wp:positionH relativeFrom="margin">
                  <wp:posOffset>-116840</wp:posOffset>
                </wp:positionH>
                <wp:positionV relativeFrom="paragraph">
                  <wp:posOffset>154305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A3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9.2pt;margin-top:12.15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">
                <w10:wrap anchorx="margin"/>
              </v:shape>
            </w:pict>
          </mc:Fallback>
        </mc:AlternateContent>
      </w:r>
      <w:r w:rsidR="002E543D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1628F8F" wp14:editId="2D2A3ED6">
                <wp:simplePos x="0" y="0"/>
                <wp:positionH relativeFrom="page">
                  <wp:posOffset>238125</wp:posOffset>
                </wp:positionH>
                <wp:positionV relativeFrom="page">
                  <wp:posOffset>3648076</wp:posOffset>
                </wp:positionV>
                <wp:extent cx="1867535" cy="1143000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E2416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3355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8F8F" id="_x0000_s1030" type="#_x0000_t202" style="position:absolute;margin-left:18.75pt;margin-top:287.25pt;width:147.05pt;height:90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" filled="f" stroked="f">
                <v:textbox inset=",0,,0">
                  <w:txbxContent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E24166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33559A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FE3053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92EA5AC" wp14:editId="1D9694FF">
                <wp:simplePos x="0" y="0"/>
                <wp:positionH relativeFrom="margin">
                  <wp:posOffset>1797685</wp:posOffset>
                </wp:positionH>
                <wp:positionV relativeFrom="page">
                  <wp:posOffset>3762375</wp:posOffset>
                </wp:positionV>
                <wp:extent cx="5009515" cy="419100"/>
                <wp:effectExtent l="0" t="0" r="635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Pr="00657852" w:rsidRDefault="002E543D" w:rsidP="002E543D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ВС РФ ВЗЫСКАЛ ПЕРЕПЛАТУ ПОСОБИЯ ПО УХОДУ ЗА РЕБЕНКОМ, ХОТЯ СФР МОГ УЗНАТЬ ОБ УВОЛЬНЕНИИ ИЗ ЕФС-1</w:t>
                            </w: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A5AC" id="_x0000_s1031" type="#_x0000_t202" style="position:absolute;margin-left:141.55pt;margin-top:296.25pt;width:394.45pt;height:33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" filled="f" stroked="f">
                <v:textbox inset="0,0,0,0">
                  <w:txbxContent>
                    <w:p w:rsidR="00820831" w:rsidRPr="00657852" w:rsidRDefault="002E543D" w:rsidP="002E543D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ВС РФ ВЗЫСКАЛ ПЕРЕПЛАТУ ПОСОБИЯ ПО УХОДУ ЗА РЕБЕНКОМ, ХОТЯ СФР МОГ УЗНАТЬ ОБ УВОЛЬНЕНИИ ИЗ ЕФС-1</w:t>
                      </w: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735E66" w:rsidP="00735E66"/>
    <w:p w:rsidR="00735E66" w:rsidRPr="007C4C53" w:rsidRDefault="00FE3053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FD3232F" wp14:editId="41F99DC9">
                <wp:simplePos x="0" y="0"/>
                <wp:positionH relativeFrom="margin">
                  <wp:posOffset>1797685</wp:posOffset>
                </wp:positionH>
                <wp:positionV relativeFrom="page">
                  <wp:posOffset>4419599</wp:posOffset>
                </wp:positionV>
                <wp:extent cx="5043805" cy="2371725"/>
                <wp:effectExtent l="0" t="0" r="0" b="952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43689" w:rsidRPr="001C0600" w:rsidRDefault="002E543D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СФР выплачивал пособие по уходу за ребенком до 1,5 лет на основании сведений работодателя. Фонд узнал, что сотрудницу уволили, но не подали уведомление о прекращении права на пособие. Он потребовал возмещения расходов. Суды 3 инстанций поддержали страхователя. ВС РФ отменил принятые ими судебные акты и взыскал переплату</w:t>
                            </w: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Он указал: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 СФР возник убыток, так как страхователь не представил уведомление о прекращении права на пособие;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подача сведений о трудовой деятельности в составе ЕФС-1 не означает, что обязанность по представлению уведомления исполнили;</w:t>
                            </w:r>
                          </w:p>
                          <w:p w:rsidR="00843689" w:rsidRPr="002E543D" w:rsidRDefault="002E543D" w:rsidP="002E543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тот факт, что фонд мог проанализировать имеющуюся у него информацию, в </w:t>
                            </w:r>
                            <w:proofErr w:type="spellStart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сведения из ЕФС-1, не лишает его права требовать возмещения убытков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843689" w:rsidRPr="00843689" w:rsidRDefault="00843689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232F" id="_x0000_s1032" type="#_x0000_t202" style="position:absolute;margin-left:141.55pt;margin-top:348pt;width:397.15pt;height:186.7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lJtw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43689" w:rsidRPr="001C0600" w:rsidRDefault="002E543D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СФР выплачивал пособие по уходу за ребенком до 1,5 лет на основании сведений работодателя. Фонд узнал, что сотрудницу уволили, но не подали уведомление о прекращении права на пособие. Он потребовал возмещения расходов. Суды 3 инстанций поддержали страхователя. ВС РФ отменил принятые ими судебные акты и взыскал переплату</w:t>
                      </w: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2E543D" w:rsidRPr="000712BB" w:rsidRDefault="002E543D" w:rsidP="002E543D">
                      <w:pPr>
                        <w:pStyle w:val="af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Он указал: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у СФР возник убыток, так как страхователь не представил уведомление о прекращении права на пособие;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подача сведений о трудовой деятельности в составе ЕФС-1 не означает, что обязанность по представлению уведомления исполнили;</w:t>
                      </w:r>
                    </w:p>
                    <w:p w:rsidR="00843689" w:rsidRPr="002E543D" w:rsidRDefault="002E543D" w:rsidP="002E543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тот факт, что фонд мог проанализировать имеющуюся у него информацию, в </w:t>
                      </w:r>
                      <w:proofErr w:type="spellStart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. сведения из ЕФС-1, не лишает его права требовать возмещения убытков</w:t>
                      </w: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843689" w:rsidRPr="00843689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Default="002E543D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09587B0" wp14:editId="33836E96">
                <wp:simplePos x="0" y="0"/>
                <wp:positionH relativeFrom="margin">
                  <wp:posOffset>-126365</wp:posOffset>
                </wp:positionH>
                <wp:positionV relativeFrom="margin">
                  <wp:posOffset>4336415</wp:posOffset>
                </wp:positionV>
                <wp:extent cx="1719580" cy="1504950"/>
                <wp:effectExtent l="0" t="0" r="52070" b="5715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1504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E543D" w:rsidRPr="00E75488" w:rsidRDefault="00B27470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7548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43689" w:rsidRPr="00E75488" w:rsidRDefault="00843689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7548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5488" w:rsidRPr="00E75488" w:rsidRDefault="000E66BF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E75488" w:rsidRPr="00E75488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Определение ВС РФ от </w:t>
                              </w:r>
                              <w:bookmarkStart w:id="1" w:name="_Hlk235033963"/>
                              <w:r w:rsidR="00E75488" w:rsidRPr="00E75488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26.06.2026 N 306-ЭС26-1071</w:t>
                              </w:r>
                              <w:bookmarkEnd w:id="1"/>
                            </w:hyperlink>
                          </w:p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Pr="00E75488" w:rsidRDefault="00445679" w:rsidP="00E7548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E75488" w:rsidRDefault="00264C3F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E75488" w:rsidRDefault="00264C3F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E75488" w:rsidRDefault="00B27470" w:rsidP="00E7548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87B0" id="Rectangle 420" o:spid="_x0000_s1033" style="position:absolute;margin-left:-9.95pt;margin-top:341.45pt;width:135.4pt;height:118.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2E543D" w:rsidRPr="00E75488" w:rsidRDefault="00B27470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7548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43689" w:rsidRPr="00E75488" w:rsidRDefault="00843689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75488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E75488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Определение ВС РФ от </w:t>
                        </w:r>
                        <w:bookmarkStart w:id="3" w:name="_Hlk235033963"/>
                        <w:r w:rsidRPr="00E75488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26.06.2026 N 306-ЭС26-1071</w:t>
                        </w:r>
                        <w:bookmarkEnd w:id="3"/>
                      </w:hyperlink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Pr="00E75488" w:rsidRDefault="00445679" w:rsidP="00E7548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E75488" w:rsidRDefault="00264C3F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E75488" w:rsidRDefault="00264C3F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E75488" w:rsidRDefault="00B27470" w:rsidP="00E7548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C660D2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C8433F2" wp14:editId="66C999D9">
                <wp:simplePos x="0" y="0"/>
                <wp:positionH relativeFrom="margin">
                  <wp:posOffset>-50165</wp:posOffset>
                </wp:positionH>
                <wp:positionV relativeFrom="paragraph">
                  <wp:posOffset>294640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00DC3" id="AutoShape 443" o:spid="_x0000_s1026" type="#_x0000_t32" style="position:absolute;margin-left:-3.95pt;margin-top:23.2pt;width:548.2pt;height:.0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">
                <w10:wrap anchorx="margin"/>
              </v:shape>
            </w:pict>
          </mc:Fallback>
        </mc:AlternateContent>
      </w:r>
    </w:p>
    <w:p w:rsidR="00E376E4" w:rsidRDefault="00FE3053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4904F66" wp14:editId="2F42B0C5">
                <wp:simplePos x="0" y="0"/>
                <wp:positionH relativeFrom="margin">
                  <wp:posOffset>1750060</wp:posOffset>
                </wp:positionH>
                <wp:positionV relativeFrom="page">
                  <wp:posOffset>7495540</wp:posOffset>
                </wp:positionV>
                <wp:extent cx="5070475" cy="542925"/>
                <wp:effectExtent l="0" t="0" r="15875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43D" w:rsidRPr="000712BB" w:rsidRDefault="002E543D" w:rsidP="002E543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МЕДОСМОТР ПРИ ПЕРЕВОДЕ РАБОТНИКА: РАЗЪЯСНЕНИЯ МИНТРУДА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4F66" id="_x0000_s1034" type="#_x0000_t202" style="position:absolute;left:0;text-align:left;margin-left:137.8pt;margin-top:590.2pt;width:399.25pt;height:42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FJtAIAALE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" filled="f" stroked="f">
                <v:textbox inset="0,0,0,0">
                  <w:txbxContent>
                    <w:p w:rsidR="002E543D" w:rsidRPr="000712BB" w:rsidRDefault="002E543D" w:rsidP="002E543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712B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МЕДОСМОТР ПРИ ПЕРЕВОДЕ РАБОТНИКА: РАЗЪЯСНЕНИЯ МИНТРУДА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EE59C73" wp14:editId="79AFCD3A">
                <wp:simplePos x="0" y="0"/>
                <wp:positionH relativeFrom="margin">
                  <wp:posOffset>-202565</wp:posOffset>
                </wp:positionH>
                <wp:positionV relativeFrom="page">
                  <wp:posOffset>7334250</wp:posOffset>
                </wp:positionV>
                <wp:extent cx="1831909" cy="962025"/>
                <wp:effectExtent l="0" t="0" r="0" b="9525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09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E543D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Кадровику</w:t>
                            </w: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766505" w:rsidRDefault="0076650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9C73" id="_x0000_s1035" type="#_x0000_t202" style="position:absolute;left:0;text-align:left;margin-left:-15.95pt;margin-top:577.5pt;width:144.25pt;height:75.7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E543D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Кадровику</w:t>
                      </w: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  <w:p w:rsidR="00766505" w:rsidRDefault="00766505"/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FE3053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31773B4" wp14:editId="15BEB3EF">
                <wp:simplePos x="0" y="0"/>
                <wp:positionH relativeFrom="margin">
                  <wp:posOffset>1883410</wp:posOffset>
                </wp:positionH>
                <wp:positionV relativeFrom="margin">
                  <wp:posOffset>7241540</wp:posOffset>
                </wp:positionV>
                <wp:extent cx="5026025" cy="2562225"/>
                <wp:effectExtent l="0" t="0" r="0" b="952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43689" w:rsidRPr="001C0600" w:rsidRDefault="002E543D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Все зависит от ситуации. При переходе в другое структурное подразделение без расторжения трудового договора работнику может не потребоваться периодический медосмотр. При переводе же специалиста на работу по другой профессии медосмотр может быть необходим.</w:t>
                            </w: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периодический медосмотр не нужно проходить при условии, что не изменились вредные, опасные производственные факторы и выполняемые работы, а также не наступил срок очередного осмотра;</w:t>
                            </w:r>
                          </w:p>
                          <w:p w:rsidR="002E543D" w:rsidRPr="000712BB" w:rsidRDefault="002E543D" w:rsidP="002E543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сотрудник обязан пройти медосмотр, если воздействующие на него вредные или опасные производственные факторы отличаются от прежних, и по ним нет заключения о том, что эта работа ему не противопоказана.</w:t>
                            </w:r>
                          </w:p>
                          <w:p w:rsidR="00EB4150" w:rsidRPr="00EB4150" w:rsidRDefault="00EB4150" w:rsidP="002E543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73B4" id="_x0000_s1036" type="#_x0000_t202" style="position:absolute;left:0;text-align:left;margin-left:148.3pt;margin-top:570.2pt;width:395.75pt;height:201.7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43689" w:rsidRPr="001C0600" w:rsidRDefault="002E543D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Все зависит от ситуации. При переходе в другое структурное подразделение без расторжения трудового договора работнику может не потребоваться периодический медосмотр. При переводе же специалиста на работу по другой профессии медосмотр может быть необходим.</w:t>
                      </w: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периодический медосмотр не нужно проходить при условии, что не изменились вредные, опасные производственные факторы и выполняемые работы, а также не наступил срок очередного осмотра;</w:t>
                      </w:r>
                    </w:p>
                    <w:p w:rsidR="002E543D" w:rsidRPr="000712BB" w:rsidRDefault="002E543D" w:rsidP="002E543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сотрудник обязан пройти медосмотр, если воздействующие на него вредные или опасные производственные факторы отличаются от прежних, и по ним нет заключения о том, что эта работа ему не противопоказана.</w:t>
                      </w:r>
                    </w:p>
                    <w:p w:rsidR="00EB4150" w:rsidRPr="00EB4150" w:rsidRDefault="00EB4150" w:rsidP="002E543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F4F22" w:rsidRDefault="00CF4F22" w:rsidP="002679F0"/>
    <w:p w:rsidR="00747B44" w:rsidRPr="00932848" w:rsidRDefault="00FE3053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270A8EE1" wp14:editId="5B180B2E">
                <wp:simplePos x="0" y="0"/>
                <wp:positionH relativeFrom="margin">
                  <wp:posOffset>-59690</wp:posOffset>
                </wp:positionH>
                <wp:positionV relativeFrom="margin">
                  <wp:posOffset>7755890</wp:posOffset>
                </wp:positionV>
                <wp:extent cx="1662545" cy="1762125"/>
                <wp:effectExtent l="0" t="0" r="52070" b="6667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545" cy="176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7548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7548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5488" w:rsidRPr="00E75488" w:rsidRDefault="000E66BF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E75488" w:rsidRPr="00E75488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Минтруда России от 15.05.2026 N 15-2/ООГ-830</w:t>
                              </w:r>
                            </w:hyperlink>
                          </w:p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75488" w:rsidRDefault="00E75488" w:rsidP="00E75488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7548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Дополнительный материал:</w:t>
                            </w:r>
                            <w:r w:rsidRPr="00E7548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5488" w:rsidRPr="00E75488" w:rsidRDefault="000E66BF" w:rsidP="00E75488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E75488" w:rsidRPr="00E75488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перевести работника на другую работу у того же работодателя</w:t>
                              </w:r>
                            </w:hyperlink>
                          </w:p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75488" w:rsidRPr="00E75488" w:rsidRDefault="00E75488" w:rsidP="00E7548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75488" w:rsidRPr="00E75488" w:rsidRDefault="00E7548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75488" w:rsidRPr="00E75488" w:rsidRDefault="00E75488" w:rsidP="00E7548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A8EE1" id="Rectangle 451" o:spid="_x0000_s1037" style="position:absolute;margin-left:-4.7pt;margin-top:610.7pt;width:130.9pt;height:138.75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" fillcolor="window" strokecolor="#f2f2f2" strokeweight=".25pt">
                <v:shadow on="t" color="#868686"/>
                <v:textbox inset="0,0,0,0">
                  <w:txbxContent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7548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75488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 w:rsidRPr="00E75488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Минтруда России от 15.05.2026 N 15-2/ООГ-830</w:t>
                        </w:r>
                      </w:hyperlink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75488" w:rsidRDefault="00E75488" w:rsidP="00E75488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7548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Дополнительный материал:</w:t>
                      </w:r>
                      <w:r w:rsidRPr="00E75488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E75488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перевести работника на другую работу у того же работодателя</w:t>
                        </w:r>
                      </w:hyperlink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75488" w:rsidRPr="00E75488" w:rsidRDefault="00E75488" w:rsidP="00E7548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75488" w:rsidRPr="00E75488" w:rsidRDefault="00E7548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75488" w:rsidRPr="00E75488" w:rsidRDefault="00E75488" w:rsidP="00E7548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766505">
      <w:pPr>
        <w:pStyle w:val="ConsPlusNormal"/>
        <w:ind w:firstLine="708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24743" w:rsidRPr="00324743" w:rsidRDefault="00C27396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E7548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2B57DB0" wp14:editId="27A37FF0">
                <wp:simplePos x="0" y="0"/>
                <wp:positionH relativeFrom="page">
                  <wp:posOffset>370205</wp:posOffset>
                </wp:positionH>
                <wp:positionV relativeFrom="page">
                  <wp:posOffset>660400</wp:posOffset>
                </wp:positionV>
                <wp:extent cx="1703070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78091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7DB0" id="_x0000_s1038" type="#_x0000_t202" style="position:absolute;margin-left:29.15pt;margin-top:52pt;width:134.1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78091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66FDA1A" wp14:editId="4C0EEEF6">
                <wp:simplePos x="0" y="0"/>
                <wp:positionH relativeFrom="margin">
                  <wp:posOffset>1893570</wp:posOffset>
                </wp:positionH>
                <wp:positionV relativeFrom="page">
                  <wp:posOffset>589280</wp:posOffset>
                </wp:positionV>
                <wp:extent cx="4933950" cy="4038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Pr="003E4C42" w:rsidRDefault="00E75488" w:rsidP="00E75488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bookmarkStart w:id="2" w:name="кадр"/>
                            <w:r w:rsidRPr="000712B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ПОДТВЕРЖДЕНИЕ СООТВЕТСТВИЯ ПРОДУКЦИИ: УПРОЩЕННЫЙ РЕЖИМ ПРОДЛЕН ДО 1 СЕНТЯБРЯ 2027 Г.</w:t>
                            </w: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DA1A" id="_x0000_s1039" type="#_x0000_t202" style="position:absolute;margin-left:149.1pt;margin-top:46.4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FisgIAALM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" filled="f" stroked="f">
                <v:textbox inset="0,0,0,0">
                  <w:txbxContent>
                    <w:p w:rsidR="00C660D2" w:rsidRPr="003E4C42" w:rsidRDefault="00E75488" w:rsidP="00E75488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bookmarkStart w:id="5" w:name="кадр"/>
                      <w:r w:rsidRPr="000712B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ПОДТВЕРЖДЕНИЕ СООТВЕТСТВИЯ ПРОДУКЦИИ: УПРОЩЕННЫЙ РЕЖИМ ПРОДЛЕН ДО 1 СЕНТЯБРЯ 2027 Г.</w:t>
                      </w: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5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E7548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E24C4C0" wp14:editId="639CF23C">
                <wp:simplePos x="0" y="0"/>
                <wp:positionH relativeFrom="margin">
                  <wp:posOffset>1769110</wp:posOffset>
                </wp:positionH>
                <wp:positionV relativeFrom="page">
                  <wp:posOffset>1095375</wp:posOffset>
                </wp:positionV>
                <wp:extent cx="5093970" cy="278130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9397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43689" w:rsidRPr="001C0600" w:rsidRDefault="00E75488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Особые условия ввоза в РФ и выпуска в обращение отдельных товаров решили применять еще год. Речь идет о правилах декларирования соответствия изделий, их маркировки, а также прохождения таможенных процедур.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75488" w:rsidRPr="000712BB" w:rsidRDefault="00E75488" w:rsidP="00E7548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до 1 сентября 2027 г. </w:t>
                            </w:r>
                            <w:proofErr w:type="spellStart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хозсубъекты</w:t>
                            </w:r>
                            <w:proofErr w:type="spellEnd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при выполнении условий могут оформлять декларации о соответствии товаров упрощенно, т. е. на основании своих доказательств, а не тех, что получают с участием аккредитованных испытательных центров;</w:t>
                            </w:r>
                          </w:p>
                          <w:p w:rsidR="00E75488" w:rsidRPr="000712BB" w:rsidRDefault="00E75488" w:rsidP="00E7548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этой же даты продукцию для обращения исключительно в РФ допустимо ввозить без маркировки, например, единым знаком ЕАЭС. Это правило не действует для товаров, которые нельзя декларировать по упрощенной схеме;</w:t>
                            </w:r>
                          </w:p>
                          <w:p w:rsidR="00E75488" w:rsidRPr="000712BB" w:rsidRDefault="00E75488" w:rsidP="00E7548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также до этой даты разрешается:</w:t>
                            </w:r>
                          </w:p>
                          <w:p w:rsidR="00E75488" w:rsidRPr="000712BB" w:rsidRDefault="00E75488" w:rsidP="00E75488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представлять таможенным органам документы об оценке соответствия, сведения о них по отдельным запчастям, компонентам, материалам и др.;</w:t>
                            </w:r>
                          </w:p>
                          <w:p w:rsidR="00E75488" w:rsidRPr="000712BB" w:rsidRDefault="00E75488" w:rsidP="00E75488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ввозе изделий не предъявлять оригиналы документов об оценке соответствия, а для серийной продукции не подтверждать права на такие документы. Эти условия не применяют к товарам, которые нельзя декларировать по упрощенной схеме.</w:t>
                            </w:r>
                          </w:p>
                          <w:p w:rsidR="00C660D2" w:rsidRPr="003E4C42" w:rsidRDefault="00C660D2" w:rsidP="00E7548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C660D2" w:rsidRDefault="00C660D2" w:rsidP="00C660D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C4C0" id="_x0000_s1040" type="#_x0000_t202" style="position:absolute;margin-left:139.3pt;margin-top:86.25pt;width:401.1pt;height:219pt;flip:y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43689" w:rsidRPr="001C0600" w:rsidRDefault="00E75488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Особые условия ввоза в РФ и выпуска в обращение отдельных товаров решили применять еще год. Речь идет о правилах декларирования соответствия изделий, их маркировки, а также прохождения таможенных процедур.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75488" w:rsidRPr="000712BB" w:rsidRDefault="00E75488" w:rsidP="00E7548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до 1 сентября 2027 г. </w:t>
                      </w:r>
                      <w:proofErr w:type="spellStart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хозсубъекты</w:t>
                      </w:r>
                      <w:proofErr w:type="spellEnd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при выполнении условий могут оформлять декларации о соответствии товаров упрощенно, т. е. на основании своих доказательств, а не тех, что получают с участием аккредитованных испытательных центров;</w:t>
                      </w:r>
                    </w:p>
                    <w:p w:rsidR="00E75488" w:rsidRPr="000712BB" w:rsidRDefault="00E75488" w:rsidP="00E7548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этой же даты продукцию для обращения исключительно в РФ допустимо ввозить без маркировки, например, единым знаком ЕАЭС. Это правило не действует для товаров, которые нельзя декларировать по упрощенной схеме;</w:t>
                      </w:r>
                    </w:p>
                    <w:p w:rsidR="00E75488" w:rsidRPr="000712BB" w:rsidRDefault="00E75488" w:rsidP="00E7548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также до этой даты разрешается:</w:t>
                      </w:r>
                    </w:p>
                    <w:p w:rsidR="00E75488" w:rsidRPr="000712BB" w:rsidRDefault="00E75488" w:rsidP="00E75488">
                      <w:pPr>
                        <w:pStyle w:val="af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представлять таможенным органам документы об оценке соответствия, сведения о них по отдельным запчастям, компонентам, материалам и др.;</w:t>
                      </w:r>
                    </w:p>
                    <w:p w:rsidR="00E75488" w:rsidRPr="000712BB" w:rsidRDefault="00E75488" w:rsidP="00E75488">
                      <w:pPr>
                        <w:pStyle w:val="af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ввозе изделий не предъявлять оригиналы документов об оценке соответствия, а для серийной продукции не подтверждать права на такие документы. Эти условия не применяют к товарам, которые нельзя декларировать по упрощенной схеме.</w:t>
                      </w:r>
                    </w:p>
                    <w:p w:rsidR="00C660D2" w:rsidRPr="003E4C42" w:rsidRDefault="00C660D2" w:rsidP="00E7548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C660D2" w:rsidRDefault="00C660D2" w:rsidP="00C660D2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B6073" w:rsidP="00E75488">
      <w:pPr>
        <w:tabs>
          <w:tab w:val="left" w:pos="390"/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1485900</wp:posOffset>
                </wp:positionV>
                <wp:extent cx="1568450" cy="1095375"/>
                <wp:effectExtent l="0" t="0" r="50800" b="6667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E75488" w:rsidRDefault="00B27470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75488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75488" w:rsidRPr="00E75488" w:rsidRDefault="000E66BF" w:rsidP="00E754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E75488" w:rsidRPr="00E75488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Правительства РФ от </w:t>
                              </w:r>
                              <w:bookmarkStart w:id="3" w:name="_Hlk234922942"/>
                              <w:r w:rsidR="00E75488" w:rsidRPr="00E75488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10.07.2026 N 867</w:t>
                              </w:r>
                              <w:bookmarkEnd w:id="3"/>
                            </w:hyperlink>
                          </w:p>
                          <w:p w:rsidR="00E75488" w:rsidRPr="00E75488" w:rsidRDefault="00E75488" w:rsidP="00E754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43689" w:rsidRPr="00E75488" w:rsidRDefault="00843689" w:rsidP="00E7548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43689" w:rsidRPr="00E75488" w:rsidRDefault="00843689" w:rsidP="00E7548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E0654" w:rsidRPr="00E75488" w:rsidRDefault="00AE0654" w:rsidP="00E754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E75488" w:rsidRDefault="008C64B5" w:rsidP="00E7548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E75488" w:rsidRDefault="00F32968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E75488" w:rsidRDefault="00903051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E75488" w:rsidRDefault="00B27470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E75488" w:rsidRDefault="00B27470" w:rsidP="00E7548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33.75pt;margin-top:117pt;width:123.5pt;height:86.2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" fillcolor="white [3212]" strokecolor="#f2f2f2" strokeweight=".25pt">
                <v:shadow on="t" color="#868686"/>
                <v:textbox inset="0,0,0,0">
                  <w:txbxContent>
                    <w:p w:rsidR="00895F09" w:rsidRPr="00E75488" w:rsidRDefault="00B27470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75488"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75488" w:rsidRPr="00E75488" w:rsidRDefault="00E75488" w:rsidP="00E75488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E75488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Правительства РФ от </w:t>
                        </w:r>
                        <w:bookmarkStart w:id="7" w:name="_Hlk234922942"/>
                        <w:r w:rsidRPr="00E75488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10.07.2026 N 867</w:t>
                        </w:r>
                        <w:bookmarkEnd w:id="7"/>
                      </w:hyperlink>
                    </w:p>
                    <w:p w:rsidR="00E75488" w:rsidRPr="00E75488" w:rsidRDefault="00E75488" w:rsidP="00E75488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43689" w:rsidRPr="00E75488" w:rsidRDefault="00843689" w:rsidP="00E7548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43689" w:rsidRPr="00E75488" w:rsidRDefault="00843689" w:rsidP="00E7548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E0654" w:rsidRPr="00E75488" w:rsidRDefault="00AE0654" w:rsidP="00E75488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E75488" w:rsidRDefault="008C64B5" w:rsidP="00E7548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E75488" w:rsidRDefault="00F32968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E75488" w:rsidRDefault="00903051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E75488" w:rsidRDefault="00B27470" w:rsidP="00E75488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E75488" w:rsidRDefault="00B27470" w:rsidP="00E7548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221B7">
        <w:rPr>
          <w:rFonts w:ascii="Century Gothic" w:hAnsi="Century Gothic" w:cs="Century Gothic"/>
          <w:sz w:val="28"/>
          <w:szCs w:val="28"/>
        </w:rPr>
        <w:tab/>
      </w:r>
      <w:r w:rsidR="00E75488"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FE3053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C65BBA8" wp14:editId="75DD048E">
                <wp:simplePos x="0" y="0"/>
                <wp:positionH relativeFrom="margin">
                  <wp:posOffset>-76200</wp:posOffset>
                </wp:positionH>
                <wp:positionV relativeFrom="paragraph">
                  <wp:posOffset>52705</wp:posOffset>
                </wp:positionV>
                <wp:extent cx="6962140" cy="635"/>
                <wp:effectExtent l="0" t="0" r="29210" b="3746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4E2E3" id="AutoShape 459" o:spid="_x0000_s1026" type="#_x0000_t32" style="position:absolute;margin-left:-6pt;margin-top:4.15pt;width:548.2pt;height:.0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">
                <w10:wrap anchorx="margin"/>
              </v:shape>
            </w:pict>
          </mc:Fallback>
        </mc:AlternateContent>
      </w:r>
      <w:r w:rsidR="008B607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86AA9A7" wp14:editId="2EFB5A6A">
                <wp:simplePos x="0" y="0"/>
                <wp:positionH relativeFrom="page">
                  <wp:posOffset>314960</wp:posOffset>
                </wp:positionH>
                <wp:positionV relativeFrom="page">
                  <wp:posOffset>4118610</wp:posOffset>
                </wp:positionV>
                <wp:extent cx="1836420" cy="1104405"/>
                <wp:effectExtent l="0" t="0" r="0" b="635"/>
                <wp:wrapNone/>
                <wp:docPr id="1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Специалисту по закупкам (заказчикам и участникам по Закону № 44-ФЗ)</w:t>
                            </w:r>
                          </w:p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AA9A7" id="_x0000_s1042" type="#_x0000_t202" style="position:absolute;left:0;text-align:left;margin-left:24.8pt;margin-top:324.3pt;width:144.6pt;height:86.95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hruAIAAL0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" filled="f" stroked="f">
                <v:textbox inset=",0,,0">
                  <w:txbxContent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Специалисту по закупкам (заказчикам и участникам по Закону № 44-ФЗ)</w:t>
                      </w:r>
                    </w:p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6073" w:rsidRPr="008C0B4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15F33B5" wp14:editId="7C4F7739">
                <wp:simplePos x="0" y="0"/>
                <wp:positionH relativeFrom="page">
                  <wp:posOffset>2415540</wp:posOffset>
                </wp:positionH>
                <wp:positionV relativeFrom="page">
                  <wp:posOffset>4118610</wp:posOffset>
                </wp:positionV>
                <wp:extent cx="4993640" cy="387985"/>
                <wp:effectExtent l="0" t="0" r="16510" b="1206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073" w:rsidRPr="000712BB" w:rsidRDefault="008B6073" w:rsidP="008B607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З"/>
                            <w:bookmarkStart w:id="5" w:name="спец"/>
                            <w:r w:rsidRPr="000712B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ИЗМЕНЯТЬ УСЛОВИЯ ФЕДЕРАЛЬНЫХ КОНТРАКТОВ НА РЕМОНТ И СОДЕРЖАНИЕ ДОРОГ ИЗ-ЗА РОСТА НДС МОЖНО С 17 ИЮЛЯ</w:t>
                            </w:r>
                          </w:p>
                          <w:bookmarkEnd w:id="4"/>
                          <w:p w:rsidR="00F60612" w:rsidRPr="003E4C42" w:rsidRDefault="00F60612" w:rsidP="00F6061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5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B06EB4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2E1E5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6F7943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0849C7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657852" w:rsidRDefault="008C0B4A" w:rsidP="008C0B4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F549DD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EE6AE5" w:rsidRDefault="008C0B4A" w:rsidP="008C0B4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33B5" id="_x0000_s1043" type="#_x0000_t202" style="position:absolute;left:0;text-align:left;margin-left:190.2pt;margin-top:324.3pt;width:393.2pt;height:30.55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uh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" filled="f" stroked="f">
                <v:textbox inset="0,0,0,0">
                  <w:txbxContent>
                    <w:p w:rsidR="008B6073" w:rsidRPr="000712BB" w:rsidRDefault="008B6073" w:rsidP="008B607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0" w:name="спец"/>
                      <w:bookmarkStart w:id="11" w:name="З"/>
                      <w:r w:rsidRPr="000712B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ИЗМЕНЯТЬ УСЛОВИЯ ФЕДЕРАЛЬНЫХ КОНТРАКТОВ НА РЕМОНТ И СОДЕРЖАНИЕ ДОРОГ ИЗ-ЗА РОСТА НДС МОЖНО С 17 ИЮЛЯ</w:t>
                      </w:r>
                    </w:p>
                    <w:bookmarkEnd w:id="11"/>
                    <w:p w:rsidR="00F60612" w:rsidRPr="003E4C42" w:rsidRDefault="00F60612" w:rsidP="00F6061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bookmarkEnd w:id="10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B06EB4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2E1E5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6F7943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0849C7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657852" w:rsidRDefault="008C0B4A" w:rsidP="008C0B4A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F549DD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EE6AE5" w:rsidRDefault="008C0B4A" w:rsidP="008C0B4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E6AE5" w:rsidRPr="00FA1013" w:rsidRDefault="008B6073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F9DC90F" wp14:editId="333707F6">
                <wp:simplePos x="0" y="0"/>
                <wp:positionH relativeFrom="margin">
                  <wp:posOffset>1892935</wp:posOffset>
                </wp:positionH>
                <wp:positionV relativeFrom="margin">
                  <wp:posOffset>3917315</wp:posOffset>
                </wp:positionV>
                <wp:extent cx="5050790" cy="28956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70F7E" w:rsidRPr="001C0600" w:rsidRDefault="008B6073" w:rsidP="00470F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Правительство определило существенные условия </w:t>
                            </w:r>
                            <w:proofErr w:type="spellStart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госконтрактов</w:t>
                            </w:r>
                            <w:proofErr w:type="spellEnd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 ремонту и (или) содержанию автомобильных дорог федерального значения, которые могут быть изменены из-за повышения ставки НДС. Новшество коснется федеральных контрактов, которые заключили до 1 января 2026 г. (либо по итогам закупок, которые были объявлены до этой даты) без учета новой ставки НДС.</w:t>
                            </w:r>
                          </w:p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E3053" w:rsidRPr="000712BB" w:rsidRDefault="00FE3053" w:rsidP="00FE305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случаях, когда контракт на ремонт и содержание автодорог общего пользования федерального значения невозможно исполнить из-за увеличения ставки НДС, сторонам разрешат:</w:t>
                            </w:r>
                          </w:p>
                          <w:p w:rsidR="00FE3053" w:rsidRPr="000712BB" w:rsidRDefault="00FE3053" w:rsidP="00FE3053">
                            <w:pPr>
                              <w:pStyle w:val="af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изменить цену в пределах увеличения ставки налога (в части товаров, работ и услуг, приемка которых проводится после 1 января 2026 г.);</w:t>
                            </w:r>
                          </w:p>
                          <w:p w:rsidR="00FE3053" w:rsidRPr="000712BB" w:rsidRDefault="00FE3053" w:rsidP="00FE3053">
                            <w:pPr>
                              <w:pStyle w:val="af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скорректировать объемы и виды работ и </w:t>
                            </w:r>
                            <w:proofErr w:type="spellStart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стройресурсов</w:t>
                            </w:r>
                            <w:proofErr w:type="spellEnd"/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без увеличения цены.</w:t>
                            </w:r>
                          </w:p>
                          <w:p w:rsidR="00FE3053" w:rsidRPr="000712BB" w:rsidRDefault="00FE3053" w:rsidP="00FE305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12B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регионам и муниципалитетам рекомендовано утвердить аналогичные правила для контрактов своего уровня.</w:t>
                            </w:r>
                          </w:p>
                          <w:p w:rsidR="00470F7E" w:rsidRPr="001C0600" w:rsidRDefault="00470F7E" w:rsidP="00FE305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C90F" id="_x0000_s1044" type="#_x0000_t202" style="position:absolute;left:0;text-align:left;margin-left:149.05pt;margin-top:308.45pt;width:397.7pt;height:228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" filled="f" stroked="f">
                <v:textbox inset="0,0,,0">
                  <w:txbxContent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70F7E" w:rsidRPr="001C0600" w:rsidRDefault="008B6073" w:rsidP="00470F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Правительство определило существенные условия </w:t>
                      </w:r>
                      <w:proofErr w:type="spellStart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госконтрактов</w:t>
                      </w:r>
                      <w:proofErr w:type="spellEnd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 ремонту и (или) содержанию автомобильных дорог федерального значения, которые могут быть изменены из-за повышения ставки НДС. Новшество коснется федеральных контрактов, которые заключили до 1 января 2026 г. (либо по итогам закупок, которые были объявлены до этой даты) без учета новой ставки НДС.</w:t>
                      </w:r>
                    </w:p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E3053" w:rsidRPr="000712BB" w:rsidRDefault="00FE3053" w:rsidP="00FE305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случаях, когда контракт на ремонт и содержание автодорог общего пользования федерального значения невозможно исполнить из-за увеличения ставки НДС, стор</w:t>
                      </w:r>
                      <w:bookmarkStart w:id="13" w:name="_GoBack"/>
                      <w:bookmarkEnd w:id="13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онам разрешат:</w:t>
                      </w:r>
                    </w:p>
                    <w:p w:rsidR="00FE3053" w:rsidRPr="000712BB" w:rsidRDefault="00FE3053" w:rsidP="00FE3053">
                      <w:pPr>
                        <w:pStyle w:val="af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изменить цену в пределах увеличения ставки налога (в части товаров, работ и услуг, приемка которых проводится после 1 января 2026 г.);</w:t>
                      </w:r>
                    </w:p>
                    <w:p w:rsidR="00FE3053" w:rsidRPr="000712BB" w:rsidRDefault="00FE3053" w:rsidP="00FE3053">
                      <w:pPr>
                        <w:pStyle w:val="af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скорректировать объемы и виды работ и </w:t>
                      </w:r>
                      <w:proofErr w:type="spellStart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стройресурсов</w:t>
                      </w:r>
                      <w:proofErr w:type="spellEnd"/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без увеличения цены.</w:t>
                      </w:r>
                    </w:p>
                    <w:p w:rsidR="00FE3053" w:rsidRPr="000712BB" w:rsidRDefault="00FE3053" w:rsidP="00FE305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12BB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регионам и муниципалитетам рекомендовано утвердить аналогичные правила для контрактов своего уровня.</w:t>
                      </w:r>
                    </w:p>
                    <w:p w:rsidR="00470F7E" w:rsidRPr="001C0600" w:rsidRDefault="00470F7E" w:rsidP="00FE3053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Default="008C0B4A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8B6073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3EA48847" wp14:editId="490CEC86">
                <wp:simplePos x="0" y="0"/>
                <wp:positionH relativeFrom="margin">
                  <wp:posOffset>-78740</wp:posOffset>
                </wp:positionH>
                <wp:positionV relativeFrom="margin">
                  <wp:posOffset>4774565</wp:posOffset>
                </wp:positionV>
                <wp:extent cx="1697990" cy="1409700"/>
                <wp:effectExtent l="0" t="0" r="54610" b="57150"/>
                <wp:wrapNone/>
                <wp:docPr id="1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0B4A" w:rsidRPr="00FE3053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E305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C0B4A" w:rsidRPr="00FE3053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C0B4A" w:rsidRPr="00FE3053" w:rsidRDefault="000E66BF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="00FE3053" w:rsidRPr="00FE305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Правительства РФ от </w:t>
                              </w:r>
                              <w:bookmarkStart w:id="6" w:name="_Hlk234922641"/>
                              <w:r w:rsidR="00FE3053" w:rsidRPr="00FE305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09.07.2026 N 864</w:t>
                              </w:r>
                              <w:bookmarkEnd w:id="6"/>
                            </w:hyperlink>
                          </w:p>
                          <w:p w:rsidR="008C0B4A" w:rsidRPr="00FE3053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FE3053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C0B4A" w:rsidRPr="00FE3053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FE3053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FE3053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8847" id="_x0000_s1045" style="position:absolute;margin-left:-6.2pt;margin-top:375.95pt;width:133.7pt;height:111pt;z-index:-25128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" fillcolor="window" strokecolor="#f2f2f2" strokeweight=".25pt">
                <v:shadow on="t" color="#868686"/>
                <v:textbox inset="0,0,0,0">
                  <w:txbxContent>
                    <w:p w:rsidR="008C0B4A" w:rsidRPr="00FE3053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FE3053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C0B4A" w:rsidRPr="00FE3053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C0B4A" w:rsidRPr="00FE3053" w:rsidRDefault="000E66BF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="00FE3053" w:rsidRPr="00FE305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Правительства РФ от </w:t>
                        </w:r>
                        <w:bookmarkStart w:id="7" w:name="_Hlk234922641"/>
                        <w:r w:rsidR="00FE3053" w:rsidRPr="00FE305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09.07.2026 N 864</w:t>
                        </w:r>
                        <w:bookmarkEnd w:id="7"/>
                      </w:hyperlink>
                    </w:p>
                    <w:p w:rsidR="008C0B4A" w:rsidRPr="00FE3053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FE3053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C0B4A" w:rsidRPr="00FE3053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FE3053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FE3053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D547F" w:rsidRPr="002D547F" w:rsidRDefault="00FA04BB" w:rsidP="00FA04BB">
      <w:pPr>
        <w:tabs>
          <w:tab w:val="left" w:pos="3441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  <w:bookmarkStart w:id="8" w:name="_GoBack"/>
      <w:bookmarkEnd w:id="8"/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8C0B4A" w:rsidRDefault="008C0B4A" w:rsidP="00D745FB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Default="008C0B4A" w:rsidP="008C0B4A">
      <w:pPr>
        <w:rPr>
          <w:lang w:eastAsia="ru-RU"/>
        </w:rPr>
      </w:pPr>
    </w:p>
    <w:p w:rsidR="00D745FB" w:rsidRPr="008C0B4A" w:rsidRDefault="008C0B4A" w:rsidP="008C0B4A">
      <w:pPr>
        <w:tabs>
          <w:tab w:val="left" w:pos="1741"/>
        </w:tabs>
        <w:rPr>
          <w:lang w:eastAsia="ru-RU"/>
        </w:rPr>
      </w:pPr>
      <w:r>
        <w:rPr>
          <w:lang w:eastAsia="ru-RU"/>
        </w:rPr>
        <w:tab/>
      </w:r>
    </w:p>
    <w:sectPr w:rsidR="00D745FB" w:rsidRPr="008C0B4A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E4" w:rsidRDefault="000943E4" w:rsidP="00735E66">
      <w:pPr>
        <w:spacing w:after="0" w:line="240" w:lineRule="auto"/>
      </w:pPr>
      <w:r>
        <w:separator/>
      </w:r>
    </w:p>
  </w:endnote>
  <w:end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E4" w:rsidRDefault="000943E4" w:rsidP="00735E66">
      <w:pPr>
        <w:spacing w:after="0" w:line="240" w:lineRule="auto"/>
      </w:pPr>
      <w:r>
        <w:separator/>
      </w:r>
    </w:p>
  </w:footnote>
  <w:foot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D1C"/>
    <w:multiLevelType w:val="hybridMultilevel"/>
    <w:tmpl w:val="D2F8172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73EDB"/>
    <w:multiLevelType w:val="hybridMultilevel"/>
    <w:tmpl w:val="32A0966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279FF"/>
    <w:multiLevelType w:val="hybridMultilevel"/>
    <w:tmpl w:val="1A9AEA7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45CDC"/>
    <w:multiLevelType w:val="hybridMultilevel"/>
    <w:tmpl w:val="7322710E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F90EE0"/>
    <w:multiLevelType w:val="hybridMultilevel"/>
    <w:tmpl w:val="C73AA6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43E4"/>
    <w:rsid w:val="00095E12"/>
    <w:rsid w:val="00096335"/>
    <w:rsid w:val="00096F02"/>
    <w:rsid w:val="000A023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E66BF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D7F2B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543D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3559A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0F7E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3B2C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06ADF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6505"/>
    <w:rsid w:val="0076734B"/>
    <w:rsid w:val="0077046C"/>
    <w:rsid w:val="007719BB"/>
    <w:rsid w:val="0077610E"/>
    <w:rsid w:val="00780919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5F42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130A"/>
    <w:rsid w:val="00833AEA"/>
    <w:rsid w:val="008358A2"/>
    <w:rsid w:val="00843689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073"/>
    <w:rsid w:val="008B6954"/>
    <w:rsid w:val="008C0B4A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430F"/>
    <w:rsid w:val="00957747"/>
    <w:rsid w:val="00957CA6"/>
    <w:rsid w:val="00962E69"/>
    <w:rsid w:val="0096325C"/>
    <w:rsid w:val="009653D0"/>
    <w:rsid w:val="00965DF0"/>
    <w:rsid w:val="00966457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654"/>
    <w:rsid w:val="00AE0F60"/>
    <w:rsid w:val="00AE142A"/>
    <w:rsid w:val="00AE3B20"/>
    <w:rsid w:val="00AE4778"/>
    <w:rsid w:val="00AE4789"/>
    <w:rsid w:val="00AE7FD5"/>
    <w:rsid w:val="00AF3504"/>
    <w:rsid w:val="00AF5698"/>
    <w:rsid w:val="00AF5729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625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3748"/>
    <w:rsid w:val="00C64E4F"/>
    <w:rsid w:val="00C660D2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3173"/>
    <w:rsid w:val="00CD0CF8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4166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488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B2022"/>
    <w:rsid w:val="00EB4150"/>
    <w:rsid w:val="00EC0920"/>
    <w:rsid w:val="00EC1530"/>
    <w:rsid w:val="00EC1A0A"/>
    <w:rsid w:val="00EC73FF"/>
    <w:rsid w:val="00ED03AA"/>
    <w:rsid w:val="00ED471D"/>
    <w:rsid w:val="00EE0942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0612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2897"/>
    <w:rsid w:val="00F95283"/>
    <w:rsid w:val="00F9643A"/>
    <w:rsid w:val="00FA0479"/>
    <w:rsid w:val="00FA04BB"/>
    <w:rsid w:val="00FA0BE5"/>
    <w:rsid w:val="00FA1013"/>
    <w:rsid w:val="00FA3502"/>
    <w:rsid w:val="00FA507B"/>
    <w:rsid w:val="00FB0433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053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E846-CE74-45BA-BF8E-2AF08B1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9060" TargetMode="External"/><Relationship Id="rId13" Type="http://schemas.openxmlformats.org/officeDocument/2006/relationships/hyperlink" Target="https://login.consultant.ru/link/?req=doc&amp;base=QUEST&amp;n=237346" TargetMode="External"/><Relationship Id="rId18" Type="http://schemas.openxmlformats.org/officeDocument/2006/relationships/hyperlink" Target="https://login.consultant.ru/link/?req=doc&amp;base=LAW&amp;n=5390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39060" TargetMode="External"/><Relationship Id="rId12" Type="http://schemas.openxmlformats.org/officeDocument/2006/relationships/hyperlink" Target="https://login.consultant.ru/link/?req=doc&amp;base=PBI&amp;n=343879" TargetMode="External"/><Relationship Id="rId17" Type="http://schemas.openxmlformats.org/officeDocument/2006/relationships/hyperlink" Target="https://login.consultant.ru/link/?req=doc&amp;base=LAW&amp;n=5390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92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QUEST&amp;n=2373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9215" TargetMode="External"/><Relationship Id="rId10" Type="http://schemas.openxmlformats.org/officeDocument/2006/relationships/hyperlink" Target="https://login.consultant.ru/link/?req=doc&amp;base=ARB&amp;n=89126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RB&amp;n=891268" TargetMode="External"/><Relationship Id="rId14" Type="http://schemas.openxmlformats.org/officeDocument/2006/relationships/hyperlink" Target="https://login.consultant.ru/link/?req=doc&amp;base=PBI&amp;n=343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Ващенкова АА</cp:lastModifiedBy>
  <cp:revision>8</cp:revision>
  <cp:lastPrinted>2026-07-16T10:13:00Z</cp:lastPrinted>
  <dcterms:created xsi:type="dcterms:W3CDTF">2026-07-09T10:45:00Z</dcterms:created>
  <dcterms:modified xsi:type="dcterms:W3CDTF">2026-07-16T10:13:00Z</dcterms:modified>
</cp:coreProperties>
</file>