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5E66" w:rsidRDefault="00213477" w:rsidP="00735E66">
      <w:pPr>
        <w:tabs>
          <w:tab w:val="left" w:pos="2528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page">
                  <wp:posOffset>2228850</wp:posOffset>
                </wp:positionH>
                <wp:positionV relativeFrom="page">
                  <wp:posOffset>904875</wp:posOffset>
                </wp:positionV>
                <wp:extent cx="5070475" cy="3790950"/>
                <wp:effectExtent l="0" t="0" r="0" b="0"/>
                <wp:wrapNone/>
                <wp:docPr id="28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70475" cy="3790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20831" w:rsidRDefault="00B27470" w:rsidP="00D745FB">
                            <w:pPr>
                              <w:shd w:val="clear" w:color="auto" w:fill="CCC0D9" w:themeFill="accent4" w:themeFillTint="66"/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b/>
                                <w:sz w:val="18"/>
                                <w:szCs w:val="18"/>
                              </w:rPr>
                            </w:pPr>
                            <w:r w:rsidRPr="00BD269A">
                              <w:rPr>
                                <w:rFonts w:ascii="Century Gothic" w:hAnsi="Century Gothic"/>
                                <w:b/>
                                <w:sz w:val="20"/>
                                <w:szCs w:val="20"/>
                              </w:rPr>
                              <w:t xml:space="preserve">Описание: </w:t>
                            </w:r>
                          </w:p>
                          <w:p w:rsidR="000E3DAC" w:rsidRPr="00493BE7" w:rsidRDefault="00213477" w:rsidP="006052A6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9E604F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 xml:space="preserve">По состоянию на 13 января 2025 г. инспекция отразила на ЕНС организации сумму пеней, рассчитанную по НДС со сроками уплаты в 2019 и 2020 гг. </w:t>
                            </w:r>
                            <w:proofErr w:type="gramStart"/>
                            <w:r w:rsidRPr="009E604F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Суды</w:t>
                            </w:r>
                            <w:proofErr w:type="gramEnd"/>
                            <w:r w:rsidRPr="009E604F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 xml:space="preserve"> поддержали налогоплательщика, посчитав, что сроки взыскания истекли. ВС РФ отменил судебные акты. Он выяснил, что уточненные декларации за III и IV кварталы 2019 г. с увеличением налога к уплате подавали 10 раз, последнюю из них (за IV квартал) представили 16 февраля 2023 г. Декларации проходили камеральные проверки.</w:t>
                            </w:r>
                          </w:p>
                          <w:p w:rsidR="00213477" w:rsidRPr="00213477" w:rsidRDefault="00B27470" w:rsidP="00213477">
                            <w:pPr>
                              <w:shd w:val="clear" w:color="auto" w:fill="CCC0D9" w:themeFill="accent4" w:themeFillTint="66"/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b/>
                                <w:sz w:val="20"/>
                                <w:szCs w:val="20"/>
                              </w:rPr>
                            </w:pPr>
                            <w:r w:rsidRPr="008E4E57">
                              <w:rPr>
                                <w:rFonts w:ascii="Century Gothic" w:hAnsi="Century Gothic"/>
                                <w:b/>
                                <w:sz w:val="20"/>
                                <w:szCs w:val="20"/>
                              </w:rPr>
                              <w:t xml:space="preserve">Благодаря материалу можно узнать: </w:t>
                            </w:r>
                          </w:p>
                          <w:p w:rsidR="00213477" w:rsidRPr="009E604F" w:rsidRDefault="00213477" w:rsidP="00213477">
                            <w:pPr>
                              <w:pStyle w:val="af"/>
                              <w:ind w:left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9E604F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ВС РФ указал:</w:t>
                            </w:r>
                          </w:p>
                          <w:p w:rsidR="00213477" w:rsidRPr="009E604F" w:rsidRDefault="00213477" w:rsidP="00213477">
                            <w:pPr>
                              <w:pStyle w:val="af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9E604F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 xml:space="preserve">НК РФ связывает с подачей уточненных деклараций принудительное взыскание как сумм, продекларированных, но не уплаченных, так и сумм, </w:t>
                            </w:r>
                            <w:proofErr w:type="spellStart"/>
                            <w:r w:rsidRPr="009E604F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доначисленных</w:t>
                            </w:r>
                            <w:proofErr w:type="spellEnd"/>
                            <w:r w:rsidRPr="009E604F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 xml:space="preserve"> при камеральных проверках;</w:t>
                            </w:r>
                          </w:p>
                          <w:p w:rsidR="00213477" w:rsidRPr="009E604F" w:rsidRDefault="00213477" w:rsidP="00213477">
                            <w:pPr>
                              <w:pStyle w:val="af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9E604F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если до окончания камеральной проверки подают уточненную декларацию, проверку прекращают и начинают новую – по уточненной декларации;</w:t>
                            </w:r>
                          </w:p>
                          <w:p w:rsidR="00213477" w:rsidRPr="009E604F" w:rsidRDefault="00213477" w:rsidP="00213477">
                            <w:pPr>
                              <w:pStyle w:val="af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9E604F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 xml:space="preserve">совокупную обязанность учитывают на ЕНС как на основе деклараций, в </w:t>
                            </w:r>
                            <w:proofErr w:type="spellStart"/>
                            <w:r w:rsidRPr="009E604F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т.ч</w:t>
                            </w:r>
                            <w:proofErr w:type="spellEnd"/>
                            <w:r w:rsidRPr="009E604F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. уточненных, так и по решениям инспекции о привлечении к ответственности (отказе в привлечении) – со дня вступления в силу решения;</w:t>
                            </w:r>
                          </w:p>
                          <w:p w:rsidR="00213477" w:rsidRPr="009E604F" w:rsidRDefault="00213477" w:rsidP="00213477">
                            <w:pPr>
                              <w:pStyle w:val="af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9E604F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с 1 января 2023 г. инспекция направляет требование об уплате долга в размере отрицательного сальдо ЕНС 1 раз. Когда сальдо меняется, новое требование не передают;</w:t>
                            </w:r>
                          </w:p>
                          <w:p w:rsidR="00B058A4" w:rsidRPr="002A4F9E" w:rsidRDefault="00213477" w:rsidP="00213477">
                            <w:pPr>
                              <w:pStyle w:val="af"/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9E604F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законность отражения на ЕНС долга по налогу и пеням не зависит от направления требования о его уплате.</w:t>
                            </w: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margin-left:175.5pt;margin-top:71.25pt;width:399.25pt;height:298.5pt;z-index: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" filled="f" stroked="f">
                <v:textbox inset="0,0,,0">
                  <w:txbxContent>
                    <w:p w:rsidR="00820831" w:rsidRDefault="00B27470" w:rsidP="00D745FB">
                      <w:pPr>
                        <w:shd w:val="clear" w:color="auto" w:fill="CCC0D9" w:themeFill="accent4" w:themeFillTint="66"/>
                        <w:spacing w:after="0" w:line="240" w:lineRule="auto"/>
                        <w:jc w:val="both"/>
                        <w:rPr>
                          <w:rFonts w:ascii="Century Gothic" w:hAnsi="Century Gothic"/>
                          <w:b/>
                          <w:sz w:val="18"/>
                          <w:szCs w:val="18"/>
                        </w:rPr>
                      </w:pPr>
                      <w:r w:rsidRPr="00BD269A">
                        <w:rPr>
                          <w:rFonts w:ascii="Century Gothic" w:hAnsi="Century Gothic"/>
                          <w:b/>
                          <w:sz w:val="20"/>
                          <w:szCs w:val="20"/>
                        </w:rPr>
                        <w:t xml:space="preserve">Описание: </w:t>
                      </w:r>
                    </w:p>
                    <w:p w:rsidR="000E3DAC" w:rsidRPr="00493BE7" w:rsidRDefault="00213477" w:rsidP="006052A6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9E604F">
                        <w:rPr>
                          <w:rFonts w:ascii="Century Gothic" w:hAnsi="Century Gothic"/>
                          <w:sz w:val="19"/>
                          <w:szCs w:val="19"/>
                        </w:rPr>
                        <w:t xml:space="preserve">По состоянию на 13 января 2025 г. инспекция отразила на ЕНС организации сумму пеней, рассчитанную по НДС со сроками уплаты в 2019 и 2020 гг. </w:t>
                      </w:r>
                      <w:proofErr w:type="gramStart"/>
                      <w:r w:rsidRPr="009E604F">
                        <w:rPr>
                          <w:rFonts w:ascii="Century Gothic" w:hAnsi="Century Gothic"/>
                          <w:sz w:val="19"/>
                          <w:szCs w:val="19"/>
                        </w:rPr>
                        <w:t>Суды</w:t>
                      </w:r>
                      <w:proofErr w:type="gramEnd"/>
                      <w:r w:rsidRPr="009E604F">
                        <w:rPr>
                          <w:rFonts w:ascii="Century Gothic" w:hAnsi="Century Gothic"/>
                          <w:sz w:val="19"/>
                          <w:szCs w:val="19"/>
                        </w:rPr>
                        <w:t xml:space="preserve"> поддержали налогоплательщика, посчитав, что сроки взыскания истекли. ВС РФ отменил судебные акты. Он выяснил, что уточненные декларации за III и IV кварталы 2019 г. с увеличением налога к уплате подавали 10 раз, последнюю из них (за IV квартал) представили 16 февраля 2023 г. Декларации проходили камеральные проверки.</w:t>
                      </w:r>
                    </w:p>
                    <w:p w:rsidR="00213477" w:rsidRPr="00213477" w:rsidRDefault="00B27470" w:rsidP="00213477">
                      <w:pPr>
                        <w:shd w:val="clear" w:color="auto" w:fill="CCC0D9" w:themeFill="accent4" w:themeFillTint="66"/>
                        <w:spacing w:after="0" w:line="240" w:lineRule="auto"/>
                        <w:jc w:val="both"/>
                        <w:rPr>
                          <w:rFonts w:ascii="Century Gothic" w:hAnsi="Century Gothic"/>
                          <w:b/>
                          <w:sz w:val="20"/>
                          <w:szCs w:val="20"/>
                        </w:rPr>
                      </w:pPr>
                      <w:r w:rsidRPr="008E4E57">
                        <w:rPr>
                          <w:rFonts w:ascii="Century Gothic" w:hAnsi="Century Gothic"/>
                          <w:b/>
                          <w:sz w:val="20"/>
                          <w:szCs w:val="20"/>
                        </w:rPr>
                        <w:t xml:space="preserve">Благодаря материалу можно узнать: </w:t>
                      </w:r>
                    </w:p>
                    <w:p w:rsidR="00213477" w:rsidRPr="009E604F" w:rsidRDefault="00213477" w:rsidP="00213477">
                      <w:pPr>
                        <w:pStyle w:val="af"/>
                        <w:ind w:left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9E604F">
                        <w:rPr>
                          <w:rFonts w:ascii="Century Gothic" w:hAnsi="Century Gothic"/>
                          <w:sz w:val="19"/>
                          <w:szCs w:val="19"/>
                        </w:rPr>
                        <w:t>ВС РФ указал:</w:t>
                      </w:r>
                    </w:p>
                    <w:p w:rsidR="00213477" w:rsidRPr="009E604F" w:rsidRDefault="00213477" w:rsidP="00213477">
                      <w:pPr>
                        <w:pStyle w:val="af"/>
                        <w:numPr>
                          <w:ilvl w:val="0"/>
                          <w:numId w:val="1"/>
                        </w:numPr>
                        <w:tabs>
                          <w:tab w:val="left" w:pos="284"/>
                        </w:tabs>
                        <w:spacing w:after="0" w:line="240" w:lineRule="auto"/>
                        <w:ind w:left="0" w:firstLine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9E604F">
                        <w:rPr>
                          <w:rFonts w:ascii="Century Gothic" w:hAnsi="Century Gothic"/>
                          <w:sz w:val="19"/>
                          <w:szCs w:val="19"/>
                        </w:rPr>
                        <w:t xml:space="preserve">НК РФ связывает с подачей уточненных деклараций принудительное взыскание как сумм, продекларированных, но не уплаченных, так и сумм, </w:t>
                      </w:r>
                      <w:proofErr w:type="spellStart"/>
                      <w:r w:rsidRPr="009E604F">
                        <w:rPr>
                          <w:rFonts w:ascii="Century Gothic" w:hAnsi="Century Gothic"/>
                          <w:sz w:val="19"/>
                          <w:szCs w:val="19"/>
                        </w:rPr>
                        <w:t>доначисленных</w:t>
                      </w:r>
                      <w:proofErr w:type="spellEnd"/>
                      <w:r w:rsidRPr="009E604F">
                        <w:rPr>
                          <w:rFonts w:ascii="Century Gothic" w:hAnsi="Century Gothic"/>
                          <w:sz w:val="19"/>
                          <w:szCs w:val="19"/>
                        </w:rPr>
                        <w:t xml:space="preserve"> при камеральных проверках;</w:t>
                      </w:r>
                    </w:p>
                    <w:p w:rsidR="00213477" w:rsidRPr="009E604F" w:rsidRDefault="00213477" w:rsidP="00213477">
                      <w:pPr>
                        <w:pStyle w:val="af"/>
                        <w:numPr>
                          <w:ilvl w:val="0"/>
                          <w:numId w:val="1"/>
                        </w:numPr>
                        <w:tabs>
                          <w:tab w:val="left" w:pos="284"/>
                        </w:tabs>
                        <w:spacing w:after="0" w:line="240" w:lineRule="auto"/>
                        <w:ind w:left="0" w:firstLine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9E604F">
                        <w:rPr>
                          <w:rFonts w:ascii="Century Gothic" w:hAnsi="Century Gothic"/>
                          <w:sz w:val="19"/>
                          <w:szCs w:val="19"/>
                        </w:rPr>
                        <w:t>если до окончания камеральной проверки подают уточненную декларацию, проверку прекращают и начинают новую – по уточненной декларации;</w:t>
                      </w:r>
                    </w:p>
                    <w:p w:rsidR="00213477" w:rsidRPr="009E604F" w:rsidRDefault="00213477" w:rsidP="00213477">
                      <w:pPr>
                        <w:pStyle w:val="af"/>
                        <w:numPr>
                          <w:ilvl w:val="0"/>
                          <w:numId w:val="1"/>
                        </w:numPr>
                        <w:tabs>
                          <w:tab w:val="left" w:pos="284"/>
                        </w:tabs>
                        <w:spacing w:after="0" w:line="240" w:lineRule="auto"/>
                        <w:ind w:left="0" w:firstLine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9E604F">
                        <w:rPr>
                          <w:rFonts w:ascii="Century Gothic" w:hAnsi="Century Gothic"/>
                          <w:sz w:val="19"/>
                          <w:szCs w:val="19"/>
                        </w:rPr>
                        <w:t xml:space="preserve">совокупную обязанность учитывают на ЕНС как на основе деклараций, в </w:t>
                      </w:r>
                      <w:proofErr w:type="spellStart"/>
                      <w:r w:rsidRPr="009E604F">
                        <w:rPr>
                          <w:rFonts w:ascii="Century Gothic" w:hAnsi="Century Gothic"/>
                          <w:sz w:val="19"/>
                          <w:szCs w:val="19"/>
                        </w:rPr>
                        <w:t>т.ч</w:t>
                      </w:r>
                      <w:proofErr w:type="spellEnd"/>
                      <w:r w:rsidRPr="009E604F">
                        <w:rPr>
                          <w:rFonts w:ascii="Century Gothic" w:hAnsi="Century Gothic"/>
                          <w:sz w:val="19"/>
                          <w:szCs w:val="19"/>
                        </w:rPr>
                        <w:t>. уточненных, так и по решениям инспекции о привлечении к ответственности (отказе в привлечении) – со дня вступления в силу решения;</w:t>
                      </w:r>
                    </w:p>
                    <w:p w:rsidR="00213477" w:rsidRPr="009E604F" w:rsidRDefault="00213477" w:rsidP="00213477">
                      <w:pPr>
                        <w:pStyle w:val="af"/>
                        <w:numPr>
                          <w:ilvl w:val="0"/>
                          <w:numId w:val="1"/>
                        </w:numPr>
                        <w:tabs>
                          <w:tab w:val="left" w:pos="284"/>
                        </w:tabs>
                        <w:spacing w:after="0" w:line="240" w:lineRule="auto"/>
                        <w:ind w:left="0" w:firstLine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9E604F">
                        <w:rPr>
                          <w:rFonts w:ascii="Century Gothic" w:hAnsi="Century Gothic"/>
                          <w:sz w:val="19"/>
                          <w:szCs w:val="19"/>
                        </w:rPr>
                        <w:t>с 1 января 2023 г. инспекция направляет требование об уплате долга в размере отрицательного сальдо ЕНС 1 раз. Когда сальдо меняется, новое требование не передают;</w:t>
                      </w:r>
                    </w:p>
                    <w:p w:rsidR="00B058A4" w:rsidRPr="002A4F9E" w:rsidRDefault="00213477" w:rsidP="00213477">
                      <w:pPr>
                        <w:pStyle w:val="af"/>
                        <w:tabs>
                          <w:tab w:val="left" w:pos="284"/>
                        </w:tabs>
                        <w:spacing w:after="0" w:line="240" w:lineRule="auto"/>
                        <w:ind w:left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9E604F">
                        <w:rPr>
                          <w:rFonts w:ascii="Century Gothic" w:hAnsi="Century Gothic"/>
                          <w:sz w:val="19"/>
                          <w:szCs w:val="19"/>
                        </w:rPr>
                        <w:t>законность отражения на ЕНС долга по налогу и пеням не зависит от направления требования о его уплате.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A4F9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margin">
                  <wp:posOffset>1740535</wp:posOffset>
                </wp:positionH>
                <wp:positionV relativeFrom="page">
                  <wp:posOffset>495300</wp:posOffset>
                </wp:positionV>
                <wp:extent cx="5102225" cy="409575"/>
                <wp:effectExtent l="0" t="0" r="3175" b="9525"/>
                <wp:wrapNone/>
                <wp:docPr id="2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02225" cy="40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13477" w:rsidRPr="00213477" w:rsidRDefault="00213477" w:rsidP="00213477">
                            <w:pPr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524379"/>
                                <w:sz w:val="19"/>
                                <w:szCs w:val="19"/>
                                <w:u w:val="single"/>
                              </w:rPr>
                            </w:pPr>
                            <w:bookmarkStart w:id="0" w:name="бух1"/>
                            <w:r w:rsidRPr="00213477">
                              <w:rPr>
                                <w:rFonts w:ascii="Century Gothic" w:hAnsi="Century Gothic"/>
                                <w:b/>
                                <w:bCs/>
                                <w:color w:val="524379"/>
                                <w:sz w:val="19"/>
                                <w:szCs w:val="19"/>
                                <w:u w:val="single"/>
                              </w:rPr>
                              <w:t>ВЗЫСКАНИЕ ПЕНЕЙ ПО НДС: ВС РФ ПОДДЕРЖАЛ РАСЧЕТ СРОКА С ПОДАЧИ УТОЧНЕННОЙ ДЕКЛАРАЦИИ</w:t>
                            </w:r>
                          </w:p>
                          <w:bookmarkEnd w:id="0"/>
                          <w:p w:rsidR="00B058A4" w:rsidRPr="00B058A4" w:rsidRDefault="00B058A4" w:rsidP="00B058A4">
                            <w:pPr>
                              <w:keepNext/>
                              <w:tabs>
                                <w:tab w:val="left" w:pos="284"/>
                              </w:tabs>
                              <w:spacing w:after="0" w:line="240" w:lineRule="auto"/>
                              <w:jc w:val="center"/>
                              <w:outlineLvl w:val="0"/>
                              <w:rPr>
                                <w:rFonts w:ascii="Century Gothic" w:hAnsi="Century Gothic"/>
                                <w:b/>
                                <w:bCs/>
                                <w:color w:val="524379"/>
                                <w:sz w:val="19"/>
                                <w:szCs w:val="19"/>
                                <w:u w:val="single"/>
                              </w:rPr>
                            </w:pPr>
                          </w:p>
                          <w:p w:rsidR="008B6954" w:rsidRPr="00922BC0" w:rsidRDefault="008B6954" w:rsidP="008B6954">
                            <w:pPr>
                              <w:pStyle w:val="1"/>
                              <w:tabs>
                                <w:tab w:val="left" w:pos="284"/>
                              </w:tabs>
                              <w:jc w:val="center"/>
                              <w:rPr>
                                <w:color w:val="5F497A"/>
                                <w:sz w:val="19"/>
                                <w:szCs w:val="19"/>
                                <w:u w:val="single"/>
                              </w:rPr>
                            </w:pPr>
                          </w:p>
                          <w:p w:rsidR="00B27470" w:rsidRPr="00C87B8E" w:rsidRDefault="00B27470" w:rsidP="00756A32">
                            <w:pPr>
                              <w:tabs>
                                <w:tab w:val="left" w:pos="284"/>
                              </w:tabs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Pr="000E5FED" w:rsidRDefault="00B27470" w:rsidP="002C701F">
                            <w:pPr>
                              <w:pStyle w:val="1"/>
                              <w:tabs>
                                <w:tab w:val="left" w:pos="284"/>
                                <w:tab w:val="left" w:pos="426"/>
                              </w:tabs>
                              <w:jc w:val="center"/>
                              <w:rPr>
                                <w:color w:val="5F497A" w:themeColor="accent4" w:themeShade="BF"/>
                                <w:sz w:val="19"/>
                                <w:szCs w:val="19"/>
                                <w:u w:val="single"/>
                              </w:rPr>
                            </w:pPr>
                          </w:p>
                          <w:p w:rsidR="00B27470" w:rsidRPr="00A24A94" w:rsidRDefault="00B27470" w:rsidP="00485423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Pr="00856556" w:rsidRDefault="00B27470" w:rsidP="00F5542D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Pr="00AC3149" w:rsidRDefault="00B27470" w:rsidP="00432C71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AC29EF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Pr="00A43CEC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Pr="001B40C8" w:rsidRDefault="00B27470" w:rsidP="006D4538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o:spid="_x0000_s1027" type="#_x0000_t202" style="position:absolute;margin-left:137.05pt;margin-top:39pt;width:401.75pt;height:32.25pt;z-index:251645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" filled="f" stroked="f">
                <v:textbox inset="0,0,0,0">
                  <w:txbxContent>
                    <w:p w:rsidR="00213477" w:rsidRPr="00213477" w:rsidRDefault="00213477" w:rsidP="00213477">
                      <w:pPr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Century Gothic" w:hAnsi="Century Gothic"/>
                          <w:b/>
                          <w:bCs/>
                          <w:color w:val="524379"/>
                          <w:sz w:val="19"/>
                          <w:szCs w:val="19"/>
                          <w:u w:val="single"/>
                        </w:rPr>
                      </w:pPr>
                      <w:bookmarkStart w:id="1" w:name="бух1"/>
                      <w:r w:rsidRPr="00213477">
                        <w:rPr>
                          <w:rFonts w:ascii="Century Gothic" w:hAnsi="Century Gothic"/>
                          <w:b/>
                          <w:bCs/>
                          <w:color w:val="524379"/>
                          <w:sz w:val="19"/>
                          <w:szCs w:val="19"/>
                          <w:u w:val="single"/>
                        </w:rPr>
                        <w:t>ВЗЫСКАНИЕ ПЕНЕЙ ПО НДС: ВС РФ ПОДДЕРЖАЛ РАСЧЕТ СРОКА С ПОДАЧИ УТОЧНЕННОЙ ДЕКЛАРАЦИИ</w:t>
                      </w:r>
                    </w:p>
                    <w:bookmarkEnd w:id="1"/>
                    <w:p w:rsidR="00B058A4" w:rsidRPr="00B058A4" w:rsidRDefault="00B058A4" w:rsidP="00B058A4">
                      <w:pPr>
                        <w:keepNext/>
                        <w:tabs>
                          <w:tab w:val="left" w:pos="284"/>
                        </w:tabs>
                        <w:spacing w:after="0" w:line="240" w:lineRule="auto"/>
                        <w:jc w:val="center"/>
                        <w:outlineLvl w:val="0"/>
                        <w:rPr>
                          <w:rFonts w:ascii="Century Gothic" w:hAnsi="Century Gothic"/>
                          <w:b/>
                          <w:bCs/>
                          <w:color w:val="524379"/>
                          <w:sz w:val="19"/>
                          <w:szCs w:val="19"/>
                          <w:u w:val="single"/>
                        </w:rPr>
                      </w:pPr>
                    </w:p>
                    <w:p w:rsidR="008B6954" w:rsidRPr="00922BC0" w:rsidRDefault="008B6954" w:rsidP="008B6954">
                      <w:pPr>
                        <w:pStyle w:val="1"/>
                        <w:tabs>
                          <w:tab w:val="left" w:pos="284"/>
                        </w:tabs>
                        <w:jc w:val="center"/>
                        <w:rPr>
                          <w:color w:val="5F497A"/>
                          <w:sz w:val="19"/>
                          <w:szCs w:val="19"/>
                          <w:u w:val="single"/>
                        </w:rPr>
                      </w:pPr>
                    </w:p>
                    <w:p w:rsidR="00B27470" w:rsidRPr="00C87B8E" w:rsidRDefault="00B27470" w:rsidP="00756A32">
                      <w:pPr>
                        <w:tabs>
                          <w:tab w:val="left" w:pos="284"/>
                        </w:tabs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Pr="000E5FED" w:rsidRDefault="00B27470" w:rsidP="002C701F">
                      <w:pPr>
                        <w:pStyle w:val="1"/>
                        <w:tabs>
                          <w:tab w:val="left" w:pos="284"/>
                          <w:tab w:val="left" w:pos="426"/>
                        </w:tabs>
                        <w:jc w:val="center"/>
                        <w:rPr>
                          <w:color w:val="5F497A" w:themeColor="accent4" w:themeShade="BF"/>
                          <w:sz w:val="19"/>
                          <w:szCs w:val="19"/>
                          <w:u w:val="single"/>
                        </w:rPr>
                      </w:pPr>
                    </w:p>
                    <w:p w:rsidR="00B27470" w:rsidRPr="00A24A94" w:rsidRDefault="00B27470" w:rsidP="00485423">
                      <w:pPr>
                        <w:tabs>
                          <w:tab w:val="left" w:pos="284"/>
                        </w:tabs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Pr="00856556" w:rsidRDefault="00B27470" w:rsidP="00F5542D">
                      <w:pPr>
                        <w:tabs>
                          <w:tab w:val="left" w:pos="284"/>
                        </w:tabs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Pr="00AC3149" w:rsidRDefault="00B27470" w:rsidP="00432C71">
                      <w:pPr>
                        <w:tabs>
                          <w:tab w:val="left" w:pos="284"/>
                        </w:tabs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AC29EF">
                      <w:pPr>
                        <w:spacing w:after="0" w:line="240" w:lineRule="auto"/>
                        <w:jc w:val="center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Pr="00A43CEC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Pr="001B40C8" w:rsidRDefault="00B27470" w:rsidP="006D4538">
                      <w:pPr>
                        <w:tabs>
                          <w:tab w:val="left" w:pos="284"/>
                        </w:tabs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/>
                  </w:txbxContent>
                </v:textbox>
                <w10:wrap anchorx="margin" anchory="page"/>
              </v:shape>
            </w:pict>
          </mc:Fallback>
        </mc:AlternateContent>
      </w:r>
      <w:r w:rsidR="006052A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page">
                  <wp:posOffset>360680</wp:posOffset>
                </wp:positionH>
                <wp:positionV relativeFrom="page">
                  <wp:posOffset>675640</wp:posOffset>
                </wp:positionV>
                <wp:extent cx="1805305" cy="838200"/>
                <wp:effectExtent l="0" t="0" r="0" b="0"/>
                <wp:wrapNone/>
                <wp:docPr id="26" name="Text Box 3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5305" cy="838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27470" w:rsidRDefault="00B27470" w:rsidP="00AE7FD5">
                            <w:pPr>
                              <w:pStyle w:val="NewsletterDate"/>
                              <w:shd w:val="clear" w:color="auto" w:fill="B2A1C7" w:themeFill="accent4" w:themeFillTint="99"/>
                              <w:jc w:val="center"/>
                              <w:rPr>
                                <w:b/>
                                <w:color w:val="FFFFFF"/>
                                <w:sz w:val="24"/>
                                <w:szCs w:val="24"/>
                              </w:rPr>
                            </w:pPr>
                          </w:p>
                          <w:p w:rsidR="00B27470" w:rsidRDefault="00B27470" w:rsidP="00756A32">
                            <w:pPr>
                              <w:pStyle w:val="NewsletterDate"/>
                              <w:shd w:val="clear" w:color="auto" w:fill="B2A1C7" w:themeFill="accent4" w:themeFillTint="99"/>
                              <w:jc w:val="center"/>
                              <w:rPr>
                                <w:b/>
                                <w:color w:val="FFFFF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4"/>
                                <w:szCs w:val="24"/>
                              </w:rPr>
                              <w:t xml:space="preserve">Бухгалтеру </w:t>
                            </w:r>
                            <w:r w:rsidR="00633FA6">
                              <w:rPr>
                                <w:b/>
                                <w:color w:val="FFFFFF"/>
                                <w:sz w:val="24"/>
                                <w:szCs w:val="24"/>
                              </w:rPr>
                              <w:t>коммерческому</w:t>
                            </w:r>
                            <w:r w:rsidR="006D3AD3">
                              <w:rPr>
                                <w:b/>
                                <w:color w:val="FFFFFF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B27470" w:rsidRPr="00870CCA" w:rsidRDefault="00B27470" w:rsidP="00760ADA">
                            <w:pPr>
                              <w:pStyle w:val="NewsletterDate"/>
                              <w:shd w:val="clear" w:color="auto" w:fill="B2A1C7" w:themeFill="accent4" w:themeFillTint="99"/>
                              <w:jc w:val="center"/>
                              <w:rPr>
                                <w:b/>
                                <w:color w:val="FFFFFF"/>
                                <w:sz w:val="24"/>
                                <w:szCs w:val="24"/>
                              </w:rPr>
                            </w:pPr>
                          </w:p>
                          <w:p w:rsidR="00B27470" w:rsidRPr="0036155D" w:rsidRDefault="00B27470" w:rsidP="0036155D"/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24" o:spid="_x0000_s1028" type="#_x0000_t202" style="position:absolute;margin-left:28.4pt;margin-top:53.2pt;width:142.15pt;height:66pt;z-index:25164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" filled="f" stroked="f">
                <v:textbox inset=",0,,0">
                  <w:txbxContent>
                    <w:p w:rsidR="00B27470" w:rsidRDefault="00B27470" w:rsidP="00AE7FD5">
                      <w:pPr>
                        <w:pStyle w:val="NewsletterDate"/>
                        <w:shd w:val="clear" w:color="auto" w:fill="B2A1C7" w:themeFill="accent4" w:themeFillTint="99"/>
                        <w:jc w:val="center"/>
                        <w:rPr>
                          <w:b/>
                          <w:color w:val="FFFFFF"/>
                          <w:sz w:val="24"/>
                          <w:szCs w:val="24"/>
                        </w:rPr>
                      </w:pPr>
                    </w:p>
                    <w:p w:rsidR="00B27470" w:rsidRDefault="00B27470" w:rsidP="00756A32">
                      <w:pPr>
                        <w:pStyle w:val="NewsletterDate"/>
                        <w:shd w:val="clear" w:color="auto" w:fill="B2A1C7" w:themeFill="accent4" w:themeFillTint="99"/>
                        <w:jc w:val="center"/>
                        <w:rPr>
                          <w:b/>
                          <w:color w:val="FFFFFF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color w:val="FFFFFF"/>
                          <w:sz w:val="24"/>
                          <w:szCs w:val="24"/>
                        </w:rPr>
                        <w:t xml:space="preserve">Бухгалтеру </w:t>
                      </w:r>
                      <w:r w:rsidR="00633FA6">
                        <w:rPr>
                          <w:b/>
                          <w:color w:val="FFFFFF"/>
                          <w:sz w:val="24"/>
                          <w:szCs w:val="24"/>
                        </w:rPr>
                        <w:t>коммерческому</w:t>
                      </w:r>
                      <w:r w:rsidR="006D3AD3">
                        <w:rPr>
                          <w:b/>
                          <w:color w:val="FFFFFF"/>
                          <w:sz w:val="24"/>
                          <w:szCs w:val="24"/>
                        </w:rPr>
                        <w:t xml:space="preserve"> </w:t>
                      </w:r>
                    </w:p>
                    <w:p w:rsidR="00B27470" w:rsidRPr="00870CCA" w:rsidRDefault="00B27470" w:rsidP="00760ADA">
                      <w:pPr>
                        <w:pStyle w:val="NewsletterDate"/>
                        <w:shd w:val="clear" w:color="auto" w:fill="B2A1C7" w:themeFill="accent4" w:themeFillTint="99"/>
                        <w:jc w:val="center"/>
                        <w:rPr>
                          <w:b/>
                          <w:color w:val="FFFFFF"/>
                          <w:sz w:val="24"/>
                          <w:szCs w:val="24"/>
                        </w:rPr>
                      </w:pPr>
                    </w:p>
                    <w:p w:rsidR="00B27470" w:rsidRPr="0036155D" w:rsidRDefault="00B27470" w:rsidP="0036155D"/>
                  </w:txbxContent>
                </v:textbox>
                <w10:wrap anchorx="page" anchory="page"/>
              </v:shape>
            </w:pict>
          </mc:Fallback>
        </mc:AlternateContent>
      </w:r>
      <w:r w:rsidR="00735E66">
        <w:tab/>
      </w:r>
    </w:p>
    <w:p w:rsidR="00735E66" w:rsidRPr="00D26887" w:rsidRDefault="00735E66" w:rsidP="005D55D8">
      <w:pPr>
        <w:ind w:left="-142"/>
        <w:rPr>
          <w:i/>
        </w:rPr>
      </w:pPr>
    </w:p>
    <w:p w:rsidR="00735E66" w:rsidRPr="00D26887" w:rsidRDefault="00735E66" w:rsidP="00735E66">
      <w:pPr>
        <w:rPr>
          <w:rFonts w:ascii="Century Gothic" w:eastAsia="Times New Roman" w:hAnsi="Century Gothic" w:cs="Century Gothic"/>
          <w:b/>
          <w:i/>
          <w:iCs/>
          <w:sz w:val="16"/>
          <w:szCs w:val="16"/>
          <w:u w:val="single"/>
          <w:lang w:eastAsia="ru-RU"/>
        </w:rPr>
      </w:pPr>
    </w:p>
    <w:p w:rsidR="00735E66" w:rsidRPr="00D26887" w:rsidRDefault="006052A6" w:rsidP="00735E66">
      <w:pPr>
        <w:rPr>
          <w:rFonts w:ascii="Century Gothic" w:hAnsi="Century Gothic"/>
          <w:b/>
          <w:i/>
          <w:sz w:val="16"/>
          <w:szCs w:val="16"/>
        </w:rPr>
      </w:pPr>
      <w:r>
        <w:rPr>
          <w:i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4928" behindDoc="1" locked="0" layoutInCell="1" allowOverlap="1">
                <wp:simplePos x="0" y="0"/>
                <wp:positionH relativeFrom="page">
                  <wp:posOffset>409575</wp:posOffset>
                </wp:positionH>
                <wp:positionV relativeFrom="page">
                  <wp:posOffset>1600200</wp:posOffset>
                </wp:positionV>
                <wp:extent cx="1644015" cy="1981200"/>
                <wp:effectExtent l="0" t="0" r="51435" b="57150"/>
                <wp:wrapNone/>
                <wp:docPr id="25" name="Rectangle 3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44015" cy="19812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68686"/>
                          </a:outerShdw>
                        </a:effectLst>
                      </wps:spPr>
                      <wps:txbx>
                        <w:txbxContent>
                          <w:p w:rsidR="006052A6" w:rsidRPr="00213477" w:rsidRDefault="00B27470" w:rsidP="00213477">
                            <w:pPr>
                              <w:shd w:val="clear" w:color="auto" w:fill="FFFFFF" w:themeFill="background1"/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213477"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  <w:u w:val="single"/>
                              </w:rPr>
                              <w:t>Документ:</w:t>
                            </w:r>
                            <w:r w:rsidR="006D3AD3" w:rsidRPr="00213477"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</w:t>
                            </w:r>
                          </w:p>
                          <w:p w:rsidR="006D3AD3" w:rsidRPr="00213477" w:rsidRDefault="006D3AD3" w:rsidP="00213477">
                            <w:pPr>
                              <w:shd w:val="clear" w:color="auto" w:fill="FFFFFF" w:themeFill="background1"/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:rsidR="006D3AD3" w:rsidRPr="00213477" w:rsidRDefault="005D30D8" w:rsidP="00213477">
                            <w:pPr>
                              <w:shd w:val="clear" w:color="auto" w:fill="FFFFFF" w:themeFill="background1"/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hyperlink r:id="rId8" w:history="1">
                              <w:r w:rsidR="00213477" w:rsidRPr="00213477">
                                <w:rPr>
                                  <w:rStyle w:val="aa"/>
                                  <w:rFonts w:ascii="Century Gothic" w:hAnsi="Century Gothic"/>
                                  <w:sz w:val="16"/>
                                  <w:szCs w:val="16"/>
                                </w:rPr>
                                <w:t>Определение Судебной коллегии по экономическим спорам ВС РФ от 25.09.2026 N 306-ЭС26-4683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36" o:spid="_x0000_s1029" style="position:absolute;margin-left:32.25pt;margin-top:126pt;width:129.45pt;height:156pt;z-index:-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" fillcolor="white [3212]" strokecolor="#f2f2f2" strokeweight=".25pt">
                <v:shadow on="t" color="#868686"/>
                <v:textbox inset="0,0,0,0">
                  <w:txbxContent>
                    <w:p w:rsidR="006052A6" w:rsidRPr="00213477" w:rsidRDefault="00B27470" w:rsidP="00213477">
                      <w:pPr>
                        <w:shd w:val="clear" w:color="auto" w:fill="FFFFFF" w:themeFill="background1"/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entury Gothic" w:hAnsi="Century Gothic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213477">
                        <w:rPr>
                          <w:rFonts w:ascii="Century Gothic" w:hAnsi="Century Gothic"/>
                          <w:b/>
                          <w:sz w:val="16"/>
                          <w:szCs w:val="16"/>
                          <w:u w:val="single"/>
                        </w:rPr>
                        <w:t>Документ:</w:t>
                      </w:r>
                      <w:r w:rsidR="006D3AD3" w:rsidRPr="00213477">
                        <w:rPr>
                          <w:rFonts w:ascii="Century Gothic" w:hAnsi="Century Gothic"/>
                          <w:b/>
                          <w:sz w:val="16"/>
                          <w:szCs w:val="16"/>
                          <w:u w:val="single"/>
                        </w:rPr>
                        <w:t xml:space="preserve"> </w:t>
                      </w:r>
                    </w:p>
                    <w:p w:rsidR="006D3AD3" w:rsidRPr="00213477" w:rsidRDefault="006D3AD3" w:rsidP="00213477">
                      <w:pPr>
                        <w:shd w:val="clear" w:color="auto" w:fill="FFFFFF" w:themeFill="background1"/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entury Gothic" w:hAnsi="Century Gothic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  <w:p w:rsidR="006D3AD3" w:rsidRPr="00213477" w:rsidRDefault="00213477" w:rsidP="00213477">
                      <w:pPr>
                        <w:shd w:val="clear" w:color="auto" w:fill="FFFFFF" w:themeFill="background1"/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entury Gothic" w:hAnsi="Century Gothic"/>
                          <w:b/>
                          <w:sz w:val="16"/>
                          <w:szCs w:val="16"/>
                          <w:u w:val="single"/>
                        </w:rPr>
                      </w:pPr>
                      <w:hyperlink r:id="rId9" w:history="1">
                        <w:r w:rsidRPr="00213477">
                          <w:rPr>
                            <w:rStyle w:val="aa"/>
                            <w:rFonts w:ascii="Century Gothic" w:hAnsi="Century Gothic"/>
                            <w:sz w:val="16"/>
                            <w:szCs w:val="16"/>
                          </w:rPr>
                          <w:t>Определение Судебной коллегии по экономическим спорам ВС РФ от 25.09.2026 N 306-ЭС26-4683</w:t>
                        </w:r>
                      </w:hyperlink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:rsidR="00735E66" w:rsidRPr="00E85E09" w:rsidRDefault="00735E66" w:rsidP="00735E66">
      <w:pPr>
        <w:rPr>
          <w:rFonts w:ascii="Century Gothic" w:hAnsi="Century Gothic"/>
          <w:b/>
          <w:sz w:val="16"/>
          <w:szCs w:val="16"/>
        </w:rPr>
      </w:pPr>
    </w:p>
    <w:p w:rsidR="00735E66" w:rsidRPr="00E85E09" w:rsidRDefault="00735E66" w:rsidP="00735E66">
      <w:pPr>
        <w:rPr>
          <w:rFonts w:ascii="Century Gothic" w:hAnsi="Century Gothic"/>
        </w:rPr>
      </w:pPr>
    </w:p>
    <w:p w:rsidR="00735E66" w:rsidRPr="00E85E09" w:rsidRDefault="00735E66" w:rsidP="00847888">
      <w:pPr>
        <w:ind w:firstLine="708"/>
      </w:pPr>
    </w:p>
    <w:p w:rsidR="00C42FDD" w:rsidRDefault="00C42FDD" w:rsidP="000701B9">
      <w:pPr>
        <w:tabs>
          <w:tab w:val="left" w:pos="284"/>
        </w:tabs>
        <w:autoSpaceDE w:val="0"/>
        <w:autoSpaceDN w:val="0"/>
        <w:adjustRightInd w:val="0"/>
        <w:jc w:val="center"/>
        <w:rPr>
          <w:rFonts w:ascii="Century Gothic" w:hAnsi="Century Gothic" w:cs="Century Gothic"/>
          <w:b/>
          <w:bCs/>
          <w:color w:val="5F497A" w:themeColor="accent4" w:themeShade="BF"/>
          <w:sz w:val="24"/>
          <w:szCs w:val="24"/>
          <w:u w:val="single"/>
        </w:rPr>
      </w:pPr>
    </w:p>
    <w:p w:rsidR="006202C3" w:rsidRPr="000701B9" w:rsidRDefault="006202C3" w:rsidP="000701B9">
      <w:pPr>
        <w:tabs>
          <w:tab w:val="left" w:pos="284"/>
        </w:tabs>
        <w:autoSpaceDE w:val="0"/>
        <w:autoSpaceDN w:val="0"/>
        <w:adjustRightInd w:val="0"/>
        <w:jc w:val="center"/>
        <w:rPr>
          <w:rFonts w:ascii="Century Gothic" w:hAnsi="Century Gothic" w:cs="Century Gothic"/>
          <w:b/>
          <w:bCs/>
          <w:color w:val="5F497A" w:themeColor="accent4" w:themeShade="BF"/>
          <w:sz w:val="24"/>
          <w:szCs w:val="24"/>
          <w:u w:val="single"/>
        </w:rPr>
      </w:pPr>
    </w:p>
    <w:p w:rsidR="00C42FDD" w:rsidRDefault="00F84193" w:rsidP="00F84193">
      <w:pPr>
        <w:tabs>
          <w:tab w:val="left" w:pos="284"/>
          <w:tab w:val="left" w:pos="1250"/>
        </w:tabs>
        <w:autoSpaceDE w:val="0"/>
        <w:autoSpaceDN w:val="0"/>
        <w:adjustRightInd w:val="0"/>
      </w:pPr>
      <w:r>
        <w:tab/>
      </w:r>
      <w:r>
        <w:tab/>
      </w:r>
    </w:p>
    <w:p w:rsidR="00735E66" w:rsidRPr="00FD2A52" w:rsidRDefault="00735E66" w:rsidP="00735E66">
      <w:pPr>
        <w:rPr>
          <w:b/>
        </w:rPr>
      </w:pPr>
    </w:p>
    <w:p w:rsidR="00735E66" w:rsidRPr="007C4C53" w:rsidRDefault="00735E66" w:rsidP="00735E66"/>
    <w:p w:rsidR="00735E66" w:rsidRPr="007C4C53" w:rsidRDefault="00735E66" w:rsidP="00735E66">
      <w:pPr>
        <w:rPr>
          <w:rFonts w:ascii="Century Gothic" w:hAnsi="Century Gothic"/>
          <w:sz w:val="28"/>
          <w:szCs w:val="28"/>
        </w:rPr>
      </w:pPr>
    </w:p>
    <w:p w:rsidR="00A17171" w:rsidRDefault="00213477" w:rsidP="00735E66">
      <w:r>
        <w:rPr>
          <w:rFonts w:cstheme="minorHAnsi"/>
          <w:noProof/>
          <w:color w:val="5F497A"/>
          <w:sz w:val="19"/>
          <w:szCs w:val="19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948032" behindDoc="0" locked="0" layoutInCell="1" allowOverlap="1">
                <wp:simplePos x="0" y="0"/>
                <wp:positionH relativeFrom="margin">
                  <wp:posOffset>1873885</wp:posOffset>
                </wp:positionH>
                <wp:positionV relativeFrom="page">
                  <wp:posOffset>4962525</wp:posOffset>
                </wp:positionV>
                <wp:extent cx="5066665" cy="209550"/>
                <wp:effectExtent l="0" t="0" r="635" b="0"/>
                <wp:wrapNone/>
                <wp:docPr id="2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66665" cy="209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13477" w:rsidRPr="00213477" w:rsidRDefault="00213477" w:rsidP="00213477">
                            <w:pPr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524379"/>
                                <w:sz w:val="19"/>
                                <w:szCs w:val="19"/>
                                <w:u w:val="single"/>
                              </w:rPr>
                            </w:pPr>
                            <w:bookmarkStart w:id="1" w:name="бух2"/>
                            <w:r w:rsidRPr="00213477">
                              <w:rPr>
                                <w:rFonts w:ascii="Century Gothic" w:hAnsi="Century Gothic"/>
                                <w:b/>
                                <w:bCs/>
                                <w:color w:val="524379"/>
                                <w:sz w:val="19"/>
                                <w:szCs w:val="19"/>
                                <w:u w:val="single"/>
                              </w:rPr>
                              <w:t>ФНС ОБНОВИЛА ФОРМУ ДЕКЛАРАЦИИ ПО ЕСХН</w:t>
                            </w:r>
                          </w:p>
                          <w:bookmarkEnd w:id="1"/>
                          <w:p w:rsidR="00820831" w:rsidRPr="00657852" w:rsidRDefault="00820831" w:rsidP="00820831">
                            <w:pPr>
                              <w:tabs>
                                <w:tab w:val="left" w:pos="284"/>
                              </w:tabs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Pr="008362E8" w:rsidRDefault="00B27470" w:rsidP="00D745FB">
                            <w:pPr>
                              <w:tabs>
                                <w:tab w:val="left" w:pos="284"/>
                              </w:tabs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Pr="00F31774" w:rsidRDefault="00B27470" w:rsidP="00833AEA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Pr="00A24A94" w:rsidRDefault="00B27470" w:rsidP="00485423">
                            <w:pPr>
                              <w:pStyle w:val="1"/>
                              <w:tabs>
                                <w:tab w:val="left" w:pos="284"/>
                              </w:tabs>
                              <w:jc w:val="center"/>
                              <w:rPr>
                                <w:color w:val="5F497A" w:themeColor="accent4" w:themeShade="BF"/>
                                <w:sz w:val="19"/>
                                <w:szCs w:val="19"/>
                                <w:u w:val="single"/>
                              </w:rPr>
                            </w:pPr>
                          </w:p>
                          <w:p w:rsidR="00B27470" w:rsidRPr="00856556" w:rsidRDefault="00B27470" w:rsidP="00F5542D">
                            <w:pPr>
                              <w:pStyle w:val="1"/>
                              <w:tabs>
                                <w:tab w:val="left" w:pos="284"/>
                              </w:tabs>
                              <w:jc w:val="center"/>
                              <w:rPr>
                                <w:color w:val="5F497A" w:themeColor="accent4" w:themeShade="BF"/>
                                <w:sz w:val="19"/>
                                <w:szCs w:val="19"/>
                                <w:u w:val="single"/>
                              </w:rPr>
                            </w:pPr>
                          </w:p>
                          <w:p w:rsidR="00B27470" w:rsidRPr="00252EF1" w:rsidRDefault="00B27470" w:rsidP="00847888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Pr="00DD0A9F" w:rsidRDefault="00B27470" w:rsidP="005755E9">
                            <w:pPr>
                              <w:pStyle w:val="1"/>
                              <w:tabs>
                                <w:tab w:val="left" w:pos="284"/>
                              </w:tabs>
                              <w:jc w:val="center"/>
                              <w:rPr>
                                <w:rFonts w:eastAsia="Calibri" w:cstheme="minorHAnsi"/>
                                <w:color w:val="5F497A"/>
                                <w:sz w:val="19"/>
                                <w:szCs w:val="19"/>
                                <w:u w:val="single"/>
                                <w:lang w:eastAsia="en-US"/>
                              </w:rPr>
                            </w:pPr>
                          </w:p>
                          <w:p w:rsidR="00B27470" w:rsidRPr="00A361A1" w:rsidRDefault="00B27470" w:rsidP="00A228D9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Pr="00147500" w:rsidRDefault="00B27470" w:rsidP="00355E7F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Pr="00233540" w:rsidRDefault="00B27470" w:rsidP="007C7C3B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Pr="005B3F27" w:rsidRDefault="00B27470" w:rsidP="00D6456E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Pr="002211D3" w:rsidRDefault="00B27470" w:rsidP="00567C6E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147.55pt;margin-top:390.75pt;width:398.95pt;height:16.5pt;z-index:251948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" filled="f" stroked="f">
                <v:textbox inset="0,0,0,0">
                  <w:txbxContent>
                    <w:p w:rsidR="00213477" w:rsidRPr="00213477" w:rsidRDefault="00213477" w:rsidP="00213477">
                      <w:pPr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Century Gothic" w:hAnsi="Century Gothic"/>
                          <w:b/>
                          <w:bCs/>
                          <w:color w:val="524379"/>
                          <w:sz w:val="19"/>
                          <w:szCs w:val="19"/>
                          <w:u w:val="single"/>
                        </w:rPr>
                      </w:pPr>
                      <w:bookmarkStart w:id="3" w:name="бух2"/>
                      <w:r w:rsidRPr="00213477">
                        <w:rPr>
                          <w:rFonts w:ascii="Century Gothic" w:hAnsi="Century Gothic"/>
                          <w:b/>
                          <w:bCs/>
                          <w:color w:val="524379"/>
                          <w:sz w:val="19"/>
                          <w:szCs w:val="19"/>
                          <w:u w:val="single"/>
                        </w:rPr>
                        <w:t>ФНС ОБНОВИЛА ФОРМУ ДЕКЛАРАЦИИ ПО ЕСХН</w:t>
                      </w:r>
                    </w:p>
                    <w:bookmarkEnd w:id="3"/>
                    <w:p w:rsidR="00820831" w:rsidRPr="00657852" w:rsidRDefault="00820831" w:rsidP="00820831">
                      <w:pPr>
                        <w:tabs>
                          <w:tab w:val="left" w:pos="284"/>
                        </w:tabs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Pr="008362E8" w:rsidRDefault="00B27470" w:rsidP="00D745FB">
                      <w:pPr>
                        <w:tabs>
                          <w:tab w:val="left" w:pos="284"/>
                        </w:tabs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Pr="00F31774" w:rsidRDefault="00B27470" w:rsidP="00833AEA">
                      <w:pPr>
                        <w:tabs>
                          <w:tab w:val="left" w:pos="284"/>
                        </w:tabs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Pr="00A24A94" w:rsidRDefault="00B27470" w:rsidP="00485423">
                      <w:pPr>
                        <w:pStyle w:val="1"/>
                        <w:tabs>
                          <w:tab w:val="left" w:pos="284"/>
                        </w:tabs>
                        <w:jc w:val="center"/>
                        <w:rPr>
                          <w:color w:val="5F497A" w:themeColor="accent4" w:themeShade="BF"/>
                          <w:sz w:val="19"/>
                          <w:szCs w:val="19"/>
                          <w:u w:val="single"/>
                        </w:rPr>
                      </w:pPr>
                    </w:p>
                    <w:p w:rsidR="00B27470" w:rsidRPr="00856556" w:rsidRDefault="00B27470" w:rsidP="00F5542D">
                      <w:pPr>
                        <w:pStyle w:val="1"/>
                        <w:tabs>
                          <w:tab w:val="left" w:pos="284"/>
                        </w:tabs>
                        <w:jc w:val="center"/>
                        <w:rPr>
                          <w:color w:val="5F497A" w:themeColor="accent4" w:themeShade="BF"/>
                          <w:sz w:val="19"/>
                          <w:szCs w:val="19"/>
                          <w:u w:val="single"/>
                        </w:rPr>
                      </w:pPr>
                    </w:p>
                    <w:p w:rsidR="00B27470" w:rsidRPr="00252EF1" w:rsidRDefault="00B27470" w:rsidP="00847888">
                      <w:pPr>
                        <w:tabs>
                          <w:tab w:val="left" w:pos="284"/>
                        </w:tabs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Pr="00DD0A9F" w:rsidRDefault="00B27470" w:rsidP="005755E9">
                      <w:pPr>
                        <w:pStyle w:val="1"/>
                        <w:tabs>
                          <w:tab w:val="left" w:pos="284"/>
                        </w:tabs>
                        <w:jc w:val="center"/>
                        <w:rPr>
                          <w:rFonts w:eastAsia="Calibri" w:cstheme="minorHAnsi"/>
                          <w:color w:val="5F497A"/>
                          <w:sz w:val="19"/>
                          <w:szCs w:val="19"/>
                          <w:u w:val="single"/>
                          <w:lang w:eastAsia="en-US"/>
                        </w:rPr>
                      </w:pPr>
                    </w:p>
                    <w:p w:rsidR="00B27470" w:rsidRPr="00A361A1" w:rsidRDefault="00B27470" w:rsidP="00A228D9">
                      <w:pPr>
                        <w:tabs>
                          <w:tab w:val="left" w:pos="284"/>
                        </w:tabs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Pr="00147500" w:rsidRDefault="00B27470" w:rsidP="00355E7F">
                      <w:pPr>
                        <w:tabs>
                          <w:tab w:val="left" w:pos="284"/>
                        </w:tabs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Pr="00233540" w:rsidRDefault="00B27470" w:rsidP="007C7C3B">
                      <w:pPr>
                        <w:tabs>
                          <w:tab w:val="left" w:pos="284"/>
                        </w:tabs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Pr="005B3F27" w:rsidRDefault="00B27470" w:rsidP="00D6456E">
                      <w:pPr>
                        <w:tabs>
                          <w:tab w:val="left" w:pos="284"/>
                        </w:tabs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Pr="002211D3" w:rsidRDefault="00B27470" w:rsidP="00567C6E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51104" behindDoc="0" locked="0" layoutInCell="1" allowOverlap="1">
                <wp:simplePos x="0" y="0"/>
                <wp:positionH relativeFrom="margin">
                  <wp:posOffset>-330835</wp:posOffset>
                </wp:positionH>
                <wp:positionV relativeFrom="paragraph">
                  <wp:posOffset>146050</wp:posOffset>
                </wp:positionV>
                <wp:extent cx="6962140" cy="635"/>
                <wp:effectExtent l="0" t="0" r="10160" b="18415"/>
                <wp:wrapNone/>
                <wp:docPr id="24" name="AutoShape 4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6214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FB16295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18" o:spid="_x0000_s1026" type="#_x0000_t32" style="position:absolute;margin-left:-26.05pt;margin-top:11.5pt;width:548.2pt;height:.05pt;z-index:251951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">
                <w10:wrap anchorx="margin"/>
              </v:shape>
            </w:pict>
          </mc:Fallback>
        </mc:AlternateContent>
      </w:r>
      <w:r>
        <w:rPr>
          <w:rFonts w:ascii="Century Gothic" w:hAnsi="Century Gothic" w:cs="Century Gothic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52128" behindDoc="0" locked="0" layoutInCell="1" allowOverlap="1">
                <wp:simplePos x="0" y="0"/>
                <wp:positionH relativeFrom="page">
                  <wp:posOffset>389255</wp:posOffset>
                </wp:positionH>
                <wp:positionV relativeFrom="page">
                  <wp:posOffset>4902835</wp:posOffset>
                </wp:positionV>
                <wp:extent cx="1867535" cy="1009015"/>
                <wp:effectExtent l="0" t="0" r="0" b="0"/>
                <wp:wrapNone/>
                <wp:docPr id="23" name="Text Box 3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7535" cy="1009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85BF5" w:rsidRDefault="00585BF5" w:rsidP="00213DD8">
                            <w:pPr>
                              <w:pStyle w:val="NewsletterDate"/>
                              <w:shd w:val="clear" w:color="auto" w:fill="B2A1C7" w:themeFill="accent4" w:themeFillTint="99"/>
                              <w:jc w:val="center"/>
                              <w:rPr>
                                <w:b/>
                                <w:color w:val="FFFFFF"/>
                                <w:sz w:val="24"/>
                                <w:szCs w:val="24"/>
                              </w:rPr>
                            </w:pPr>
                          </w:p>
                          <w:p w:rsidR="00213DD8" w:rsidRDefault="00213DD8" w:rsidP="00213DD8">
                            <w:pPr>
                              <w:pStyle w:val="NewsletterDate"/>
                              <w:shd w:val="clear" w:color="auto" w:fill="B2A1C7" w:themeFill="accent4" w:themeFillTint="99"/>
                              <w:jc w:val="center"/>
                              <w:rPr>
                                <w:b/>
                                <w:color w:val="FFFFF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4"/>
                                <w:szCs w:val="24"/>
                              </w:rPr>
                              <w:t>Бухгалтеру</w:t>
                            </w:r>
                            <w:r w:rsidR="00213477">
                              <w:rPr>
                                <w:b/>
                                <w:color w:val="FFFFFF"/>
                                <w:sz w:val="24"/>
                                <w:szCs w:val="24"/>
                              </w:rPr>
                              <w:t xml:space="preserve"> коммерческому</w:t>
                            </w:r>
                          </w:p>
                          <w:p w:rsidR="00213DD8" w:rsidRPr="00870CCA" w:rsidRDefault="00213DD8" w:rsidP="00213DD8">
                            <w:pPr>
                              <w:pStyle w:val="NewsletterDate"/>
                              <w:shd w:val="clear" w:color="auto" w:fill="B2A1C7" w:themeFill="accent4" w:themeFillTint="99"/>
                              <w:jc w:val="center"/>
                              <w:rPr>
                                <w:b/>
                                <w:color w:val="FFFFFF"/>
                                <w:sz w:val="24"/>
                                <w:szCs w:val="24"/>
                              </w:rPr>
                            </w:pPr>
                          </w:p>
                          <w:p w:rsidR="00445679" w:rsidRDefault="00445679" w:rsidP="00760ADA">
                            <w:pPr>
                              <w:pStyle w:val="NewsletterDate"/>
                              <w:shd w:val="clear" w:color="auto" w:fill="B2A1C7" w:themeFill="accent4" w:themeFillTint="99"/>
                              <w:jc w:val="center"/>
                              <w:rPr>
                                <w:b/>
                                <w:color w:val="FFFFFF"/>
                                <w:sz w:val="24"/>
                                <w:szCs w:val="24"/>
                              </w:rPr>
                            </w:pPr>
                          </w:p>
                          <w:p w:rsidR="00B27470" w:rsidRPr="00C066C7" w:rsidRDefault="00B27470" w:rsidP="00D6456E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30.65pt;margin-top:386.05pt;width:147.05pt;height:79.45pt;z-index:251952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" filled="f" stroked="f">
                <v:textbox inset=",0,,0">
                  <w:txbxContent>
                    <w:p w:rsidR="00585BF5" w:rsidRDefault="00585BF5" w:rsidP="00213DD8">
                      <w:pPr>
                        <w:pStyle w:val="NewsletterDate"/>
                        <w:shd w:val="clear" w:color="auto" w:fill="B2A1C7" w:themeFill="accent4" w:themeFillTint="99"/>
                        <w:jc w:val="center"/>
                        <w:rPr>
                          <w:b/>
                          <w:color w:val="FFFFFF"/>
                          <w:sz w:val="24"/>
                          <w:szCs w:val="24"/>
                        </w:rPr>
                      </w:pPr>
                    </w:p>
                    <w:p w:rsidR="00213DD8" w:rsidRDefault="00213DD8" w:rsidP="00213DD8">
                      <w:pPr>
                        <w:pStyle w:val="NewsletterDate"/>
                        <w:shd w:val="clear" w:color="auto" w:fill="B2A1C7" w:themeFill="accent4" w:themeFillTint="99"/>
                        <w:jc w:val="center"/>
                        <w:rPr>
                          <w:b/>
                          <w:color w:val="FFFFFF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color w:val="FFFFFF"/>
                          <w:sz w:val="24"/>
                          <w:szCs w:val="24"/>
                        </w:rPr>
                        <w:t>Бухгалтеру</w:t>
                      </w:r>
                      <w:r w:rsidR="00213477">
                        <w:rPr>
                          <w:b/>
                          <w:color w:val="FFFFFF"/>
                          <w:sz w:val="24"/>
                          <w:szCs w:val="24"/>
                        </w:rPr>
                        <w:t xml:space="preserve"> коммерческому</w:t>
                      </w:r>
                    </w:p>
                    <w:p w:rsidR="00213DD8" w:rsidRPr="00870CCA" w:rsidRDefault="00213DD8" w:rsidP="00213DD8">
                      <w:pPr>
                        <w:pStyle w:val="NewsletterDate"/>
                        <w:shd w:val="clear" w:color="auto" w:fill="B2A1C7" w:themeFill="accent4" w:themeFillTint="99"/>
                        <w:jc w:val="center"/>
                        <w:rPr>
                          <w:b/>
                          <w:color w:val="FFFFFF"/>
                          <w:sz w:val="24"/>
                          <w:szCs w:val="24"/>
                        </w:rPr>
                      </w:pPr>
                    </w:p>
                    <w:p w:rsidR="00445679" w:rsidRDefault="00445679" w:rsidP="00760ADA">
                      <w:pPr>
                        <w:pStyle w:val="NewsletterDate"/>
                        <w:shd w:val="clear" w:color="auto" w:fill="B2A1C7" w:themeFill="accent4" w:themeFillTint="99"/>
                        <w:jc w:val="center"/>
                        <w:rPr>
                          <w:b/>
                          <w:color w:val="FFFFFF"/>
                          <w:sz w:val="24"/>
                          <w:szCs w:val="24"/>
                        </w:rPr>
                      </w:pPr>
                    </w:p>
                    <w:p w:rsidR="00B27470" w:rsidRPr="00C066C7" w:rsidRDefault="00B27470" w:rsidP="00D6456E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A17171" w:rsidRPr="00B127CE" w:rsidRDefault="00213477" w:rsidP="00A17171">
      <w:pPr>
        <w:spacing w:after="0" w:line="240" w:lineRule="auto"/>
        <w:rPr>
          <w:rFonts w:ascii="Century Gothic" w:hAnsi="Century Gothic" w:cs="Century Gothic"/>
          <w:b/>
          <w:bCs/>
          <w:color w:val="5F497A" w:themeColor="accent4" w:themeShade="BF"/>
          <w:sz w:val="28"/>
          <w:szCs w:val="28"/>
          <w:u w:val="single"/>
        </w:rPr>
      </w:pPr>
      <w:r>
        <w:rPr>
          <w:rFonts w:ascii="Century Gothic" w:hAnsi="Century Gothic" w:cs="Century Gothic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49056" behindDoc="0" locked="0" layoutInCell="1" allowOverlap="1">
                <wp:simplePos x="0" y="0"/>
                <wp:positionH relativeFrom="margin">
                  <wp:posOffset>1826260</wp:posOffset>
                </wp:positionH>
                <wp:positionV relativeFrom="page">
                  <wp:posOffset>5238750</wp:posOffset>
                </wp:positionV>
                <wp:extent cx="5008245" cy="1905000"/>
                <wp:effectExtent l="0" t="0" r="0" b="0"/>
                <wp:wrapNone/>
                <wp:docPr id="21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08245" cy="190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27470" w:rsidRPr="00D745FB" w:rsidRDefault="00B27470" w:rsidP="004277FD">
                            <w:pPr>
                              <w:shd w:val="clear" w:color="auto" w:fill="CCC0D9" w:themeFill="accent4" w:themeFillTint="66"/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b/>
                                <w:sz w:val="18"/>
                                <w:szCs w:val="18"/>
                              </w:rPr>
                            </w:pPr>
                            <w:r w:rsidRPr="00D745FB">
                              <w:rPr>
                                <w:rFonts w:ascii="Century Gothic" w:hAnsi="Century Gothic"/>
                                <w:b/>
                                <w:sz w:val="18"/>
                                <w:szCs w:val="18"/>
                              </w:rPr>
                              <w:t>Описание:</w:t>
                            </w:r>
                          </w:p>
                          <w:p w:rsidR="00753707" w:rsidRPr="00DB4346" w:rsidRDefault="00213477" w:rsidP="0033559A">
                            <w:pPr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9E604F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Налоговики скорректировали форму декларации по ЕСХН, порядок ее заполнения и формат подачи. Среди прочего с титульного листа убрали поле для наименования организации-представителя. Новшества применяют с отчетности за 2026 г.</w:t>
                            </w:r>
                          </w:p>
                          <w:p w:rsidR="00B058A4" w:rsidRPr="00B058A4" w:rsidRDefault="00820831" w:rsidP="00B058A4">
                            <w:pPr>
                              <w:shd w:val="clear" w:color="auto" w:fill="CCC0D9" w:themeFill="accent4" w:themeFillTint="66"/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b/>
                                <w:sz w:val="18"/>
                                <w:szCs w:val="18"/>
                              </w:rPr>
                            </w:pPr>
                            <w:r w:rsidRPr="00820831">
                              <w:rPr>
                                <w:rFonts w:ascii="Century Gothic" w:hAnsi="Century Gothic"/>
                                <w:b/>
                                <w:sz w:val="18"/>
                                <w:szCs w:val="18"/>
                              </w:rPr>
                              <w:t>Бл</w:t>
                            </w:r>
                            <w:r w:rsidR="00B058A4">
                              <w:rPr>
                                <w:rFonts w:ascii="Century Gothic" w:hAnsi="Century Gothic"/>
                                <w:b/>
                                <w:sz w:val="18"/>
                                <w:szCs w:val="18"/>
                              </w:rPr>
                              <w:t>агодаря материалу можно узнать:</w:t>
                            </w:r>
                          </w:p>
                          <w:p w:rsidR="00213477" w:rsidRPr="009E604F" w:rsidRDefault="00213477" w:rsidP="00213477">
                            <w:pPr>
                              <w:pStyle w:val="af"/>
                              <w:ind w:left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9E604F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В раздел 2 добавили строки для взносов по ст. 430 НК РФ:</w:t>
                            </w:r>
                          </w:p>
                          <w:p w:rsidR="00213477" w:rsidRPr="009E604F" w:rsidRDefault="00213477" w:rsidP="00213477">
                            <w:pPr>
                              <w:pStyle w:val="af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9E604F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021 – общая сумма;</w:t>
                            </w:r>
                          </w:p>
                          <w:p w:rsidR="00213477" w:rsidRPr="009E604F" w:rsidRDefault="00213477" w:rsidP="00213477">
                            <w:pPr>
                              <w:pStyle w:val="af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9E604F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022 – в совокупном фиксированном размере;</w:t>
                            </w:r>
                          </w:p>
                          <w:p w:rsidR="00213477" w:rsidRPr="009E604F" w:rsidRDefault="00213477" w:rsidP="00213477">
                            <w:pPr>
                              <w:pStyle w:val="af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9E604F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023 – в размере 1% с доходов свыше 300 тыс. руб.</w:t>
                            </w:r>
                          </w:p>
                          <w:p w:rsidR="00B058A4" w:rsidRPr="006B4D41" w:rsidRDefault="00B058A4" w:rsidP="006052A6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contextualSpacing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CA5E9B" w:rsidRPr="0048765E" w:rsidRDefault="00CA5E9B" w:rsidP="00B058A4">
                            <w:pPr>
                              <w:pStyle w:val="af"/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0F52D1" w:rsidRPr="00B7449C" w:rsidRDefault="000F52D1" w:rsidP="00CA5E9B">
                            <w:pPr>
                              <w:pStyle w:val="af"/>
                              <w:ind w:left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483E8A" w:rsidRDefault="00483E8A"/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143.8pt;margin-top:412.5pt;width:394.35pt;height:150pt;z-index:251949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" filled="f" stroked="f">
                <v:textbox inset="0,0,,0">
                  <w:txbxContent>
                    <w:p w:rsidR="00B27470" w:rsidRPr="00D745FB" w:rsidRDefault="00B27470" w:rsidP="004277FD">
                      <w:pPr>
                        <w:shd w:val="clear" w:color="auto" w:fill="CCC0D9" w:themeFill="accent4" w:themeFillTint="66"/>
                        <w:spacing w:after="0" w:line="240" w:lineRule="auto"/>
                        <w:jc w:val="both"/>
                        <w:rPr>
                          <w:rFonts w:ascii="Century Gothic" w:hAnsi="Century Gothic"/>
                          <w:b/>
                          <w:sz w:val="18"/>
                          <w:szCs w:val="18"/>
                        </w:rPr>
                      </w:pPr>
                      <w:r w:rsidRPr="00D745FB">
                        <w:rPr>
                          <w:rFonts w:ascii="Century Gothic" w:hAnsi="Century Gothic"/>
                          <w:b/>
                          <w:sz w:val="18"/>
                          <w:szCs w:val="18"/>
                        </w:rPr>
                        <w:t>Описание:</w:t>
                      </w:r>
                    </w:p>
                    <w:p w:rsidR="00753707" w:rsidRPr="00DB4346" w:rsidRDefault="00213477" w:rsidP="0033559A">
                      <w:pPr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9E604F">
                        <w:rPr>
                          <w:rFonts w:ascii="Century Gothic" w:hAnsi="Century Gothic"/>
                          <w:sz w:val="19"/>
                          <w:szCs w:val="19"/>
                        </w:rPr>
                        <w:t>Налоговики скорректировали форму декларации по ЕСХН, порядок ее заполнения и формат подачи. Среди прочего с титульного листа убрали поле для наименования организации-представителя. Новшества применяют с отчетности за 2026 г.</w:t>
                      </w:r>
                    </w:p>
                    <w:p w:rsidR="00B058A4" w:rsidRPr="00B058A4" w:rsidRDefault="00820831" w:rsidP="00B058A4">
                      <w:pPr>
                        <w:shd w:val="clear" w:color="auto" w:fill="CCC0D9" w:themeFill="accent4" w:themeFillTint="66"/>
                        <w:spacing w:after="0" w:line="240" w:lineRule="auto"/>
                        <w:jc w:val="both"/>
                        <w:rPr>
                          <w:rFonts w:ascii="Century Gothic" w:hAnsi="Century Gothic"/>
                          <w:b/>
                          <w:sz w:val="18"/>
                          <w:szCs w:val="18"/>
                        </w:rPr>
                      </w:pPr>
                      <w:r w:rsidRPr="00820831">
                        <w:rPr>
                          <w:rFonts w:ascii="Century Gothic" w:hAnsi="Century Gothic"/>
                          <w:b/>
                          <w:sz w:val="18"/>
                          <w:szCs w:val="18"/>
                        </w:rPr>
                        <w:t>Бл</w:t>
                      </w:r>
                      <w:r w:rsidR="00B058A4">
                        <w:rPr>
                          <w:rFonts w:ascii="Century Gothic" w:hAnsi="Century Gothic"/>
                          <w:b/>
                          <w:sz w:val="18"/>
                          <w:szCs w:val="18"/>
                        </w:rPr>
                        <w:t>агодаря материалу можно узнать:</w:t>
                      </w:r>
                    </w:p>
                    <w:p w:rsidR="00213477" w:rsidRPr="009E604F" w:rsidRDefault="00213477" w:rsidP="00213477">
                      <w:pPr>
                        <w:pStyle w:val="af"/>
                        <w:ind w:left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9E604F">
                        <w:rPr>
                          <w:rFonts w:ascii="Century Gothic" w:hAnsi="Century Gothic"/>
                          <w:sz w:val="19"/>
                          <w:szCs w:val="19"/>
                        </w:rPr>
                        <w:t>В раздел 2 добавили строки для взносов по ст. 430 НК РФ:</w:t>
                      </w:r>
                    </w:p>
                    <w:p w:rsidR="00213477" w:rsidRPr="009E604F" w:rsidRDefault="00213477" w:rsidP="00213477">
                      <w:pPr>
                        <w:pStyle w:val="af"/>
                        <w:numPr>
                          <w:ilvl w:val="0"/>
                          <w:numId w:val="1"/>
                        </w:numPr>
                        <w:tabs>
                          <w:tab w:val="left" w:pos="284"/>
                        </w:tabs>
                        <w:spacing w:after="0" w:line="240" w:lineRule="auto"/>
                        <w:ind w:left="0" w:firstLine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9E604F">
                        <w:rPr>
                          <w:rFonts w:ascii="Century Gothic" w:hAnsi="Century Gothic"/>
                          <w:sz w:val="19"/>
                          <w:szCs w:val="19"/>
                        </w:rPr>
                        <w:t>021 – общая сумма;</w:t>
                      </w:r>
                    </w:p>
                    <w:p w:rsidR="00213477" w:rsidRPr="009E604F" w:rsidRDefault="00213477" w:rsidP="00213477">
                      <w:pPr>
                        <w:pStyle w:val="af"/>
                        <w:numPr>
                          <w:ilvl w:val="0"/>
                          <w:numId w:val="1"/>
                        </w:numPr>
                        <w:tabs>
                          <w:tab w:val="left" w:pos="284"/>
                        </w:tabs>
                        <w:spacing w:after="0" w:line="240" w:lineRule="auto"/>
                        <w:ind w:left="0" w:firstLine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9E604F">
                        <w:rPr>
                          <w:rFonts w:ascii="Century Gothic" w:hAnsi="Century Gothic"/>
                          <w:sz w:val="19"/>
                          <w:szCs w:val="19"/>
                        </w:rPr>
                        <w:t>022 – в совокупном фиксированном размере;</w:t>
                      </w:r>
                    </w:p>
                    <w:p w:rsidR="00213477" w:rsidRPr="009E604F" w:rsidRDefault="00213477" w:rsidP="00213477">
                      <w:pPr>
                        <w:pStyle w:val="af"/>
                        <w:numPr>
                          <w:ilvl w:val="0"/>
                          <w:numId w:val="1"/>
                        </w:numPr>
                        <w:tabs>
                          <w:tab w:val="left" w:pos="284"/>
                        </w:tabs>
                        <w:spacing w:after="0" w:line="240" w:lineRule="auto"/>
                        <w:ind w:left="0" w:firstLine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9E604F">
                        <w:rPr>
                          <w:rFonts w:ascii="Century Gothic" w:hAnsi="Century Gothic"/>
                          <w:sz w:val="19"/>
                          <w:szCs w:val="19"/>
                        </w:rPr>
                        <w:t>023 – в размере 1% с доходов свыше 300 тыс. руб.</w:t>
                      </w:r>
                    </w:p>
                    <w:p w:rsidR="00B058A4" w:rsidRPr="006B4D41" w:rsidRDefault="00B058A4" w:rsidP="006052A6">
                      <w:pPr>
                        <w:tabs>
                          <w:tab w:val="left" w:pos="284"/>
                        </w:tabs>
                        <w:spacing w:after="0" w:line="240" w:lineRule="auto"/>
                        <w:contextualSpacing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CA5E9B" w:rsidRPr="0048765E" w:rsidRDefault="00CA5E9B" w:rsidP="00B058A4">
                      <w:pPr>
                        <w:pStyle w:val="af"/>
                        <w:tabs>
                          <w:tab w:val="left" w:pos="284"/>
                        </w:tabs>
                        <w:spacing w:after="0" w:line="240" w:lineRule="auto"/>
                        <w:ind w:left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0F52D1" w:rsidRPr="00B7449C" w:rsidRDefault="000F52D1" w:rsidP="00CA5E9B">
                      <w:pPr>
                        <w:pStyle w:val="af"/>
                        <w:ind w:left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483E8A" w:rsidRDefault="00483E8A"/>
                  </w:txbxContent>
                </v:textbox>
                <w10:wrap anchorx="margin" anchory="page"/>
              </v:shape>
            </w:pict>
          </mc:Fallback>
        </mc:AlternateContent>
      </w:r>
    </w:p>
    <w:p w:rsidR="0096325C" w:rsidRPr="00B127CE" w:rsidRDefault="0096325C" w:rsidP="00D24391">
      <w:pPr>
        <w:ind w:left="-142"/>
        <w:rPr>
          <w:rFonts w:ascii="Century Gothic" w:hAnsi="Century Gothic" w:cs="Century Gothic"/>
          <w:b/>
          <w:bCs/>
          <w:color w:val="5F497A" w:themeColor="accent4" w:themeShade="BF"/>
          <w:sz w:val="28"/>
          <w:szCs w:val="28"/>
          <w:u w:val="single"/>
        </w:rPr>
      </w:pPr>
    </w:p>
    <w:p w:rsidR="00735E66" w:rsidRDefault="00213477" w:rsidP="00EA75AE">
      <w:r>
        <w:rPr>
          <w:rFonts w:cstheme="minorHAnsi"/>
          <w:noProof/>
          <w:color w:val="5F497A"/>
          <w:sz w:val="19"/>
          <w:szCs w:val="19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953152" behindDoc="1" locked="0" layoutInCell="1" allowOverlap="1">
                <wp:simplePos x="0" y="0"/>
                <wp:positionH relativeFrom="margin">
                  <wp:posOffset>66675</wp:posOffset>
                </wp:positionH>
                <wp:positionV relativeFrom="margin">
                  <wp:posOffset>5327015</wp:posOffset>
                </wp:positionV>
                <wp:extent cx="1650365" cy="1238250"/>
                <wp:effectExtent l="0" t="0" r="64135" b="57150"/>
                <wp:wrapNone/>
                <wp:docPr id="20" name="Rectangle 4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0365" cy="1238250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 w="3175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68686"/>
                          </a:outerShdw>
                        </a:effectLst>
                      </wps:spPr>
                      <wps:txbx>
                        <w:txbxContent>
                          <w:p w:rsidR="00B27470" w:rsidRPr="00213477" w:rsidRDefault="00B27470" w:rsidP="002A4F9E">
                            <w:pPr>
                              <w:pStyle w:val="ConsPlusNormal"/>
                              <w:shd w:val="clear" w:color="auto" w:fill="FFFFFF" w:themeFill="background1"/>
                              <w:tabs>
                                <w:tab w:val="left" w:pos="142"/>
                              </w:tabs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213477"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  <w:u w:val="single"/>
                              </w:rPr>
                              <w:t>Документ:</w:t>
                            </w:r>
                            <w:r w:rsidR="00CA5E9B" w:rsidRPr="00213477"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</w:t>
                            </w:r>
                          </w:p>
                          <w:p w:rsidR="00B058A4" w:rsidRPr="00213477" w:rsidRDefault="00B058A4" w:rsidP="002A4F9E">
                            <w:pPr>
                              <w:pStyle w:val="ConsPlusNormal"/>
                              <w:shd w:val="clear" w:color="auto" w:fill="FFFFFF" w:themeFill="background1"/>
                              <w:tabs>
                                <w:tab w:val="left" w:pos="142"/>
                              </w:tabs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:rsidR="006B4D41" w:rsidRPr="00213477" w:rsidRDefault="005D30D8" w:rsidP="002A4F9E">
                            <w:pPr>
                              <w:shd w:val="clear" w:color="auto" w:fill="FFFFFF" w:themeFill="background1"/>
                              <w:spacing w:after="0" w:line="240" w:lineRule="auto"/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</w:pPr>
                            <w:hyperlink r:id="rId10" w:history="1">
                              <w:r w:rsidR="00213477" w:rsidRPr="00213477">
                                <w:rPr>
                                  <w:rStyle w:val="aa"/>
                                  <w:rFonts w:ascii="Century Gothic" w:hAnsi="Century Gothic"/>
                                  <w:sz w:val="16"/>
                                  <w:szCs w:val="16"/>
                                </w:rPr>
                                <w:t>Приказ ФНС России от 03.09.2026 N ЕД-1-3/654@</w:t>
                              </w:r>
                            </w:hyperlink>
                          </w:p>
                          <w:p w:rsidR="006B4D41" w:rsidRPr="00213477" w:rsidRDefault="006B4D41" w:rsidP="002A4F9E">
                            <w:pPr>
                              <w:shd w:val="clear" w:color="auto" w:fill="FFFFFF" w:themeFill="background1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:rsidR="00CA5E9B" w:rsidRPr="00213477" w:rsidRDefault="00CA5E9B" w:rsidP="002A4F9E">
                            <w:pPr>
                              <w:pStyle w:val="ConsPlusNormal"/>
                              <w:shd w:val="clear" w:color="auto" w:fill="FFFFFF" w:themeFill="background1"/>
                              <w:tabs>
                                <w:tab w:val="left" w:pos="142"/>
                              </w:tabs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20" o:spid="_x0000_s1033" style="position:absolute;margin-left:5.25pt;margin-top:419.45pt;width:129.95pt;height:97.5pt;z-index:-2513633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" fillcolor="#f2f2f2" strokecolor="#f2f2f2" strokeweight=".25pt">
                <v:shadow on="t" color="#868686"/>
                <v:textbox inset="0,0,0,0">
                  <w:txbxContent>
                    <w:p w:rsidR="00B27470" w:rsidRPr="00213477" w:rsidRDefault="00B27470" w:rsidP="002A4F9E">
                      <w:pPr>
                        <w:pStyle w:val="ConsPlusNormal"/>
                        <w:shd w:val="clear" w:color="auto" w:fill="FFFFFF" w:themeFill="background1"/>
                        <w:tabs>
                          <w:tab w:val="left" w:pos="142"/>
                        </w:tabs>
                        <w:rPr>
                          <w:rFonts w:ascii="Century Gothic" w:hAnsi="Century Gothic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213477">
                        <w:rPr>
                          <w:rFonts w:ascii="Century Gothic" w:hAnsi="Century Gothic"/>
                          <w:b/>
                          <w:sz w:val="16"/>
                          <w:szCs w:val="16"/>
                          <w:u w:val="single"/>
                        </w:rPr>
                        <w:t>Документ:</w:t>
                      </w:r>
                      <w:r w:rsidR="00CA5E9B" w:rsidRPr="00213477">
                        <w:rPr>
                          <w:rFonts w:ascii="Century Gothic" w:hAnsi="Century Gothic"/>
                          <w:b/>
                          <w:sz w:val="16"/>
                          <w:szCs w:val="16"/>
                          <w:u w:val="single"/>
                        </w:rPr>
                        <w:t xml:space="preserve"> </w:t>
                      </w:r>
                    </w:p>
                    <w:p w:rsidR="00B058A4" w:rsidRPr="00213477" w:rsidRDefault="00B058A4" w:rsidP="002A4F9E">
                      <w:pPr>
                        <w:pStyle w:val="ConsPlusNormal"/>
                        <w:shd w:val="clear" w:color="auto" w:fill="FFFFFF" w:themeFill="background1"/>
                        <w:tabs>
                          <w:tab w:val="left" w:pos="142"/>
                        </w:tabs>
                        <w:rPr>
                          <w:rFonts w:ascii="Century Gothic" w:hAnsi="Century Gothic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  <w:p w:rsidR="006B4D41" w:rsidRPr="00213477" w:rsidRDefault="00213477" w:rsidP="002A4F9E">
                      <w:pPr>
                        <w:shd w:val="clear" w:color="auto" w:fill="FFFFFF" w:themeFill="background1"/>
                        <w:spacing w:after="0" w:line="240" w:lineRule="auto"/>
                        <w:rPr>
                          <w:rFonts w:ascii="Century Gothic" w:hAnsi="Century Gothic"/>
                          <w:sz w:val="16"/>
                          <w:szCs w:val="16"/>
                        </w:rPr>
                      </w:pPr>
                      <w:hyperlink r:id="rId11" w:history="1">
                        <w:r w:rsidRPr="00213477">
                          <w:rPr>
                            <w:rStyle w:val="aa"/>
                            <w:rFonts w:ascii="Century Gothic" w:hAnsi="Century Gothic"/>
                            <w:sz w:val="16"/>
                            <w:szCs w:val="16"/>
                          </w:rPr>
                          <w:t>Приказ ФНС России от 03.09.2026 N ЕД-1-3/654@</w:t>
                        </w:r>
                      </w:hyperlink>
                    </w:p>
                    <w:p w:rsidR="006B4D41" w:rsidRPr="00213477" w:rsidRDefault="006B4D41" w:rsidP="002A4F9E">
                      <w:pPr>
                        <w:shd w:val="clear" w:color="auto" w:fill="FFFFFF" w:themeFill="background1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entury Gothic" w:hAnsi="Century Gothic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  <w:p w:rsidR="00CA5E9B" w:rsidRPr="00213477" w:rsidRDefault="00CA5E9B" w:rsidP="002A4F9E">
                      <w:pPr>
                        <w:pStyle w:val="ConsPlusNormal"/>
                        <w:shd w:val="clear" w:color="auto" w:fill="FFFFFF" w:themeFill="background1"/>
                        <w:tabs>
                          <w:tab w:val="left" w:pos="142"/>
                        </w:tabs>
                        <w:rPr>
                          <w:rFonts w:ascii="Century Gothic" w:hAnsi="Century Gothic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</w:txbxContent>
                </v:textbox>
                <w10:wrap anchorx="margin" anchory="margin"/>
              </v:rect>
            </w:pict>
          </mc:Fallback>
        </mc:AlternateContent>
      </w:r>
    </w:p>
    <w:p w:rsidR="00E376E4" w:rsidRDefault="00E376E4" w:rsidP="00D24391">
      <w:pPr>
        <w:ind w:left="-142"/>
      </w:pPr>
    </w:p>
    <w:p w:rsidR="002C1105" w:rsidRPr="00B60E88" w:rsidRDefault="002C1105" w:rsidP="0092156C">
      <w:pPr>
        <w:tabs>
          <w:tab w:val="left" w:pos="284"/>
        </w:tabs>
        <w:autoSpaceDE w:val="0"/>
        <w:autoSpaceDN w:val="0"/>
        <w:adjustRightInd w:val="0"/>
        <w:jc w:val="center"/>
        <w:rPr>
          <w:rFonts w:ascii="Century Gothic" w:eastAsia="Times New Roman" w:hAnsi="Century Gothic"/>
          <w:sz w:val="18"/>
          <w:szCs w:val="18"/>
          <w:lang w:eastAsia="ru-RU"/>
        </w:rPr>
      </w:pPr>
    </w:p>
    <w:p w:rsidR="00204C7D" w:rsidRDefault="00204C7D" w:rsidP="00D24391">
      <w:pPr>
        <w:ind w:left="-142"/>
      </w:pPr>
    </w:p>
    <w:p w:rsidR="00E376E4" w:rsidRDefault="00E376E4" w:rsidP="00D24391">
      <w:pPr>
        <w:ind w:left="-142"/>
      </w:pPr>
    </w:p>
    <w:p w:rsidR="00E376E4" w:rsidRDefault="00213477" w:rsidP="00D24391">
      <w:pPr>
        <w:ind w:left="-142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97184" behindDoc="0" locked="0" layoutInCell="1" allowOverlap="1">
                <wp:simplePos x="0" y="0"/>
                <wp:positionH relativeFrom="margin">
                  <wp:posOffset>-12065</wp:posOffset>
                </wp:positionH>
                <wp:positionV relativeFrom="page">
                  <wp:posOffset>7420610</wp:posOffset>
                </wp:positionV>
                <wp:extent cx="1787525" cy="838200"/>
                <wp:effectExtent l="0" t="0" r="0" b="0"/>
                <wp:wrapNone/>
                <wp:docPr id="9" name="Text Box 3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7525" cy="838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C2A6D" w:rsidRDefault="007C2A6D" w:rsidP="00213DD8">
                            <w:pPr>
                              <w:pStyle w:val="NewsletterDate"/>
                              <w:shd w:val="clear" w:color="auto" w:fill="B2A1C7"/>
                              <w:jc w:val="center"/>
                              <w:rPr>
                                <w:b/>
                                <w:color w:val="FFFFFF"/>
                                <w:sz w:val="24"/>
                                <w:szCs w:val="24"/>
                              </w:rPr>
                            </w:pPr>
                          </w:p>
                          <w:p w:rsidR="00213DD8" w:rsidRDefault="006D3AD3" w:rsidP="00213DD8">
                            <w:pPr>
                              <w:pStyle w:val="NewsletterDate"/>
                              <w:shd w:val="clear" w:color="auto" w:fill="B2A1C7" w:themeFill="accent4" w:themeFillTint="99"/>
                              <w:jc w:val="center"/>
                              <w:rPr>
                                <w:b/>
                                <w:color w:val="FFFFF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4"/>
                                <w:szCs w:val="24"/>
                              </w:rPr>
                              <w:t xml:space="preserve">Бухгалтеру </w:t>
                            </w:r>
                            <w:r w:rsidR="00213477">
                              <w:rPr>
                                <w:b/>
                                <w:color w:val="FFFFFF"/>
                                <w:sz w:val="24"/>
                                <w:szCs w:val="24"/>
                              </w:rPr>
                              <w:t>бюджетн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  <w:szCs w:val="24"/>
                              </w:rPr>
                              <w:t>ому</w:t>
                            </w:r>
                          </w:p>
                          <w:p w:rsidR="00585BF5" w:rsidRDefault="00585BF5" w:rsidP="00213DD8">
                            <w:pPr>
                              <w:pStyle w:val="NewsletterDate"/>
                              <w:shd w:val="clear" w:color="auto" w:fill="B2A1C7" w:themeFill="accent4" w:themeFillTint="99"/>
                              <w:jc w:val="center"/>
                              <w:rPr>
                                <w:b/>
                                <w:color w:val="FFFFFF"/>
                                <w:sz w:val="24"/>
                                <w:szCs w:val="24"/>
                              </w:rPr>
                            </w:pPr>
                          </w:p>
                          <w:p w:rsidR="00585BF5" w:rsidRDefault="00585BF5" w:rsidP="00213DD8">
                            <w:pPr>
                              <w:pStyle w:val="NewsletterDate"/>
                              <w:shd w:val="clear" w:color="auto" w:fill="B2A1C7" w:themeFill="accent4" w:themeFillTint="99"/>
                              <w:jc w:val="center"/>
                              <w:rPr>
                                <w:b/>
                                <w:color w:val="FFFFFF"/>
                                <w:sz w:val="24"/>
                                <w:szCs w:val="24"/>
                              </w:rPr>
                            </w:pPr>
                          </w:p>
                          <w:p w:rsidR="00213DD8" w:rsidRPr="00C066C7" w:rsidRDefault="00213DD8" w:rsidP="00213DD8">
                            <w:pPr>
                              <w:rPr>
                                <w:szCs w:val="28"/>
                              </w:rPr>
                            </w:pPr>
                          </w:p>
                          <w:p w:rsidR="00766505" w:rsidRDefault="00766505"/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left:0;text-align:left;margin-left:-.95pt;margin-top:584.3pt;width:140.75pt;height:66pt;z-index:2519971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" filled="f" stroked="f">
                <v:textbox inset=",0,,0">
                  <w:txbxContent>
                    <w:p w:rsidR="007C2A6D" w:rsidRDefault="007C2A6D" w:rsidP="00213DD8">
                      <w:pPr>
                        <w:pStyle w:val="NewsletterDate"/>
                        <w:shd w:val="clear" w:color="auto" w:fill="B2A1C7"/>
                        <w:jc w:val="center"/>
                        <w:rPr>
                          <w:b/>
                          <w:color w:val="FFFFFF"/>
                          <w:sz w:val="24"/>
                          <w:szCs w:val="24"/>
                        </w:rPr>
                      </w:pPr>
                    </w:p>
                    <w:p w:rsidR="00213DD8" w:rsidRDefault="006D3AD3" w:rsidP="00213DD8">
                      <w:pPr>
                        <w:pStyle w:val="NewsletterDate"/>
                        <w:shd w:val="clear" w:color="auto" w:fill="B2A1C7" w:themeFill="accent4" w:themeFillTint="99"/>
                        <w:jc w:val="center"/>
                        <w:rPr>
                          <w:b/>
                          <w:color w:val="FFFFFF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color w:val="FFFFFF"/>
                          <w:sz w:val="24"/>
                          <w:szCs w:val="24"/>
                        </w:rPr>
                        <w:t xml:space="preserve">Бухгалтеру </w:t>
                      </w:r>
                      <w:r w:rsidR="00213477">
                        <w:rPr>
                          <w:b/>
                          <w:color w:val="FFFFFF"/>
                          <w:sz w:val="24"/>
                          <w:szCs w:val="24"/>
                        </w:rPr>
                        <w:t>бюджетн</w:t>
                      </w:r>
                      <w:r>
                        <w:rPr>
                          <w:b/>
                          <w:color w:val="FFFFFF"/>
                          <w:sz w:val="24"/>
                          <w:szCs w:val="24"/>
                        </w:rPr>
                        <w:t>ому</w:t>
                      </w:r>
                    </w:p>
                    <w:p w:rsidR="00585BF5" w:rsidRDefault="00585BF5" w:rsidP="00213DD8">
                      <w:pPr>
                        <w:pStyle w:val="NewsletterDate"/>
                        <w:shd w:val="clear" w:color="auto" w:fill="B2A1C7" w:themeFill="accent4" w:themeFillTint="99"/>
                        <w:jc w:val="center"/>
                        <w:rPr>
                          <w:b/>
                          <w:color w:val="FFFFFF"/>
                          <w:sz w:val="24"/>
                          <w:szCs w:val="24"/>
                        </w:rPr>
                      </w:pPr>
                    </w:p>
                    <w:p w:rsidR="00585BF5" w:rsidRDefault="00585BF5" w:rsidP="00213DD8">
                      <w:pPr>
                        <w:pStyle w:val="NewsletterDate"/>
                        <w:shd w:val="clear" w:color="auto" w:fill="B2A1C7" w:themeFill="accent4" w:themeFillTint="99"/>
                        <w:jc w:val="center"/>
                        <w:rPr>
                          <w:b/>
                          <w:color w:val="FFFFFF"/>
                          <w:sz w:val="24"/>
                          <w:szCs w:val="24"/>
                        </w:rPr>
                      </w:pPr>
                    </w:p>
                    <w:p w:rsidR="00213DD8" w:rsidRPr="00C066C7" w:rsidRDefault="00213DD8" w:rsidP="00213DD8">
                      <w:pPr>
                        <w:rPr>
                          <w:szCs w:val="28"/>
                        </w:rPr>
                      </w:pPr>
                    </w:p>
                    <w:p w:rsidR="00766505" w:rsidRDefault="00766505"/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93088" behindDoc="0" locked="0" layoutInCell="1" allowOverlap="1">
                <wp:simplePos x="0" y="0"/>
                <wp:positionH relativeFrom="margin">
                  <wp:posOffset>1864360</wp:posOffset>
                </wp:positionH>
                <wp:positionV relativeFrom="page">
                  <wp:posOffset>7239000</wp:posOffset>
                </wp:positionV>
                <wp:extent cx="5070475" cy="542925"/>
                <wp:effectExtent l="0" t="0" r="15875" b="9525"/>
                <wp:wrapNone/>
                <wp:docPr id="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70475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13477" w:rsidRPr="00213477" w:rsidRDefault="00213477" w:rsidP="00213477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eastAsia="Times New Roman" w:hAnsi="Century Gothic"/>
                                <w:sz w:val="19"/>
                                <w:szCs w:val="19"/>
                                <w:lang w:eastAsia="ru-RU"/>
                              </w:rPr>
                            </w:pPr>
                          </w:p>
                          <w:p w:rsidR="00213477" w:rsidRPr="009E604F" w:rsidRDefault="00213477" w:rsidP="00213477">
                            <w:pPr>
                              <w:jc w:val="center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bookmarkStart w:id="2" w:name="бюдж"/>
                            <w:r w:rsidRPr="00213477">
                              <w:rPr>
                                <w:rFonts w:ascii="Century Gothic" w:hAnsi="Century Gothic"/>
                                <w:b/>
                                <w:bCs/>
                                <w:color w:val="524379"/>
                                <w:sz w:val="19"/>
                                <w:szCs w:val="19"/>
                                <w:u w:val="single"/>
                              </w:rPr>
                              <w:t>МИНФИН: ДО 1 ДЕКАБРЯ УЧРЕЖДЕНИЯ ДОЛЖНЫ ИСПРАВИТЬ НЕКОРРЕКТНО УЧТЕННЫЕ ГРАНТЫ ИЗ БЮДЖЕТА</w:t>
                            </w:r>
                            <w:bookmarkEnd w:id="2"/>
                          </w:p>
                          <w:p w:rsidR="00780919" w:rsidRPr="00DB4346" w:rsidRDefault="00780919" w:rsidP="00780919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213DD8" w:rsidRPr="009D5ADD" w:rsidRDefault="00213DD8" w:rsidP="00213DD8">
                            <w:pPr>
                              <w:tabs>
                                <w:tab w:val="left" w:pos="284"/>
                              </w:tabs>
                              <w:spacing w:line="240" w:lineRule="auto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213DD8" w:rsidRPr="00A361A1" w:rsidRDefault="00213DD8" w:rsidP="00213DD8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213DD8" w:rsidRPr="00147500" w:rsidRDefault="00213DD8" w:rsidP="00213DD8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213DD8" w:rsidRPr="00233540" w:rsidRDefault="00213DD8" w:rsidP="00213DD8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213DD8" w:rsidRPr="005B3F27" w:rsidRDefault="00213DD8" w:rsidP="00213DD8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213DD8" w:rsidRPr="002211D3" w:rsidRDefault="00213DD8" w:rsidP="00213DD8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left:0;text-align:left;margin-left:146.8pt;margin-top:570pt;width:399.25pt;height:42.75pt;z-index:251993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" filled="f" stroked="f">
                <v:textbox inset="0,0,0,0">
                  <w:txbxContent>
                    <w:p w:rsidR="00213477" w:rsidRPr="00213477" w:rsidRDefault="00213477" w:rsidP="00213477">
                      <w:pPr>
                        <w:spacing w:after="0" w:line="240" w:lineRule="auto"/>
                        <w:jc w:val="both"/>
                        <w:rPr>
                          <w:rFonts w:ascii="Century Gothic" w:eastAsia="Times New Roman" w:hAnsi="Century Gothic"/>
                          <w:sz w:val="19"/>
                          <w:szCs w:val="19"/>
                          <w:lang w:eastAsia="ru-RU"/>
                        </w:rPr>
                      </w:pPr>
                    </w:p>
                    <w:p w:rsidR="00213477" w:rsidRPr="009E604F" w:rsidRDefault="00213477" w:rsidP="00213477">
                      <w:pPr>
                        <w:jc w:val="center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bookmarkStart w:id="5" w:name="бюдж"/>
                      <w:r w:rsidRPr="00213477">
                        <w:rPr>
                          <w:rFonts w:ascii="Century Gothic" w:hAnsi="Century Gothic"/>
                          <w:b/>
                          <w:bCs/>
                          <w:color w:val="524379"/>
                          <w:sz w:val="19"/>
                          <w:szCs w:val="19"/>
                          <w:u w:val="single"/>
                        </w:rPr>
                        <w:t>МИНФИН: ДО 1 ДЕКАБРЯ УЧРЕЖДЕНИЯ ДОЛЖНЫ ИСПРАВИТЬ НЕКОРРЕКТНО УЧТЕННЫЕ ГРАНТЫ ИЗ БЮДЖЕТА</w:t>
                      </w:r>
                      <w:bookmarkEnd w:id="5"/>
                    </w:p>
                    <w:p w:rsidR="00780919" w:rsidRPr="00DB4346" w:rsidRDefault="00780919" w:rsidP="00780919">
                      <w:pPr>
                        <w:tabs>
                          <w:tab w:val="left" w:pos="284"/>
                        </w:tabs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213DD8" w:rsidRPr="009D5ADD" w:rsidRDefault="00213DD8" w:rsidP="00213DD8">
                      <w:pPr>
                        <w:tabs>
                          <w:tab w:val="left" w:pos="284"/>
                        </w:tabs>
                        <w:spacing w:line="240" w:lineRule="auto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213DD8" w:rsidRPr="00A361A1" w:rsidRDefault="00213DD8" w:rsidP="00213DD8">
                      <w:pPr>
                        <w:tabs>
                          <w:tab w:val="left" w:pos="284"/>
                        </w:tabs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213DD8" w:rsidRPr="00147500" w:rsidRDefault="00213DD8" w:rsidP="00213DD8">
                      <w:pPr>
                        <w:tabs>
                          <w:tab w:val="left" w:pos="284"/>
                        </w:tabs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213DD8" w:rsidRPr="00233540" w:rsidRDefault="00213DD8" w:rsidP="00213DD8">
                      <w:pPr>
                        <w:tabs>
                          <w:tab w:val="left" w:pos="284"/>
                        </w:tabs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213DD8" w:rsidRPr="005B3F27" w:rsidRDefault="00213DD8" w:rsidP="00213DD8">
                      <w:pPr>
                        <w:tabs>
                          <w:tab w:val="left" w:pos="284"/>
                        </w:tabs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213DD8" w:rsidRPr="002211D3" w:rsidRDefault="00213DD8" w:rsidP="00213DD8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91040" behindDoc="0" locked="0" layoutInCell="1" allowOverlap="1">
                <wp:simplePos x="0" y="0"/>
                <wp:positionH relativeFrom="margin">
                  <wp:posOffset>10160</wp:posOffset>
                </wp:positionH>
                <wp:positionV relativeFrom="paragraph">
                  <wp:posOffset>18415</wp:posOffset>
                </wp:positionV>
                <wp:extent cx="6962140" cy="635"/>
                <wp:effectExtent l="0" t="0" r="10160" b="18415"/>
                <wp:wrapNone/>
                <wp:docPr id="6" name="AutoShape 4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6214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A77F70" id="AutoShape 443" o:spid="_x0000_s1026" type="#_x0000_t32" style="position:absolute;margin-left:.8pt;margin-top:1.45pt;width:548.2pt;height:.05pt;z-index:251991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">
                <w10:wrap anchorx="margin"/>
              </v:shape>
            </w:pict>
          </mc:Fallback>
        </mc:AlternateContent>
      </w:r>
    </w:p>
    <w:p w:rsidR="00E376E4" w:rsidRDefault="00213477" w:rsidP="00EA6F15">
      <w:pPr>
        <w:jc w:val="both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95136" behindDoc="0" locked="0" layoutInCell="1" allowOverlap="1">
                <wp:simplePos x="0" y="0"/>
                <wp:positionH relativeFrom="margin">
                  <wp:posOffset>1864360</wp:posOffset>
                </wp:positionH>
                <wp:positionV relativeFrom="margin">
                  <wp:posOffset>7193915</wp:posOffset>
                </wp:positionV>
                <wp:extent cx="4966970" cy="2714625"/>
                <wp:effectExtent l="0" t="0" r="0" b="9525"/>
                <wp:wrapNone/>
                <wp:docPr id="8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66970" cy="2714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13DD8" w:rsidRPr="00D745FB" w:rsidRDefault="00213DD8" w:rsidP="00213DD8">
                            <w:pPr>
                              <w:shd w:val="clear" w:color="auto" w:fill="CCC0D9" w:themeFill="accent4" w:themeFillTint="66"/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b/>
                                <w:sz w:val="18"/>
                                <w:szCs w:val="18"/>
                              </w:rPr>
                            </w:pPr>
                            <w:r w:rsidRPr="00D745FB">
                              <w:rPr>
                                <w:rFonts w:ascii="Century Gothic" w:hAnsi="Century Gothic"/>
                                <w:b/>
                                <w:sz w:val="18"/>
                                <w:szCs w:val="18"/>
                              </w:rPr>
                              <w:t>Описание:</w:t>
                            </w:r>
                          </w:p>
                          <w:p w:rsidR="00780919" w:rsidRPr="00DB4346" w:rsidRDefault="00213477" w:rsidP="00780919">
                            <w:pPr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9E604F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Ведомство разъяснило, что до 1 декабря 2026 г. бюджетные и автономные учреждения должны исправить ошибки в учете целевых грантов в форме субсидий.</w:t>
                            </w:r>
                          </w:p>
                          <w:p w:rsidR="00213DD8" w:rsidRDefault="00213DD8" w:rsidP="00213DD8">
                            <w:pPr>
                              <w:shd w:val="clear" w:color="auto" w:fill="CCC0D9" w:themeFill="accent4" w:themeFillTint="66"/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b/>
                                <w:sz w:val="18"/>
                                <w:szCs w:val="18"/>
                              </w:rPr>
                            </w:pPr>
                            <w:r w:rsidRPr="00820831">
                              <w:rPr>
                                <w:rFonts w:ascii="Century Gothic" w:hAnsi="Century Gothic"/>
                                <w:b/>
                                <w:sz w:val="18"/>
                                <w:szCs w:val="18"/>
                              </w:rPr>
                              <w:t xml:space="preserve">Благодаря материалу можно узнать: </w:t>
                            </w:r>
                          </w:p>
                          <w:p w:rsidR="00213477" w:rsidRPr="009E604F" w:rsidRDefault="00213477" w:rsidP="00213477">
                            <w:pPr>
                              <w:pStyle w:val="af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9E604F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 xml:space="preserve">если входящие остатки по грантам, целей которых не достигли, на 1 января 2026 г. отражены по КФО 2 как от приносящей доход деятельности, их корректируют в </w:t>
                            </w:r>
                            <w:proofErr w:type="spellStart"/>
                            <w:r w:rsidRPr="009E604F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межотчетный</w:t>
                            </w:r>
                            <w:proofErr w:type="spellEnd"/>
                            <w:r w:rsidRPr="009E604F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 xml:space="preserve"> период. Исправления вносят в графу 7 сведений об изменении остатков валюты баланса (ф. 0503773), а в текстовой части пояснительной записки (ф. 0503760) в ряде случаев дают пояснения;</w:t>
                            </w:r>
                          </w:p>
                          <w:p w:rsidR="00213477" w:rsidRPr="009E604F" w:rsidRDefault="00213477" w:rsidP="00213477">
                            <w:pPr>
                              <w:pStyle w:val="af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9E604F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сформированные обороты за 2026 г. с КФО 2 сторнируют. Операции оформляют бухгалтерской справкой (ф. 0504833) и делают записи с верным КФО;</w:t>
                            </w:r>
                          </w:p>
                          <w:p w:rsidR="00213477" w:rsidRPr="009E604F" w:rsidRDefault="00213477" w:rsidP="00213477">
                            <w:pPr>
                              <w:pStyle w:val="af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9E604F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 xml:space="preserve">записи на </w:t>
                            </w:r>
                            <w:proofErr w:type="spellStart"/>
                            <w:r w:rsidRPr="009E604F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забалансовых</w:t>
                            </w:r>
                            <w:proofErr w:type="spellEnd"/>
                            <w:r w:rsidRPr="009E604F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 xml:space="preserve"> счетах (17, 18 и пр.) с некорректной информацией об операциях с целевыми грантами исправляют;</w:t>
                            </w:r>
                          </w:p>
                          <w:p w:rsidR="000E3DAC" w:rsidRPr="00493BE7" w:rsidRDefault="00213477" w:rsidP="00213477">
                            <w:pPr>
                              <w:pStyle w:val="af"/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9E604F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НФА, купленные за счет гранта, и амортизацию на них переводят с КФО 5 на код деятельности, в которой планируют использовать активы. Речь идет о ситуации, когда учреждение достигло результатов гранта.</w:t>
                            </w:r>
                          </w:p>
                          <w:p w:rsidR="007A3969" w:rsidRPr="0048765E" w:rsidRDefault="007A3969" w:rsidP="000E3DAC">
                            <w:pPr>
                              <w:pStyle w:val="af"/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780919" w:rsidRPr="00D55345" w:rsidRDefault="00780919" w:rsidP="00D55345">
                            <w:pPr>
                              <w:pStyle w:val="af"/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EB4150" w:rsidRPr="00EB4150" w:rsidRDefault="00EB4150" w:rsidP="00EB4150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left:0;text-align:left;margin-left:146.8pt;margin-top:566.45pt;width:391.1pt;height:213.75pt;z-index:251995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" filled="f" stroked="f">
                <v:textbox inset="0,0,,0">
                  <w:txbxContent>
                    <w:p w:rsidR="00213DD8" w:rsidRPr="00D745FB" w:rsidRDefault="00213DD8" w:rsidP="00213DD8">
                      <w:pPr>
                        <w:shd w:val="clear" w:color="auto" w:fill="CCC0D9" w:themeFill="accent4" w:themeFillTint="66"/>
                        <w:spacing w:after="0" w:line="240" w:lineRule="auto"/>
                        <w:jc w:val="both"/>
                        <w:rPr>
                          <w:rFonts w:ascii="Century Gothic" w:hAnsi="Century Gothic"/>
                          <w:b/>
                          <w:sz w:val="18"/>
                          <w:szCs w:val="18"/>
                        </w:rPr>
                      </w:pPr>
                      <w:r w:rsidRPr="00D745FB">
                        <w:rPr>
                          <w:rFonts w:ascii="Century Gothic" w:hAnsi="Century Gothic"/>
                          <w:b/>
                          <w:sz w:val="18"/>
                          <w:szCs w:val="18"/>
                        </w:rPr>
                        <w:t>Описание:</w:t>
                      </w:r>
                    </w:p>
                    <w:p w:rsidR="00780919" w:rsidRPr="00DB4346" w:rsidRDefault="00213477" w:rsidP="00780919">
                      <w:pPr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9E604F">
                        <w:rPr>
                          <w:rFonts w:ascii="Century Gothic" w:hAnsi="Century Gothic"/>
                          <w:sz w:val="19"/>
                          <w:szCs w:val="19"/>
                        </w:rPr>
                        <w:t>Ведомство разъяснило, что до 1 декабря 2026 г. бюджетные и автономные учреждения должны исправить ошибки в учете целевых грантов в форме субсидий.</w:t>
                      </w:r>
                    </w:p>
                    <w:p w:rsidR="00213DD8" w:rsidRDefault="00213DD8" w:rsidP="00213DD8">
                      <w:pPr>
                        <w:shd w:val="clear" w:color="auto" w:fill="CCC0D9" w:themeFill="accent4" w:themeFillTint="66"/>
                        <w:spacing w:after="0" w:line="240" w:lineRule="auto"/>
                        <w:jc w:val="both"/>
                        <w:rPr>
                          <w:rFonts w:ascii="Century Gothic" w:hAnsi="Century Gothic"/>
                          <w:b/>
                          <w:sz w:val="18"/>
                          <w:szCs w:val="18"/>
                        </w:rPr>
                      </w:pPr>
                      <w:r w:rsidRPr="00820831">
                        <w:rPr>
                          <w:rFonts w:ascii="Century Gothic" w:hAnsi="Century Gothic"/>
                          <w:b/>
                          <w:sz w:val="18"/>
                          <w:szCs w:val="18"/>
                        </w:rPr>
                        <w:t xml:space="preserve">Благодаря материалу можно узнать: </w:t>
                      </w:r>
                    </w:p>
                    <w:p w:rsidR="00213477" w:rsidRPr="009E604F" w:rsidRDefault="00213477" w:rsidP="00213477">
                      <w:pPr>
                        <w:pStyle w:val="af"/>
                        <w:numPr>
                          <w:ilvl w:val="0"/>
                          <w:numId w:val="1"/>
                        </w:numPr>
                        <w:tabs>
                          <w:tab w:val="left" w:pos="284"/>
                        </w:tabs>
                        <w:spacing w:after="0" w:line="240" w:lineRule="auto"/>
                        <w:ind w:left="0" w:firstLine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9E604F">
                        <w:rPr>
                          <w:rFonts w:ascii="Century Gothic" w:hAnsi="Century Gothic"/>
                          <w:sz w:val="19"/>
                          <w:szCs w:val="19"/>
                        </w:rPr>
                        <w:t xml:space="preserve">если входящие остатки по грантам, целей которых не достигли, на 1 января 2026 г. отражены по КФО 2 как от приносящей доход деятельности, их корректируют в </w:t>
                      </w:r>
                      <w:proofErr w:type="spellStart"/>
                      <w:r w:rsidRPr="009E604F">
                        <w:rPr>
                          <w:rFonts w:ascii="Century Gothic" w:hAnsi="Century Gothic"/>
                          <w:sz w:val="19"/>
                          <w:szCs w:val="19"/>
                        </w:rPr>
                        <w:t>межотчетный</w:t>
                      </w:r>
                      <w:proofErr w:type="spellEnd"/>
                      <w:r w:rsidRPr="009E604F">
                        <w:rPr>
                          <w:rFonts w:ascii="Century Gothic" w:hAnsi="Century Gothic"/>
                          <w:sz w:val="19"/>
                          <w:szCs w:val="19"/>
                        </w:rPr>
                        <w:t xml:space="preserve"> период. Исправления вносят в графу 7 сведений об изменении остатков валюты баланса (ф. 0503773), а в текстовой части пояснительной записки (ф. 0503760) в ряде случаев дают пояснения;</w:t>
                      </w:r>
                    </w:p>
                    <w:p w:rsidR="00213477" w:rsidRPr="009E604F" w:rsidRDefault="00213477" w:rsidP="00213477">
                      <w:pPr>
                        <w:pStyle w:val="af"/>
                        <w:numPr>
                          <w:ilvl w:val="0"/>
                          <w:numId w:val="1"/>
                        </w:numPr>
                        <w:tabs>
                          <w:tab w:val="left" w:pos="284"/>
                        </w:tabs>
                        <w:spacing w:after="0" w:line="240" w:lineRule="auto"/>
                        <w:ind w:left="0" w:firstLine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9E604F">
                        <w:rPr>
                          <w:rFonts w:ascii="Century Gothic" w:hAnsi="Century Gothic"/>
                          <w:sz w:val="19"/>
                          <w:szCs w:val="19"/>
                        </w:rPr>
                        <w:t>сформированные обороты за 2026 г. с КФО 2 сторнируют. Операции оформляют бухгалтерской справкой (ф. 0504833) и делают записи с верным КФО;</w:t>
                      </w:r>
                    </w:p>
                    <w:p w:rsidR="00213477" w:rsidRPr="009E604F" w:rsidRDefault="00213477" w:rsidP="00213477">
                      <w:pPr>
                        <w:pStyle w:val="af"/>
                        <w:numPr>
                          <w:ilvl w:val="0"/>
                          <w:numId w:val="1"/>
                        </w:numPr>
                        <w:tabs>
                          <w:tab w:val="left" w:pos="284"/>
                        </w:tabs>
                        <w:spacing w:after="0" w:line="240" w:lineRule="auto"/>
                        <w:ind w:left="0" w:firstLine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9E604F">
                        <w:rPr>
                          <w:rFonts w:ascii="Century Gothic" w:hAnsi="Century Gothic"/>
                          <w:sz w:val="19"/>
                          <w:szCs w:val="19"/>
                        </w:rPr>
                        <w:t xml:space="preserve">записи на </w:t>
                      </w:r>
                      <w:proofErr w:type="spellStart"/>
                      <w:r w:rsidRPr="009E604F">
                        <w:rPr>
                          <w:rFonts w:ascii="Century Gothic" w:hAnsi="Century Gothic"/>
                          <w:sz w:val="19"/>
                          <w:szCs w:val="19"/>
                        </w:rPr>
                        <w:t>забалансовых</w:t>
                      </w:r>
                      <w:proofErr w:type="spellEnd"/>
                      <w:r w:rsidRPr="009E604F">
                        <w:rPr>
                          <w:rFonts w:ascii="Century Gothic" w:hAnsi="Century Gothic"/>
                          <w:sz w:val="19"/>
                          <w:szCs w:val="19"/>
                        </w:rPr>
                        <w:t xml:space="preserve"> счетах (17, 18 и пр.) с некорректной информацией об операциях с целевыми грантами исправляют;</w:t>
                      </w:r>
                    </w:p>
                    <w:p w:rsidR="000E3DAC" w:rsidRPr="00493BE7" w:rsidRDefault="00213477" w:rsidP="00213477">
                      <w:pPr>
                        <w:pStyle w:val="af"/>
                        <w:tabs>
                          <w:tab w:val="left" w:pos="284"/>
                        </w:tabs>
                        <w:spacing w:after="0" w:line="240" w:lineRule="auto"/>
                        <w:ind w:left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9E604F">
                        <w:rPr>
                          <w:rFonts w:ascii="Century Gothic" w:hAnsi="Century Gothic"/>
                          <w:sz w:val="19"/>
                          <w:szCs w:val="19"/>
                        </w:rPr>
                        <w:t>НФА, купленные за счет гранта, и амортизацию на них переводят с КФО 5 на код деятельности, в которой планируют использовать активы. Речь идет о ситуации, когда учреждение достигло результатов гранта.</w:t>
                      </w:r>
                    </w:p>
                    <w:p w:rsidR="007A3969" w:rsidRPr="0048765E" w:rsidRDefault="007A3969" w:rsidP="000E3DAC">
                      <w:pPr>
                        <w:pStyle w:val="af"/>
                        <w:tabs>
                          <w:tab w:val="left" w:pos="284"/>
                        </w:tabs>
                        <w:spacing w:after="0" w:line="240" w:lineRule="auto"/>
                        <w:ind w:left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780919" w:rsidRPr="00D55345" w:rsidRDefault="00780919" w:rsidP="00D55345">
                      <w:pPr>
                        <w:pStyle w:val="af"/>
                        <w:tabs>
                          <w:tab w:val="left" w:pos="284"/>
                        </w:tabs>
                        <w:spacing w:after="0" w:line="240" w:lineRule="auto"/>
                        <w:ind w:left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EB4150" w:rsidRPr="00EB4150" w:rsidRDefault="00EB4150" w:rsidP="00EB4150">
                      <w:pPr>
                        <w:tabs>
                          <w:tab w:val="left" w:pos="284"/>
                        </w:tabs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CF4F22" w:rsidRDefault="00CF4F22" w:rsidP="002679F0"/>
    <w:p w:rsidR="00E376E4" w:rsidRDefault="0083130A" w:rsidP="0083130A">
      <w:pPr>
        <w:tabs>
          <w:tab w:val="left" w:pos="284"/>
          <w:tab w:val="left" w:pos="2880"/>
        </w:tabs>
        <w:autoSpaceDE w:val="0"/>
        <w:autoSpaceDN w:val="0"/>
        <w:adjustRightInd w:val="0"/>
        <w:spacing w:after="0" w:line="240" w:lineRule="auto"/>
      </w:pPr>
      <w:r>
        <w:tab/>
      </w:r>
      <w:r>
        <w:tab/>
      </w:r>
    </w:p>
    <w:p w:rsidR="007C7C3B" w:rsidRPr="00BB4E8C" w:rsidRDefault="00213477" w:rsidP="007C7C3B">
      <w:pPr>
        <w:tabs>
          <w:tab w:val="left" w:pos="284"/>
        </w:tabs>
        <w:spacing w:after="0" w:line="240" w:lineRule="auto"/>
        <w:rPr>
          <w:rFonts w:ascii="Century Gothic" w:hAnsi="Century Gothic"/>
          <w:sz w:val="16"/>
          <w:szCs w:val="16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99232" behindDoc="1" locked="0" layoutInCell="1" allowOverlap="1">
                <wp:simplePos x="0" y="0"/>
                <wp:positionH relativeFrom="margin">
                  <wp:posOffset>73661</wp:posOffset>
                </wp:positionH>
                <wp:positionV relativeFrom="margin">
                  <wp:posOffset>7822565</wp:posOffset>
                </wp:positionV>
                <wp:extent cx="1602740" cy="1571625"/>
                <wp:effectExtent l="0" t="0" r="54610" b="66675"/>
                <wp:wrapNone/>
                <wp:docPr id="10" name="Rectangle 4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2740" cy="15716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68686"/>
                          </a:outerShdw>
                        </a:effectLst>
                      </wps:spPr>
                      <wps:txbx>
                        <w:txbxContent>
                          <w:p w:rsidR="00951C82" w:rsidRPr="00213477" w:rsidRDefault="00213DD8" w:rsidP="006D3AD3">
                            <w:pPr>
                              <w:pStyle w:val="ConsPlusNormal"/>
                              <w:shd w:val="clear" w:color="auto" w:fill="FFFFFF" w:themeFill="background1"/>
                              <w:tabs>
                                <w:tab w:val="left" w:pos="142"/>
                              </w:tabs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213477"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  <w:u w:val="single"/>
                              </w:rPr>
                              <w:t>Документ</w:t>
                            </w:r>
                            <w:r w:rsidR="002A4F9E" w:rsidRPr="00213477"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  <w:u w:val="single"/>
                              </w:rPr>
                              <w:t>:</w:t>
                            </w:r>
                          </w:p>
                          <w:p w:rsidR="006B4D41" w:rsidRPr="00213477" w:rsidRDefault="006B4D41" w:rsidP="006D3AD3">
                            <w:pPr>
                              <w:pStyle w:val="ConsPlusNormal"/>
                              <w:shd w:val="clear" w:color="auto" w:fill="FFFFFF" w:themeFill="background1"/>
                              <w:tabs>
                                <w:tab w:val="left" w:pos="142"/>
                              </w:tabs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:rsidR="00951C82" w:rsidRPr="00213477" w:rsidRDefault="005D30D8" w:rsidP="006D3AD3">
                            <w:pPr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hyperlink r:id="rId12" w:history="1">
                              <w:r w:rsidR="00213477" w:rsidRPr="00213477">
                                <w:rPr>
                                  <w:rStyle w:val="aa"/>
                                  <w:rFonts w:ascii="Century Gothic" w:hAnsi="Century Gothic"/>
                                  <w:sz w:val="16"/>
                                  <w:szCs w:val="16"/>
                                </w:rPr>
                                <w:t>Письмо Минфина России от 07.10.2026 N 02-07-08/88044</w:t>
                              </w:r>
                            </w:hyperlink>
                          </w:p>
                          <w:p w:rsidR="00951C82" w:rsidRPr="00213477" w:rsidRDefault="00951C82" w:rsidP="006D3AD3">
                            <w:pPr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:rsidR="00585BF5" w:rsidRPr="00213477" w:rsidRDefault="00585BF5" w:rsidP="006D3AD3">
                            <w:pPr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</w:pPr>
                          </w:p>
                          <w:p w:rsidR="00213DD8" w:rsidRPr="00213477" w:rsidRDefault="00213DD8" w:rsidP="006D3AD3">
                            <w:pPr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ascii="Century Gothic" w:hAnsi="Century Gothic"/>
                                <w:sz w:val="16"/>
                                <w:szCs w:val="16"/>
                                <w:lang w:eastAsia="ru-RU"/>
                              </w:rPr>
                            </w:pPr>
                          </w:p>
                          <w:p w:rsidR="00213DD8" w:rsidRPr="00213477" w:rsidRDefault="00213DD8" w:rsidP="006D3AD3">
                            <w:pPr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right="-1"/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</w:pPr>
                          </w:p>
                          <w:p w:rsidR="00213DD8" w:rsidRPr="00213477" w:rsidRDefault="00213DD8" w:rsidP="006D3AD3">
                            <w:pPr>
                              <w:shd w:val="clear" w:color="auto" w:fill="FFFFFF" w:themeFill="background1"/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</w:pPr>
                          </w:p>
                          <w:p w:rsidR="00213DD8" w:rsidRPr="00213477" w:rsidRDefault="00213DD8" w:rsidP="006D3AD3">
                            <w:pPr>
                              <w:shd w:val="clear" w:color="auto" w:fill="FFFFFF" w:themeFill="background1"/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51" o:spid="_x0000_s1037" style="position:absolute;margin-left:5.8pt;margin-top:615.95pt;width:126.2pt;height:123.75pt;z-index:-251317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" fillcolor="window" strokecolor="#f2f2f2" strokeweight=".25pt">
                <v:shadow on="t" color="#868686"/>
                <v:textbox inset="0,0,0,0">
                  <w:txbxContent>
                    <w:p w:rsidR="00951C82" w:rsidRPr="00213477" w:rsidRDefault="00213DD8" w:rsidP="006D3AD3">
                      <w:pPr>
                        <w:pStyle w:val="ConsPlusNormal"/>
                        <w:shd w:val="clear" w:color="auto" w:fill="FFFFFF" w:themeFill="background1"/>
                        <w:tabs>
                          <w:tab w:val="left" w:pos="142"/>
                        </w:tabs>
                        <w:rPr>
                          <w:rFonts w:ascii="Century Gothic" w:hAnsi="Century Gothic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213477">
                        <w:rPr>
                          <w:rFonts w:ascii="Century Gothic" w:hAnsi="Century Gothic"/>
                          <w:b/>
                          <w:sz w:val="16"/>
                          <w:szCs w:val="16"/>
                          <w:u w:val="single"/>
                        </w:rPr>
                        <w:t>Документ</w:t>
                      </w:r>
                      <w:r w:rsidR="002A4F9E" w:rsidRPr="00213477">
                        <w:rPr>
                          <w:rFonts w:ascii="Century Gothic" w:hAnsi="Century Gothic"/>
                          <w:b/>
                          <w:sz w:val="16"/>
                          <w:szCs w:val="16"/>
                          <w:u w:val="single"/>
                        </w:rPr>
                        <w:t>:</w:t>
                      </w:r>
                    </w:p>
                    <w:p w:rsidR="006B4D41" w:rsidRPr="00213477" w:rsidRDefault="006B4D41" w:rsidP="006D3AD3">
                      <w:pPr>
                        <w:pStyle w:val="ConsPlusNormal"/>
                        <w:shd w:val="clear" w:color="auto" w:fill="FFFFFF" w:themeFill="background1"/>
                        <w:tabs>
                          <w:tab w:val="left" w:pos="142"/>
                        </w:tabs>
                        <w:rPr>
                          <w:rFonts w:ascii="Century Gothic" w:hAnsi="Century Gothic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  <w:p w:rsidR="00951C82" w:rsidRPr="00213477" w:rsidRDefault="00213477" w:rsidP="006D3AD3">
                      <w:pPr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entury Gothic" w:hAnsi="Century Gothic"/>
                          <w:b/>
                          <w:sz w:val="16"/>
                          <w:szCs w:val="16"/>
                          <w:u w:val="single"/>
                        </w:rPr>
                      </w:pPr>
                      <w:hyperlink r:id="rId13" w:history="1">
                        <w:r w:rsidRPr="00213477">
                          <w:rPr>
                            <w:rStyle w:val="aa"/>
                            <w:rFonts w:ascii="Century Gothic" w:hAnsi="Century Gothic"/>
                            <w:sz w:val="16"/>
                            <w:szCs w:val="16"/>
                          </w:rPr>
                          <w:t>Письмо Минфина России от 07.10.2026 N 02-07-08/88044</w:t>
                        </w:r>
                      </w:hyperlink>
                    </w:p>
                    <w:p w:rsidR="00951C82" w:rsidRPr="00213477" w:rsidRDefault="00951C82" w:rsidP="006D3AD3">
                      <w:pPr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entury Gothic" w:hAnsi="Century Gothic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  <w:p w:rsidR="00585BF5" w:rsidRPr="00213477" w:rsidRDefault="00585BF5" w:rsidP="006D3AD3">
                      <w:pPr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entury Gothic" w:hAnsi="Century Gothic"/>
                          <w:sz w:val="16"/>
                          <w:szCs w:val="16"/>
                        </w:rPr>
                      </w:pPr>
                    </w:p>
                    <w:p w:rsidR="00213DD8" w:rsidRPr="00213477" w:rsidRDefault="00213DD8" w:rsidP="006D3AD3">
                      <w:pPr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rPr>
                          <w:rFonts w:ascii="Century Gothic" w:hAnsi="Century Gothic"/>
                          <w:sz w:val="16"/>
                          <w:szCs w:val="16"/>
                          <w:lang w:eastAsia="ru-RU"/>
                        </w:rPr>
                      </w:pPr>
                    </w:p>
                    <w:p w:rsidR="00213DD8" w:rsidRPr="00213477" w:rsidRDefault="00213DD8" w:rsidP="006D3AD3">
                      <w:pPr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line="240" w:lineRule="auto"/>
                        <w:ind w:right="-1"/>
                        <w:rPr>
                          <w:rFonts w:ascii="Century Gothic" w:hAnsi="Century Gothic"/>
                          <w:sz w:val="16"/>
                          <w:szCs w:val="16"/>
                        </w:rPr>
                      </w:pPr>
                    </w:p>
                    <w:p w:rsidR="00213DD8" w:rsidRPr="00213477" w:rsidRDefault="00213DD8" w:rsidP="006D3AD3">
                      <w:pPr>
                        <w:shd w:val="clear" w:color="auto" w:fill="FFFFFF" w:themeFill="background1"/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entury Gothic" w:hAnsi="Century Gothic"/>
                          <w:sz w:val="16"/>
                          <w:szCs w:val="16"/>
                        </w:rPr>
                      </w:pPr>
                    </w:p>
                    <w:p w:rsidR="00213DD8" w:rsidRPr="00213477" w:rsidRDefault="00213DD8" w:rsidP="006D3AD3">
                      <w:pPr>
                        <w:shd w:val="clear" w:color="auto" w:fill="FFFFFF" w:themeFill="background1"/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entury Gothic" w:hAnsi="Century Gothic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</w:txbxContent>
                </v:textbox>
                <w10:wrap anchorx="margin" anchory="margin"/>
              </v:rect>
            </w:pict>
          </mc:Fallback>
        </mc:AlternateContent>
      </w:r>
    </w:p>
    <w:p w:rsidR="00E376E4" w:rsidRDefault="0083130A" w:rsidP="0083130A">
      <w:pPr>
        <w:tabs>
          <w:tab w:val="left" w:pos="3048"/>
        </w:tabs>
        <w:ind w:left="-142" w:firstLine="708"/>
      </w:pPr>
      <w:r>
        <w:tab/>
      </w:r>
    </w:p>
    <w:p w:rsidR="00747B44" w:rsidRPr="00932848" w:rsidRDefault="00747B44" w:rsidP="00432C71">
      <w:pPr>
        <w:pStyle w:val="1"/>
        <w:tabs>
          <w:tab w:val="left" w:pos="284"/>
        </w:tabs>
        <w:rPr>
          <w:rFonts w:eastAsia="Calibri" w:cstheme="minorHAnsi"/>
          <w:color w:val="5F497A"/>
          <w:sz w:val="19"/>
          <w:szCs w:val="19"/>
          <w:u w:val="single"/>
          <w:lang w:eastAsia="en-US"/>
        </w:rPr>
      </w:pPr>
    </w:p>
    <w:p w:rsidR="00747B44" w:rsidRPr="00932848" w:rsidRDefault="00747B44" w:rsidP="00432C71">
      <w:pPr>
        <w:pStyle w:val="1"/>
        <w:tabs>
          <w:tab w:val="left" w:pos="284"/>
        </w:tabs>
        <w:rPr>
          <w:rFonts w:eastAsia="Calibri" w:cstheme="minorHAnsi"/>
          <w:color w:val="5F497A"/>
          <w:sz w:val="19"/>
          <w:szCs w:val="19"/>
          <w:u w:val="single"/>
          <w:lang w:eastAsia="en-US"/>
        </w:rPr>
      </w:pPr>
    </w:p>
    <w:p w:rsidR="00910D17" w:rsidRPr="000F2CB8" w:rsidRDefault="00747B44" w:rsidP="00432C71">
      <w:pPr>
        <w:spacing w:after="0" w:line="240" w:lineRule="auto"/>
        <w:outlineLvl w:val="0"/>
        <w:rPr>
          <w:rFonts w:ascii="Century Gothic" w:hAnsi="Century Gothic" w:cs="Century Gothic"/>
          <w:sz w:val="28"/>
          <w:szCs w:val="28"/>
        </w:rPr>
      </w:pPr>
      <w:r w:rsidRPr="000F2CB8">
        <w:rPr>
          <w:rFonts w:ascii="Century Gothic" w:hAnsi="Century Gothic" w:cs="Century Gothic"/>
          <w:sz w:val="28"/>
          <w:szCs w:val="28"/>
        </w:rPr>
        <w:tab/>
      </w:r>
    </w:p>
    <w:p w:rsidR="001273F0" w:rsidRDefault="001273F0" w:rsidP="00766505">
      <w:pPr>
        <w:pStyle w:val="ConsPlusNormal"/>
        <w:ind w:firstLine="708"/>
        <w:rPr>
          <w:rFonts w:ascii="Century Gothic" w:eastAsia="Calibri" w:hAnsi="Century Gothic" w:cs="Century Gothic"/>
          <w:b/>
          <w:bCs/>
          <w:color w:val="5F497A" w:themeColor="accent4" w:themeShade="BF"/>
          <w:sz w:val="28"/>
          <w:szCs w:val="28"/>
          <w:u w:val="single"/>
          <w:lang w:eastAsia="en-US"/>
        </w:rPr>
      </w:pPr>
    </w:p>
    <w:p w:rsidR="001273F0" w:rsidRDefault="001273F0" w:rsidP="000B3200">
      <w:pPr>
        <w:pStyle w:val="ConsPlusNormal"/>
        <w:ind w:firstLine="539"/>
        <w:jc w:val="center"/>
        <w:rPr>
          <w:rFonts w:ascii="Century Gothic" w:eastAsia="Calibri" w:hAnsi="Century Gothic" w:cs="Century Gothic"/>
          <w:b/>
          <w:bCs/>
          <w:color w:val="5F497A" w:themeColor="accent4" w:themeShade="BF"/>
          <w:sz w:val="28"/>
          <w:szCs w:val="28"/>
          <w:u w:val="single"/>
          <w:lang w:eastAsia="en-US"/>
        </w:rPr>
      </w:pPr>
    </w:p>
    <w:p w:rsidR="00302E5B" w:rsidRDefault="00302E5B" w:rsidP="00A419FB">
      <w:pPr>
        <w:pStyle w:val="ConsPlusNormal"/>
        <w:ind w:firstLine="539"/>
        <w:rPr>
          <w:rFonts w:ascii="Century Gothic" w:eastAsia="Calibri" w:hAnsi="Century Gothic" w:cs="Century Gothic"/>
          <w:b/>
          <w:bCs/>
          <w:color w:val="5F497A" w:themeColor="accent4" w:themeShade="BF"/>
          <w:sz w:val="28"/>
          <w:szCs w:val="28"/>
          <w:u w:val="single"/>
          <w:lang w:eastAsia="en-US"/>
        </w:rPr>
      </w:pPr>
    </w:p>
    <w:p w:rsidR="001273F0" w:rsidRDefault="001273F0" w:rsidP="00A419FB">
      <w:pPr>
        <w:pStyle w:val="ConsPlusNormal"/>
        <w:ind w:firstLine="539"/>
        <w:rPr>
          <w:rFonts w:ascii="Century Gothic" w:eastAsia="Calibri" w:hAnsi="Century Gothic" w:cs="Century Gothic"/>
          <w:b/>
          <w:bCs/>
          <w:color w:val="5F497A" w:themeColor="accent4" w:themeShade="BF"/>
          <w:sz w:val="28"/>
          <w:szCs w:val="28"/>
          <w:u w:val="single"/>
          <w:lang w:eastAsia="en-US"/>
        </w:rPr>
      </w:pPr>
    </w:p>
    <w:p w:rsidR="001273F0" w:rsidRDefault="001273F0" w:rsidP="001E57F7">
      <w:pPr>
        <w:pStyle w:val="ConsPlusNormal"/>
        <w:rPr>
          <w:rFonts w:ascii="Century Gothic" w:eastAsia="Calibri" w:hAnsi="Century Gothic" w:cs="Century Gothic"/>
          <w:b/>
          <w:bCs/>
          <w:color w:val="5F497A" w:themeColor="accent4" w:themeShade="BF"/>
          <w:sz w:val="28"/>
          <w:szCs w:val="28"/>
          <w:u w:val="single"/>
          <w:lang w:eastAsia="en-US"/>
        </w:rPr>
      </w:pPr>
    </w:p>
    <w:p w:rsidR="00324743" w:rsidRPr="00324743" w:rsidRDefault="00213477" w:rsidP="00CA1094">
      <w:pPr>
        <w:tabs>
          <w:tab w:val="left" w:pos="1290"/>
        </w:tabs>
        <w:rPr>
          <w:rFonts w:ascii="Century Gothic" w:hAnsi="Century Gothic" w:cs="Century Gothic"/>
          <w:sz w:val="28"/>
          <w:szCs w:val="28"/>
        </w:rPr>
      </w:pPr>
      <w:r>
        <w:rPr>
          <w:rFonts w:ascii="Century Gothic" w:eastAsia="Times New Roman" w:hAnsi="Century Gothic" w:cs="Century Gothic"/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2046336" behindDoc="0" locked="0" layoutInCell="1" allowOverlap="1" wp14:anchorId="749FFFE4" wp14:editId="3928D2AD">
                <wp:simplePos x="0" y="0"/>
                <wp:positionH relativeFrom="margin">
                  <wp:posOffset>1750060</wp:posOffset>
                </wp:positionH>
                <wp:positionV relativeFrom="page">
                  <wp:posOffset>895350</wp:posOffset>
                </wp:positionV>
                <wp:extent cx="5165090" cy="2924175"/>
                <wp:effectExtent l="0" t="0" r="0" b="9525"/>
                <wp:wrapNone/>
                <wp:docPr id="19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65090" cy="2924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00EB9" w:rsidRPr="00D745FB" w:rsidRDefault="00D00EB9" w:rsidP="00D00EB9">
                            <w:pPr>
                              <w:shd w:val="clear" w:color="auto" w:fill="CCC0D9" w:themeFill="accent4" w:themeFillTint="66"/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b/>
                                <w:sz w:val="18"/>
                                <w:szCs w:val="18"/>
                              </w:rPr>
                            </w:pPr>
                            <w:r w:rsidRPr="00D745FB">
                              <w:rPr>
                                <w:rFonts w:ascii="Century Gothic" w:hAnsi="Century Gothic"/>
                                <w:b/>
                                <w:sz w:val="18"/>
                                <w:szCs w:val="18"/>
                              </w:rPr>
                              <w:t xml:space="preserve">Описание: </w:t>
                            </w:r>
                          </w:p>
                          <w:p w:rsidR="00D00EB9" w:rsidRPr="00DB4346" w:rsidRDefault="00213477" w:rsidP="00D00EB9">
                            <w:pPr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9E604F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 xml:space="preserve">Новый список в отличие от действующего не содержит конкретных профессий, а состоит из 69 обобщенных категорий работ. Они распределены по разделам. Новый перечень также не содержит пункта, который сейчас позволяет допускать несовершеннолетних к запрещенным работам при создании безопасных условий, подтвержденных </w:t>
                            </w:r>
                            <w:proofErr w:type="spellStart"/>
                            <w:r w:rsidRPr="009E604F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спецоценкой</w:t>
                            </w:r>
                            <w:proofErr w:type="spellEnd"/>
                            <w:r w:rsidRPr="009E604F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 xml:space="preserve"> и экспертизой.</w:t>
                            </w:r>
                          </w:p>
                          <w:p w:rsidR="00D00EB9" w:rsidRPr="00D55345" w:rsidRDefault="00D00EB9" w:rsidP="00D00EB9">
                            <w:pPr>
                              <w:shd w:val="clear" w:color="auto" w:fill="CCC0D9" w:themeFill="accent4" w:themeFillTint="66"/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b/>
                                <w:sz w:val="18"/>
                                <w:szCs w:val="18"/>
                              </w:rPr>
                            </w:pPr>
                            <w:r w:rsidRPr="006568CA">
                              <w:rPr>
                                <w:rFonts w:ascii="Century Gothic" w:hAnsi="Century Gothic"/>
                                <w:b/>
                                <w:sz w:val="18"/>
                                <w:szCs w:val="18"/>
                              </w:rPr>
                              <w:t>Благодаря материалу можно узнать:</w:t>
                            </w:r>
                          </w:p>
                          <w:p w:rsidR="00213477" w:rsidRPr="009E604F" w:rsidRDefault="00213477" w:rsidP="00213477">
                            <w:pPr>
                              <w:pStyle w:val="af"/>
                              <w:ind w:left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9E604F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Перечень включает разделы:</w:t>
                            </w:r>
                          </w:p>
                          <w:p w:rsidR="00213477" w:rsidRPr="009E604F" w:rsidRDefault="00213477" w:rsidP="00213477">
                            <w:pPr>
                              <w:pStyle w:val="af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9E604F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I – работы, которые не зависят от вида экономической деятельности. В раздел вошли в том числе работы во вредных и опасных условиях труда, в ограниченных, а также замкнутых пространствах. Выделены работы с применением СИЗ органов дыхания, кроме респираторов;</w:t>
                            </w:r>
                          </w:p>
                          <w:p w:rsidR="00213477" w:rsidRPr="009E604F" w:rsidRDefault="00213477" w:rsidP="00213477">
                            <w:pPr>
                              <w:pStyle w:val="af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9E604F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II, III и IV – работы, на которых есть риски воздействия вредных производственных факторов (химических, физических и биологических). Включены, в частности, работы с оборудованием лучевой диагностики, таким как МРТ, КТ и УЗИ;</w:t>
                            </w:r>
                          </w:p>
                          <w:p w:rsidR="00D00EB9" w:rsidRDefault="00213477" w:rsidP="00213477">
                            <w:pPr>
                              <w:pStyle w:val="af"/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/>
                              <w:jc w:val="both"/>
                            </w:pPr>
                            <w:r w:rsidRPr="009E604F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V – работы, которые могут причинить вред нравственному развитию. Среди них работы по оказанию паллиативной медпомощи, в хосписах. Также добавлены услуги в сфере охотничьего хозяйства (в действующем списке из этой сферы упомянут только промысловый охотник).</w:t>
                            </w: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9FFFE4" id="_x0000_s1038" type="#_x0000_t202" style="position:absolute;margin-left:137.8pt;margin-top:70.5pt;width:406.7pt;height:230.25pt;z-index:252046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" filled="f" stroked="f">
                <v:textbox inset="0,0,,0">
                  <w:txbxContent>
                    <w:p w:rsidR="00D00EB9" w:rsidRPr="00D745FB" w:rsidRDefault="00D00EB9" w:rsidP="00D00EB9">
                      <w:pPr>
                        <w:shd w:val="clear" w:color="auto" w:fill="CCC0D9" w:themeFill="accent4" w:themeFillTint="66"/>
                        <w:spacing w:after="0" w:line="240" w:lineRule="auto"/>
                        <w:jc w:val="both"/>
                        <w:rPr>
                          <w:rFonts w:ascii="Century Gothic" w:hAnsi="Century Gothic"/>
                          <w:b/>
                          <w:sz w:val="18"/>
                          <w:szCs w:val="18"/>
                        </w:rPr>
                      </w:pPr>
                      <w:r w:rsidRPr="00D745FB">
                        <w:rPr>
                          <w:rFonts w:ascii="Century Gothic" w:hAnsi="Century Gothic"/>
                          <w:b/>
                          <w:sz w:val="18"/>
                          <w:szCs w:val="18"/>
                        </w:rPr>
                        <w:t xml:space="preserve">Описание: </w:t>
                      </w:r>
                    </w:p>
                    <w:p w:rsidR="00D00EB9" w:rsidRPr="00DB4346" w:rsidRDefault="00213477" w:rsidP="00D00EB9">
                      <w:pPr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9E604F">
                        <w:rPr>
                          <w:rFonts w:ascii="Century Gothic" w:hAnsi="Century Gothic"/>
                          <w:sz w:val="19"/>
                          <w:szCs w:val="19"/>
                        </w:rPr>
                        <w:t xml:space="preserve">Новый список в отличие от действующего не содержит конкретных профессий, а состоит из 69 обобщенных категорий работ. Они распределены по разделам. Новый перечень также не содержит пункта, который сейчас позволяет допускать несовершеннолетних к запрещенным работам при создании безопасных условий, подтвержденных </w:t>
                      </w:r>
                      <w:proofErr w:type="spellStart"/>
                      <w:r w:rsidRPr="009E604F">
                        <w:rPr>
                          <w:rFonts w:ascii="Century Gothic" w:hAnsi="Century Gothic"/>
                          <w:sz w:val="19"/>
                          <w:szCs w:val="19"/>
                        </w:rPr>
                        <w:t>спецоценкой</w:t>
                      </w:r>
                      <w:proofErr w:type="spellEnd"/>
                      <w:r w:rsidRPr="009E604F">
                        <w:rPr>
                          <w:rFonts w:ascii="Century Gothic" w:hAnsi="Century Gothic"/>
                          <w:sz w:val="19"/>
                          <w:szCs w:val="19"/>
                        </w:rPr>
                        <w:t xml:space="preserve"> и экспертизой.</w:t>
                      </w:r>
                    </w:p>
                    <w:p w:rsidR="00D00EB9" w:rsidRPr="00D55345" w:rsidRDefault="00D00EB9" w:rsidP="00D00EB9">
                      <w:pPr>
                        <w:shd w:val="clear" w:color="auto" w:fill="CCC0D9" w:themeFill="accent4" w:themeFillTint="66"/>
                        <w:spacing w:after="0" w:line="240" w:lineRule="auto"/>
                        <w:jc w:val="both"/>
                        <w:rPr>
                          <w:rFonts w:ascii="Century Gothic" w:hAnsi="Century Gothic"/>
                          <w:b/>
                          <w:sz w:val="18"/>
                          <w:szCs w:val="18"/>
                        </w:rPr>
                      </w:pPr>
                      <w:r w:rsidRPr="006568CA">
                        <w:rPr>
                          <w:rFonts w:ascii="Century Gothic" w:hAnsi="Century Gothic"/>
                          <w:b/>
                          <w:sz w:val="18"/>
                          <w:szCs w:val="18"/>
                        </w:rPr>
                        <w:t>Благодаря материалу можно узнать:</w:t>
                      </w:r>
                    </w:p>
                    <w:p w:rsidR="00213477" w:rsidRPr="009E604F" w:rsidRDefault="00213477" w:rsidP="00213477">
                      <w:pPr>
                        <w:pStyle w:val="af"/>
                        <w:ind w:left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9E604F">
                        <w:rPr>
                          <w:rFonts w:ascii="Century Gothic" w:hAnsi="Century Gothic"/>
                          <w:sz w:val="19"/>
                          <w:szCs w:val="19"/>
                        </w:rPr>
                        <w:t>Перечень включает разделы:</w:t>
                      </w:r>
                    </w:p>
                    <w:p w:rsidR="00213477" w:rsidRPr="009E604F" w:rsidRDefault="00213477" w:rsidP="00213477">
                      <w:pPr>
                        <w:pStyle w:val="af"/>
                        <w:numPr>
                          <w:ilvl w:val="0"/>
                          <w:numId w:val="1"/>
                        </w:numPr>
                        <w:tabs>
                          <w:tab w:val="left" w:pos="284"/>
                        </w:tabs>
                        <w:spacing w:after="0" w:line="240" w:lineRule="auto"/>
                        <w:ind w:left="0" w:firstLine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9E604F">
                        <w:rPr>
                          <w:rFonts w:ascii="Century Gothic" w:hAnsi="Century Gothic"/>
                          <w:sz w:val="19"/>
                          <w:szCs w:val="19"/>
                        </w:rPr>
                        <w:t>I – работы, которые не зависят от вида экономической деятельности. В раздел вошли в том числе работы во вредных и опасных условиях труда, в ограниченных, а также замкнутых пространствах. Выделены работы с применением СИЗ органов дыхания, кроме респираторов;</w:t>
                      </w:r>
                    </w:p>
                    <w:p w:rsidR="00213477" w:rsidRPr="009E604F" w:rsidRDefault="00213477" w:rsidP="00213477">
                      <w:pPr>
                        <w:pStyle w:val="af"/>
                        <w:numPr>
                          <w:ilvl w:val="0"/>
                          <w:numId w:val="1"/>
                        </w:numPr>
                        <w:tabs>
                          <w:tab w:val="left" w:pos="284"/>
                        </w:tabs>
                        <w:spacing w:after="0" w:line="240" w:lineRule="auto"/>
                        <w:ind w:left="0" w:firstLine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9E604F">
                        <w:rPr>
                          <w:rFonts w:ascii="Century Gothic" w:hAnsi="Century Gothic"/>
                          <w:sz w:val="19"/>
                          <w:szCs w:val="19"/>
                        </w:rPr>
                        <w:t>II, III и IV – работы, на которых есть риски воздействия вредных производственных факторов (химических, физических и биологических). Включены, в частности, работы с оборудованием лучевой диагностики, таким как МРТ, КТ и УЗИ;</w:t>
                      </w:r>
                    </w:p>
                    <w:p w:rsidR="00D00EB9" w:rsidRDefault="00213477" w:rsidP="00213477">
                      <w:pPr>
                        <w:pStyle w:val="af"/>
                        <w:tabs>
                          <w:tab w:val="left" w:pos="284"/>
                        </w:tabs>
                        <w:spacing w:after="0" w:line="240" w:lineRule="auto"/>
                        <w:ind w:left="0"/>
                        <w:jc w:val="both"/>
                      </w:pPr>
                      <w:r w:rsidRPr="009E604F">
                        <w:rPr>
                          <w:rFonts w:ascii="Century Gothic" w:hAnsi="Century Gothic"/>
                          <w:sz w:val="19"/>
                          <w:szCs w:val="19"/>
                        </w:rPr>
                        <w:t>V – работы, которые могут причинить вред нравственному развитию. Среди них работы по оказанию паллиативной медпомощи, в хосписах. Также добавлены услуги в сфере охотничьего хозяйства (в действующем списке из этой сферы упомянут только промысловый охотник).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Pr="00D00EB9">
        <w:rPr>
          <w:rFonts w:ascii="Century Gothic" w:eastAsia="Times New Roman" w:hAnsi="Century Gothic" w:cs="Century Gothic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44288" behindDoc="0" locked="0" layoutInCell="1" allowOverlap="1" wp14:anchorId="5501454F" wp14:editId="2CCCC523">
                <wp:simplePos x="0" y="0"/>
                <wp:positionH relativeFrom="margin">
                  <wp:posOffset>1797685</wp:posOffset>
                </wp:positionH>
                <wp:positionV relativeFrom="page">
                  <wp:posOffset>352425</wp:posOffset>
                </wp:positionV>
                <wp:extent cx="4933950" cy="542925"/>
                <wp:effectExtent l="0" t="0" r="0" b="9525"/>
                <wp:wrapNone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33950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00EB9" w:rsidRPr="00B058A4" w:rsidRDefault="00D00EB9" w:rsidP="00D00EB9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eastAsia="Times New Roman" w:hAnsi="Century Gothic"/>
                                <w:sz w:val="19"/>
                                <w:szCs w:val="19"/>
                                <w:lang w:eastAsia="ru-RU"/>
                              </w:rPr>
                            </w:pPr>
                          </w:p>
                          <w:p w:rsidR="00D00EB9" w:rsidRPr="00EF00BA" w:rsidRDefault="00213477" w:rsidP="00D00EB9">
                            <w:pPr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524379"/>
                                <w:sz w:val="19"/>
                                <w:szCs w:val="19"/>
                                <w:u w:val="single"/>
                              </w:rPr>
                            </w:pPr>
                            <w:r w:rsidRPr="00213477">
                              <w:rPr>
                                <w:rFonts w:ascii="Century Gothic" w:hAnsi="Century Gothic"/>
                                <w:b/>
                                <w:bCs/>
                                <w:color w:val="524379"/>
                                <w:sz w:val="19"/>
                                <w:szCs w:val="19"/>
                                <w:u w:val="single"/>
                              </w:rPr>
                              <w:t>С 1 МАРТА 2027 Г. НУЖНО ПРИМЕНЯТЬ НОВЫЙ ПЕРЕЧЕНЬ РАБОТ, ЗАПРЕЩЕННЫХ ДЛЯ ЛИЦ ДО 18 ЛЕТ</w:t>
                            </w:r>
                          </w:p>
                          <w:p w:rsidR="00D00EB9" w:rsidRPr="00222785" w:rsidRDefault="00D00EB9" w:rsidP="00D00EB9">
                            <w:pPr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5F497A"/>
                                <w:sz w:val="19"/>
                                <w:szCs w:val="19"/>
                                <w:u w:val="single"/>
                              </w:rPr>
                            </w:pPr>
                          </w:p>
                          <w:p w:rsidR="00D00EB9" w:rsidRPr="009D5ADD" w:rsidRDefault="00D00EB9" w:rsidP="00D00EB9">
                            <w:pPr>
                              <w:tabs>
                                <w:tab w:val="left" w:pos="284"/>
                              </w:tabs>
                              <w:spacing w:line="240" w:lineRule="auto"/>
                              <w:jc w:val="center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D00EB9" w:rsidRPr="00B178D7" w:rsidRDefault="00D00EB9" w:rsidP="00D00EB9">
                            <w:pPr>
                              <w:pStyle w:val="1"/>
                              <w:tabs>
                                <w:tab w:val="left" w:pos="284"/>
                              </w:tabs>
                              <w:jc w:val="center"/>
                              <w:rPr>
                                <w:color w:val="5F497A" w:themeColor="accent4" w:themeShade="BF"/>
                                <w:sz w:val="19"/>
                                <w:szCs w:val="19"/>
                                <w:u w:val="single"/>
                              </w:rPr>
                            </w:pPr>
                          </w:p>
                          <w:p w:rsidR="00D00EB9" w:rsidRPr="000E5FED" w:rsidRDefault="00D00EB9" w:rsidP="00D00EB9">
                            <w:pPr>
                              <w:tabs>
                                <w:tab w:val="left" w:pos="284"/>
                                <w:tab w:val="left" w:pos="426"/>
                              </w:tabs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D00EB9" w:rsidRPr="00856556" w:rsidRDefault="00D00EB9" w:rsidP="00D00EB9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D00EB9" w:rsidRPr="00433B78" w:rsidRDefault="00D00EB9" w:rsidP="00D00EB9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D00EB9" w:rsidRPr="00233540" w:rsidRDefault="00D00EB9" w:rsidP="00D00EB9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D00EB9" w:rsidRPr="00511483" w:rsidRDefault="00D00EB9" w:rsidP="00D00EB9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D00EB9" w:rsidRPr="00317DB3" w:rsidRDefault="00D00EB9" w:rsidP="00D00EB9">
                            <w:pPr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01454F" id="_x0000_s1039" type="#_x0000_t202" style="position:absolute;margin-left:141.55pt;margin-top:27.75pt;width:388.5pt;height:42.75pt;z-index:252044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" filled="f" stroked="f">
                <v:textbox inset="0,0,0,0">
                  <w:txbxContent>
                    <w:p w:rsidR="00D00EB9" w:rsidRPr="00B058A4" w:rsidRDefault="00D00EB9" w:rsidP="00D00EB9">
                      <w:pPr>
                        <w:spacing w:after="0" w:line="240" w:lineRule="auto"/>
                        <w:jc w:val="both"/>
                        <w:rPr>
                          <w:rFonts w:ascii="Century Gothic" w:eastAsia="Times New Roman" w:hAnsi="Century Gothic"/>
                          <w:sz w:val="19"/>
                          <w:szCs w:val="19"/>
                          <w:lang w:eastAsia="ru-RU"/>
                        </w:rPr>
                      </w:pPr>
                    </w:p>
                    <w:p w:rsidR="00D00EB9" w:rsidRPr="00EF00BA" w:rsidRDefault="00213477" w:rsidP="00D00EB9">
                      <w:pPr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Century Gothic" w:hAnsi="Century Gothic"/>
                          <w:b/>
                          <w:bCs/>
                          <w:color w:val="524379"/>
                          <w:sz w:val="19"/>
                          <w:szCs w:val="19"/>
                          <w:u w:val="single"/>
                        </w:rPr>
                      </w:pPr>
                      <w:r w:rsidRPr="00213477">
                        <w:rPr>
                          <w:rFonts w:ascii="Century Gothic" w:hAnsi="Century Gothic"/>
                          <w:b/>
                          <w:bCs/>
                          <w:color w:val="524379"/>
                          <w:sz w:val="19"/>
                          <w:szCs w:val="19"/>
                          <w:u w:val="single"/>
                        </w:rPr>
                        <w:t>С 1 МАРТА 2027 Г. НУЖНО ПРИМЕНЯТЬ НОВЫЙ ПЕРЕЧЕНЬ РАБОТ, ЗАПРЕЩЕННЫХ ДЛЯ ЛИЦ ДО 18 ЛЕТ</w:t>
                      </w:r>
                    </w:p>
                    <w:p w:rsidR="00D00EB9" w:rsidRPr="00222785" w:rsidRDefault="00D00EB9" w:rsidP="00D00EB9">
                      <w:pPr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Century Gothic" w:hAnsi="Century Gothic" w:cs="Century Gothic"/>
                          <w:b/>
                          <w:bCs/>
                          <w:color w:val="5F497A"/>
                          <w:sz w:val="19"/>
                          <w:szCs w:val="19"/>
                          <w:u w:val="single"/>
                        </w:rPr>
                      </w:pPr>
                    </w:p>
                    <w:p w:rsidR="00D00EB9" w:rsidRPr="009D5ADD" w:rsidRDefault="00D00EB9" w:rsidP="00D00EB9">
                      <w:pPr>
                        <w:tabs>
                          <w:tab w:val="left" w:pos="284"/>
                        </w:tabs>
                        <w:spacing w:line="240" w:lineRule="auto"/>
                        <w:jc w:val="center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D00EB9" w:rsidRPr="00B178D7" w:rsidRDefault="00D00EB9" w:rsidP="00D00EB9">
                      <w:pPr>
                        <w:pStyle w:val="1"/>
                        <w:tabs>
                          <w:tab w:val="left" w:pos="284"/>
                        </w:tabs>
                        <w:jc w:val="center"/>
                        <w:rPr>
                          <w:color w:val="5F497A" w:themeColor="accent4" w:themeShade="BF"/>
                          <w:sz w:val="19"/>
                          <w:szCs w:val="19"/>
                          <w:u w:val="single"/>
                        </w:rPr>
                      </w:pPr>
                    </w:p>
                    <w:p w:rsidR="00D00EB9" w:rsidRPr="000E5FED" w:rsidRDefault="00D00EB9" w:rsidP="00D00EB9">
                      <w:pPr>
                        <w:tabs>
                          <w:tab w:val="left" w:pos="284"/>
                          <w:tab w:val="left" w:pos="426"/>
                        </w:tabs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D00EB9" w:rsidRPr="00856556" w:rsidRDefault="00D00EB9" w:rsidP="00D00EB9">
                      <w:pPr>
                        <w:tabs>
                          <w:tab w:val="left" w:pos="284"/>
                        </w:tabs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D00EB9" w:rsidRPr="00433B78" w:rsidRDefault="00D00EB9" w:rsidP="00D00EB9">
                      <w:pPr>
                        <w:tabs>
                          <w:tab w:val="left" w:pos="284"/>
                        </w:tabs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D00EB9" w:rsidRPr="00233540" w:rsidRDefault="00D00EB9" w:rsidP="00D00EB9">
                      <w:pPr>
                        <w:tabs>
                          <w:tab w:val="left" w:pos="284"/>
                        </w:tabs>
                        <w:spacing w:after="0" w:line="240" w:lineRule="auto"/>
                        <w:jc w:val="center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D00EB9" w:rsidRPr="00511483" w:rsidRDefault="00D00EB9" w:rsidP="00D00EB9">
                      <w:pPr>
                        <w:tabs>
                          <w:tab w:val="left" w:pos="284"/>
                        </w:tabs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D00EB9" w:rsidRPr="00317DB3" w:rsidRDefault="00D00EB9" w:rsidP="00D00EB9">
                      <w:pPr>
                        <w:rPr>
                          <w:szCs w:val="24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D00EB9">
        <w:rPr>
          <w:rFonts w:ascii="Century Gothic" w:eastAsia="Times New Roman" w:hAnsi="Century Gothic" w:cs="Century Gothic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40192" behindDoc="0" locked="0" layoutInCell="1" allowOverlap="1" wp14:anchorId="2E0CC2DE" wp14:editId="3A9C7DBD">
                <wp:simplePos x="0" y="0"/>
                <wp:positionH relativeFrom="page">
                  <wp:posOffset>409575</wp:posOffset>
                </wp:positionH>
                <wp:positionV relativeFrom="page">
                  <wp:posOffset>571500</wp:posOffset>
                </wp:positionV>
                <wp:extent cx="1741170" cy="650240"/>
                <wp:effectExtent l="0" t="0" r="0" b="16510"/>
                <wp:wrapNone/>
                <wp:docPr id="1" name="Text Box 3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1170" cy="650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00EB9" w:rsidRDefault="00D00EB9" w:rsidP="00D00EB9">
                            <w:pPr>
                              <w:pStyle w:val="NewsletterDate"/>
                              <w:shd w:val="clear" w:color="auto" w:fill="B2A1C7"/>
                              <w:jc w:val="center"/>
                              <w:rPr>
                                <w:b/>
                                <w:color w:val="FFFFFF"/>
                                <w:sz w:val="26"/>
                                <w:szCs w:val="26"/>
                              </w:rPr>
                            </w:pPr>
                          </w:p>
                          <w:p w:rsidR="00D00EB9" w:rsidRPr="00A56B9E" w:rsidRDefault="00D00EB9" w:rsidP="00D00EB9">
                            <w:pPr>
                              <w:pStyle w:val="NewsletterDate"/>
                              <w:shd w:val="clear" w:color="auto" w:fill="B2A1C7"/>
                              <w:jc w:val="center"/>
                              <w:rPr>
                                <w:b/>
                                <w:color w:val="FFFFFF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6"/>
                                <w:szCs w:val="26"/>
                              </w:rPr>
                              <w:t>Кадровику</w:t>
                            </w:r>
                          </w:p>
                          <w:p w:rsidR="00D00EB9" w:rsidRPr="00A56B9E" w:rsidRDefault="00D00EB9" w:rsidP="00D00EB9">
                            <w:pPr>
                              <w:pStyle w:val="NewsletterDate"/>
                              <w:shd w:val="clear" w:color="auto" w:fill="B2A1C7"/>
                              <w:jc w:val="center"/>
                              <w:rPr>
                                <w:b/>
                                <w:color w:val="FFFFFF"/>
                                <w:sz w:val="26"/>
                                <w:szCs w:val="26"/>
                              </w:rPr>
                            </w:pPr>
                          </w:p>
                          <w:p w:rsidR="00D00EB9" w:rsidRDefault="00D00EB9" w:rsidP="00D00EB9">
                            <w:pPr>
                              <w:pStyle w:val="NewsletterDate"/>
                              <w:shd w:val="clear" w:color="auto" w:fill="B2A1C7"/>
                              <w:jc w:val="center"/>
                              <w:rPr>
                                <w:b/>
                                <w:color w:val="FFFFFF"/>
                                <w:sz w:val="26"/>
                                <w:szCs w:val="26"/>
                              </w:rPr>
                            </w:pPr>
                          </w:p>
                          <w:p w:rsidR="00D00EB9" w:rsidRDefault="00D00EB9" w:rsidP="00D00EB9">
                            <w:pPr>
                              <w:pStyle w:val="NewsletterDate"/>
                              <w:shd w:val="clear" w:color="auto" w:fill="B2A1C7"/>
                              <w:jc w:val="center"/>
                              <w:rPr>
                                <w:b/>
                                <w:color w:val="FFFFFF"/>
                                <w:sz w:val="28"/>
                                <w:szCs w:val="28"/>
                              </w:rPr>
                            </w:pPr>
                          </w:p>
                          <w:p w:rsidR="00D00EB9" w:rsidRPr="00C066C7" w:rsidRDefault="00D00EB9" w:rsidP="00D00EB9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0CC2DE" id="_x0000_s1040" type="#_x0000_t202" style="position:absolute;margin-left:32.25pt;margin-top:45pt;width:137.1pt;height:51.2pt;z-index:252040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" filled="f" stroked="f">
                <v:textbox inset=",0,,0">
                  <w:txbxContent>
                    <w:p w:rsidR="00D00EB9" w:rsidRDefault="00D00EB9" w:rsidP="00D00EB9">
                      <w:pPr>
                        <w:pStyle w:val="NewsletterDate"/>
                        <w:shd w:val="clear" w:color="auto" w:fill="B2A1C7"/>
                        <w:jc w:val="center"/>
                        <w:rPr>
                          <w:b/>
                          <w:color w:val="FFFFFF"/>
                          <w:sz w:val="26"/>
                          <w:szCs w:val="26"/>
                        </w:rPr>
                      </w:pPr>
                    </w:p>
                    <w:p w:rsidR="00D00EB9" w:rsidRPr="00A56B9E" w:rsidRDefault="00D00EB9" w:rsidP="00D00EB9">
                      <w:pPr>
                        <w:pStyle w:val="NewsletterDate"/>
                        <w:shd w:val="clear" w:color="auto" w:fill="B2A1C7"/>
                        <w:jc w:val="center"/>
                        <w:rPr>
                          <w:b/>
                          <w:color w:val="FFFFFF"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color w:val="FFFFFF"/>
                          <w:sz w:val="26"/>
                          <w:szCs w:val="26"/>
                        </w:rPr>
                        <w:t>Кадровику</w:t>
                      </w:r>
                    </w:p>
                    <w:p w:rsidR="00D00EB9" w:rsidRPr="00A56B9E" w:rsidRDefault="00D00EB9" w:rsidP="00D00EB9">
                      <w:pPr>
                        <w:pStyle w:val="NewsletterDate"/>
                        <w:shd w:val="clear" w:color="auto" w:fill="B2A1C7"/>
                        <w:jc w:val="center"/>
                        <w:rPr>
                          <w:b/>
                          <w:color w:val="FFFFFF"/>
                          <w:sz w:val="26"/>
                          <w:szCs w:val="26"/>
                        </w:rPr>
                      </w:pPr>
                    </w:p>
                    <w:p w:rsidR="00D00EB9" w:rsidRDefault="00D00EB9" w:rsidP="00D00EB9">
                      <w:pPr>
                        <w:pStyle w:val="NewsletterDate"/>
                        <w:shd w:val="clear" w:color="auto" w:fill="B2A1C7"/>
                        <w:jc w:val="center"/>
                        <w:rPr>
                          <w:b/>
                          <w:color w:val="FFFFFF"/>
                          <w:sz w:val="26"/>
                          <w:szCs w:val="26"/>
                        </w:rPr>
                      </w:pPr>
                    </w:p>
                    <w:p w:rsidR="00D00EB9" w:rsidRDefault="00D00EB9" w:rsidP="00D00EB9">
                      <w:pPr>
                        <w:pStyle w:val="NewsletterDate"/>
                        <w:shd w:val="clear" w:color="auto" w:fill="B2A1C7"/>
                        <w:jc w:val="center"/>
                        <w:rPr>
                          <w:b/>
                          <w:color w:val="FFFFFF"/>
                          <w:sz w:val="28"/>
                          <w:szCs w:val="28"/>
                        </w:rPr>
                      </w:pPr>
                    </w:p>
                    <w:p w:rsidR="00D00EB9" w:rsidRPr="00C066C7" w:rsidRDefault="00D00EB9" w:rsidP="00D00EB9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27396">
        <w:tab/>
      </w:r>
    </w:p>
    <w:p w:rsidR="00324743" w:rsidRPr="00324743" w:rsidRDefault="007221B7" w:rsidP="00050A29">
      <w:pPr>
        <w:rPr>
          <w:rFonts w:ascii="Century Gothic" w:hAnsi="Century Gothic" w:cs="Century Gothic"/>
          <w:sz w:val="28"/>
          <w:szCs w:val="28"/>
        </w:rPr>
      </w:pPr>
      <w:r>
        <w:rPr>
          <w:rFonts w:ascii="Century Gothic" w:hAnsi="Century Gothic" w:cs="Century Gothic"/>
          <w:sz w:val="28"/>
          <w:szCs w:val="28"/>
        </w:rPr>
        <w:tab/>
      </w:r>
    </w:p>
    <w:p w:rsidR="00324743" w:rsidRPr="00324743" w:rsidRDefault="00D00EB9" w:rsidP="00324743">
      <w:pPr>
        <w:rPr>
          <w:rFonts w:ascii="Century Gothic" w:hAnsi="Century Gothic" w:cs="Century Gothic"/>
          <w:sz w:val="28"/>
          <w:szCs w:val="28"/>
        </w:rPr>
      </w:pPr>
      <w:r>
        <w:rPr>
          <w:rFonts w:ascii="Century Gothic" w:hAnsi="Century Gothic" w:cs="Century Gothic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42240" behindDoc="1" locked="0" layoutInCell="1" allowOverlap="1" wp14:anchorId="2407C9EB" wp14:editId="59DA0294">
                <wp:simplePos x="0" y="0"/>
                <wp:positionH relativeFrom="page">
                  <wp:posOffset>450215</wp:posOffset>
                </wp:positionH>
                <wp:positionV relativeFrom="page">
                  <wp:posOffset>1343025</wp:posOffset>
                </wp:positionV>
                <wp:extent cx="1588770" cy="1381125"/>
                <wp:effectExtent l="0" t="0" r="49530" b="66675"/>
                <wp:wrapNone/>
                <wp:docPr id="3" name="Rectangle 3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8770" cy="1381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68686"/>
                          </a:outerShdw>
                        </a:effectLst>
                      </wps:spPr>
                      <wps:txbx>
                        <w:txbxContent>
                          <w:p w:rsidR="00D00EB9" w:rsidRPr="00213477" w:rsidRDefault="00D00EB9" w:rsidP="00D00EB9">
                            <w:pPr>
                              <w:shd w:val="clear" w:color="auto" w:fill="FFFFFF" w:themeFill="background1"/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rPr>
                                <w:rFonts w:ascii="Century Gothic" w:hAnsi="Century Gothic" w:cs="Century Gothic"/>
                                <w:b/>
                                <w:iCs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213477">
                              <w:rPr>
                                <w:rFonts w:ascii="Century Gothic" w:hAnsi="Century Gothic" w:cs="Century Gothic"/>
                                <w:b/>
                                <w:iCs/>
                                <w:sz w:val="16"/>
                                <w:szCs w:val="16"/>
                                <w:u w:val="single"/>
                              </w:rPr>
                              <w:t xml:space="preserve">Документ: </w:t>
                            </w:r>
                          </w:p>
                          <w:p w:rsidR="00D00EB9" w:rsidRPr="00213477" w:rsidRDefault="005D30D8" w:rsidP="00213477">
                            <w:pPr>
                              <w:shd w:val="clear" w:color="auto" w:fill="FFFFFF" w:themeFill="background1"/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rPr>
                                <w:rFonts w:ascii="Century Gothic" w:hAnsi="Century Gothic" w:cs="Century Gothic"/>
                                <w:b/>
                                <w:iCs/>
                                <w:sz w:val="16"/>
                                <w:szCs w:val="16"/>
                                <w:u w:val="single"/>
                              </w:rPr>
                            </w:pPr>
                            <w:hyperlink r:id="rId14" w:history="1">
                              <w:r w:rsidR="00213477" w:rsidRPr="00213477">
                                <w:rPr>
                                  <w:rStyle w:val="aa"/>
                                  <w:rFonts w:ascii="Century Gothic" w:hAnsi="Century Gothic"/>
                                  <w:sz w:val="16"/>
                                  <w:szCs w:val="16"/>
                                </w:rPr>
                                <w:t>Приказ Минтруда России от 01.10.2026 N 456н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07C9EB" id="Rectangle 371" o:spid="_x0000_s1041" style="position:absolute;margin-left:35.45pt;margin-top:105.75pt;width:125.1pt;height:108.75pt;z-index:-251274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" fillcolor="window" strokecolor="#f2f2f2" strokeweight=".25pt">
                <v:shadow on="t" color="#868686"/>
                <v:textbox inset="0,0,0,0">
                  <w:txbxContent>
                    <w:p w:rsidR="00D00EB9" w:rsidRPr="00213477" w:rsidRDefault="00D00EB9" w:rsidP="00D00EB9">
                      <w:pPr>
                        <w:shd w:val="clear" w:color="auto" w:fill="FFFFFF" w:themeFill="background1"/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line="240" w:lineRule="auto"/>
                        <w:rPr>
                          <w:rFonts w:ascii="Century Gothic" w:hAnsi="Century Gothic" w:cs="Century Gothic"/>
                          <w:b/>
                          <w:iCs/>
                          <w:sz w:val="16"/>
                          <w:szCs w:val="16"/>
                          <w:u w:val="single"/>
                        </w:rPr>
                      </w:pPr>
                      <w:r w:rsidRPr="00213477">
                        <w:rPr>
                          <w:rFonts w:ascii="Century Gothic" w:hAnsi="Century Gothic" w:cs="Century Gothic"/>
                          <w:b/>
                          <w:iCs/>
                          <w:sz w:val="16"/>
                          <w:szCs w:val="16"/>
                          <w:u w:val="single"/>
                        </w:rPr>
                        <w:t xml:space="preserve">Документ: </w:t>
                      </w:r>
                    </w:p>
                    <w:p w:rsidR="00D00EB9" w:rsidRPr="00213477" w:rsidRDefault="00213477" w:rsidP="00213477">
                      <w:pPr>
                        <w:shd w:val="clear" w:color="auto" w:fill="FFFFFF" w:themeFill="background1"/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line="240" w:lineRule="auto"/>
                        <w:rPr>
                          <w:rFonts w:ascii="Century Gothic" w:hAnsi="Century Gothic" w:cs="Century Gothic"/>
                          <w:b/>
                          <w:iCs/>
                          <w:sz w:val="16"/>
                          <w:szCs w:val="16"/>
                          <w:u w:val="single"/>
                        </w:rPr>
                      </w:pPr>
                      <w:hyperlink r:id="rId15" w:history="1">
                        <w:r w:rsidRPr="00213477">
                          <w:rPr>
                            <w:rStyle w:val="aa"/>
                            <w:rFonts w:ascii="Century Gothic" w:hAnsi="Century Gothic"/>
                            <w:sz w:val="16"/>
                            <w:szCs w:val="16"/>
                          </w:rPr>
                          <w:t>Приказ Минтруда России</w:t>
                        </w:r>
                        <w:r w:rsidRPr="00213477">
                          <w:rPr>
                            <w:rStyle w:val="aa"/>
                            <w:rFonts w:ascii="Century Gothic" w:hAnsi="Century Gothic"/>
                            <w:sz w:val="16"/>
                            <w:szCs w:val="16"/>
                          </w:rPr>
                          <w:t xml:space="preserve"> </w:t>
                        </w:r>
                        <w:r w:rsidRPr="00213477">
                          <w:rPr>
                            <w:rStyle w:val="aa"/>
                            <w:rFonts w:ascii="Century Gothic" w:hAnsi="Century Gothic"/>
                            <w:sz w:val="16"/>
                            <w:szCs w:val="16"/>
                          </w:rPr>
                          <w:t>от 01.10.2026 N 456н</w:t>
                        </w:r>
                      </w:hyperlink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:rsidR="00324743" w:rsidRPr="008A01D0" w:rsidRDefault="00324743" w:rsidP="00324743">
      <w:pPr>
        <w:rPr>
          <w:rFonts w:ascii="Century Gothic" w:hAnsi="Century Gothic" w:cs="Century Gothic"/>
          <w:i/>
          <w:sz w:val="28"/>
          <w:szCs w:val="28"/>
        </w:rPr>
      </w:pPr>
    </w:p>
    <w:p w:rsidR="00324743" w:rsidRPr="008A01D0" w:rsidRDefault="00324743" w:rsidP="00324743">
      <w:pPr>
        <w:rPr>
          <w:rFonts w:ascii="Century Gothic" w:hAnsi="Century Gothic" w:cs="Century Gothic"/>
          <w:i/>
          <w:sz w:val="28"/>
          <w:szCs w:val="28"/>
        </w:rPr>
      </w:pPr>
    </w:p>
    <w:p w:rsidR="00324743" w:rsidRPr="00324743" w:rsidRDefault="00324743" w:rsidP="00324743">
      <w:pPr>
        <w:rPr>
          <w:rFonts w:ascii="Century Gothic" w:hAnsi="Century Gothic" w:cs="Century Gothic"/>
          <w:sz w:val="28"/>
          <w:szCs w:val="28"/>
        </w:rPr>
      </w:pPr>
    </w:p>
    <w:p w:rsidR="00324743" w:rsidRPr="00DC486F" w:rsidRDefault="00455114" w:rsidP="00FA1013">
      <w:pPr>
        <w:tabs>
          <w:tab w:val="left" w:pos="531"/>
          <w:tab w:val="left" w:pos="4334"/>
        </w:tabs>
        <w:rPr>
          <w:rFonts w:ascii="Century Gothic" w:hAnsi="Century Gothic" w:cs="Century Gothic"/>
          <w:b/>
          <w:sz w:val="28"/>
          <w:szCs w:val="28"/>
        </w:rPr>
      </w:pPr>
      <w:r>
        <w:rPr>
          <w:rFonts w:ascii="Century Gothic" w:hAnsi="Century Gothic" w:cs="Century Gothic"/>
          <w:b/>
          <w:sz w:val="28"/>
          <w:szCs w:val="28"/>
        </w:rPr>
        <w:tab/>
      </w:r>
      <w:r w:rsidR="00FA1013">
        <w:rPr>
          <w:rFonts w:ascii="Century Gothic" w:hAnsi="Century Gothic" w:cs="Century Gothic"/>
          <w:b/>
          <w:sz w:val="28"/>
          <w:szCs w:val="28"/>
        </w:rPr>
        <w:tab/>
      </w:r>
    </w:p>
    <w:p w:rsidR="00324743" w:rsidRPr="00FA1013" w:rsidRDefault="00324743" w:rsidP="00281F24">
      <w:pPr>
        <w:tabs>
          <w:tab w:val="center" w:pos="5386"/>
        </w:tabs>
        <w:ind w:left="2127" w:firstLine="1985"/>
        <w:rPr>
          <w:rFonts w:ascii="Century Gothic" w:hAnsi="Century Gothic" w:cs="Century Gothic"/>
          <w:b/>
          <w:sz w:val="28"/>
          <w:szCs w:val="28"/>
        </w:rPr>
      </w:pPr>
    </w:p>
    <w:p w:rsidR="00760ADA" w:rsidRPr="00FA1013" w:rsidRDefault="00D647F8" w:rsidP="006568CA">
      <w:pPr>
        <w:shd w:val="clear" w:color="auto" w:fill="FFFFFF" w:themeFill="background1"/>
        <w:tabs>
          <w:tab w:val="center" w:pos="5386"/>
        </w:tabs>
        <w:ind w:left="2127" w:firstLine="1985"/>
        <w:rPr>
          <w:rFonts w:ascii="Century Gothic" w:hAnsi="Century Gothic" w:cs="Century Gothic"/>
          <w:b/>
          <w:i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48384" behindDoc="0" locked="0" layoutInCell="1" allowOverlap="1" wp14:anchorId="522ED67C" wp14:editId="69E72E4F">
                <wp:simplePos x="0" y="0"/>
                <wp:positionH relativeFrom="page">
                  <wp:posOffset>311150</wp:posOffset>
                </wp:positionH>
                <wp:positionV relativeFrom="paragraph">
                  <wp:posOffset>324485</wp:posOffset>
                </wp:positionV>
                <wp:extent cx="7200265" cy="45085"/>
                <wp:effectExtent l="0" t="0" r="19685" b="31115"/>
                <wp:wrapNone/>
                <wp:docPr id="29" name="AutoShape 4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265" cy="450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61AA18" id="AutoShape 459" o:spid="_x0000_s1026" type="#_x0000_t32" style="position:absolute;margin-left:24.5pt;margin-top:25.55pt;width:566.95pt;height:3.55pt;z-index:252048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">
                <w10:wrap anchorx="page"/>
              </v:shape>
            </w:pict>
          </mc:Fallback>
        </mc:AlternateContent>
      </w:r>
    </w:p>
    <w:p w:rsidR="00EE6AE5" w:rsidRPr="00FA1013" w:rsidRDefault="00D647F8" w:rsidP="006568CA">
      <w:pPr>
        <w:tabs>
          <w:tab w:val="center" w:pos="5386"/>
        </w:tabs>
        <w:ind w:left="2127" w:firstLine="1985"/>
        <w:jc w:val="both"/>
        <w:rPr>
          <w:rFonts w:ascii="Century Gothic" w:hAnsi="Century Gothic" w:cs="Century Gothic"/>
          <w:b/>
          <w:sz w:val="28"/>
          <w:szCs w:val="28"/>
        </w:rPr>
      </w:pPr>
      <w:r>
        <w:rPr>
          <w:rFonts w:ascii="Century Gothic" w:eastAsia="Times New Roman" w:hAnsi="Century Gothic" w:cs="Century Gothic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21408" behindDoc="0" locked="0" layoutInCell="1" allowOverlap="1">
                <wp:simplePos x="0" y="0"/>
                <wp:positionH relativeFrom="page">
                  <wp:posOffset>371475</wp:posOffset>
                </wp:positionH>
                <wp:positionV relativeFrom="page">
                  <wp:posOffset>4067175</wp:posOffset>
                </wp:positionV>
                <wp:extent cx="1741170" cy="723900"/>
                <wp:effectExtent l="0" t="0" r="0" b="0"/>
                <wp:wrapNone/>
                <wp:docPr id="13" name="Text Box 3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1170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27470" w:rsidRDefault="00B27470" w:rsidP="00B27470">
                            <w:pPr>
                              <w:pStyle w:val="NewsletterDate"/>
                              <w:shd w:val="clear" w:color="auto" w:fill="B2A1C7"/>
                              <w:jc w:val="center"/>
                              <w:rPr>
                                <w:b/>
                                <w:color w:val="FFFFFF"/>
                                <w:sz w:val="26"/>
                                <w:szCs w:val="26"/>
                              </w:rPr>
                            </w:pPr>
                          </w:p>
                          <w:p w:rsidR="00B27470" w:rsidRPr="00A56B9E" w:rsidRDefault="00EF00BA" w:rsidP="00B27470">
                            <w:pPr>
                              <w:pStyle w:val="NewsletterDate"/>
                              <w:shd w:val="clear" w:color="auto" w:fill="B2A1C7"/>
                              <w:jc w:val="center"/>
                              <w:rPr>
                                <w:b/>
                                <w:color w:val="FFFFFF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6"/>
                                <w:szCs w:val="26"/>
                              </w:rPr>
                              <w:t>Юристу</w:t>
                            </w:r>
                          </w:p>
                          <w:p w:rsidR="00213DD8" w:rsidRPr="00A56B9E" w:rsidRDefault="00213DD8" w:rsidP="00213DD8">
                            <w:pPr>
                              <w:pStyle w:val="NewsletterDate"/>
                              <w:shd w:val="clear" w:color="auto" w:fill="B2A1C7"/>
                              <w:jc w:val="center"/>
                              <w:rPr>
                                <w:b/>
                                <w:color w:val="FFFFFF"/>
                                <w:sz w:val="26"/>
                                <w:szCs w:val="26"/>
                              </w:rPr>
                            </w:pPr>
                          </w:p>
                          <w:p w:rsidR="00B27470" w:rsidRDefault="00B27470" w:rsidP="00760ADA">
                            <w:pPr>
                              <w:pStyle w:val="NewsletterDate"/>
                              <w:shd w:val="clear" w:color="auto" w:fill="B2A1C7"/>
                              <w:jc w:val="center"/>
                              <w:rPr>
                                <w:b/>
                                <w:color w:val="FFFFFF"/>
                                <w:sz w:val="26"/>
                                <w:szCs w:val="26"/>
                              </w:rPr>
                            </w:pPr>
                          </w:p>
                          <w:p w:rsidR="00B27470" w:rsidRDefault="00B27470" w:rsidP="000F2CB8">
                            <w:pPr>
                              <w:pStyle w:val="NewsletterDate"/>
                              <w:shd w:val="clear" w:color="auto" w:fill="B2A1C7"/>
                              <w:jc w:val="center"/>
                              <w:rPr>
                                <w:b/>
                                <w:color w:val="FFFFFF"/>
                                <w:sz w:val="28"/>
                                <w:szCs w:val="28"/>
                              </w:rPr>
                            </w:pPr>
                          </w:p>
                          <w:p w:rsidR="00B27470" w:rsidRPr="00C066C7" w:rsidRDefault="00B27470" w:rsidP="000F2CB8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2" type="#_x0000_t202" style="position:absolute;left:0;text-align:left;margin-left:29.25pt;margin-top:320.25pt;width:137.1pt;height:57pt;z-index:251921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" filled="f" stroked="f">
                <v:textbox inset=",0,,0">
                  <w:txbxContent>
                    <w:p w:rsidR="00B27470" w:rsidRDefault="00B27470" w:rsidP="00B27470">
                      <w:pPr>
                        <w:pStyle w:val="NewsletterDate"/>
                        <w:shd w:val="clear" w:color="auto" w:fill="B2A1C7"/>
                        <w:jc w:val="center"/>
                        <w:rPr>
                          <w:b/>
                          <w:color w:val="FFFFFF"/>
                          <w:sz w:val="26"/>
                          <w:szCs w:val="26"/>
                        </w:rPr>
                      </w:pPr>
                    </w:p>
                    <w:p w:rsidR="00B27470" w:rsidRPr="00A56B9E" w:rsidRDefault="00EF00BA" w:rsidP="00B27470">
                      <w:pPr>
                        <w:pStyle w:val="NewsletterDate"/>
                        <w:shd w:val="clear" w:color="auto" w:fill="B2A1C7"/>
                        <w:jc w:val="center"/>
                        <w:rPr>
                          <w:b/>
                          <w:color w:val="FFFFFF"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color w:val="FFFFFF"/>
                          <w:sz w:val="26"/>
                          <w:szCs w:val="26"/>
                        </w:rPr>
                        <w:t>Юристу</w:t>
                      </w:r>
                    </w:p>
                    <w:p w:rsidR="00213DD8" w:rsidRPr="00A56B9E" w:rsidRDefault="00213DD8" w:rsidP="00213DD8">
                      <w:pPr>
                        <w:pStyle w:val="NewsletterDate"/>
                        <w:shd w:val="clear" w:color="auto" w:fill="B2A1C7"/>
                        <w:jc w:val="center"/>
                        <w:rPr>
                          <w:b/>
                          <w:color w:val="FFFFFF"/>
                          <w:sz w:val="26"/>
                          <w:szCs w:val="26"/>
                        </w:rPr>
                      </w:pPr>
                    </w:p>
                    <w:p w:rsidR="00B27470" w:rsidRDefault="00B27470" w:rsidP="00760ADA">
                      <w:pPr>
                        <w:pStyle w:val="NewsletterDate"/>
                        <w:shd w:val="clear" w:color="auto" w:fill="B2A1C7"/>
                        <w:jc w:val="center"/>
                        <w:rPr>
                          <w:b/>
                          <w:color w:val="FFFFFF"/>
                          <w:sz w:val="26"/>
                          <w:szCs w:val="26"/>
                        </w:rPr>
                      </w:pPr>
                    </w:p>
                    <w:p w:rsidR="00B27470" w:rsidRDefault="00B27470" w:rsidP="000F2CB8">
                      <w:pPr>
                        <w:pStyle w:val="NewsletterDate"/>
                        <w:shd w:val="clear" w:color="auto" w:fill="B2A1C7"/>
                        <w:jc w:val="center"/>
                        <w:rPr>
                          <w:b/>
                          <w:color w:val="FFFFFF"/>
                          <w:sz w:val="28"/>
                          <w:szCs w:val="28"/>
                        </w:rPr>
                      </w:pPr>
                    </w:p>
                    <w:p w:rsidR="00B27470" w:rsidRPr="00C066C7" w:rsidRDefault="00B27470" w:rsidP="000F2CB8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Century Gothic" w:eastAsia="Times New Roman" w:hAnsi="Century Gothic" w:cs="Century Gothic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20384" behindDoc="0" locked="0" layoutInCell="1" allowOverlap="1">
                <wp:simplePos x="0" y="0"/>
                <wp:positionH relativeFrom="margin">
                  <wp:posOffset>1854835</wp:posOffset>
                </wp:positionH>
                <wp:positionV relativeFrom="page">
                  <wp:posOffset>4095750</wp:posOffset>
                </wp:positionV>
                <wp:extent cx="4933950" cy="628650"/>
                <wp:effectExtent l="0" t="0" r="0" b="0"/>
                <wp:wrapNone/>
                <wp:docPr id="1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33950" cy="628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058A4" w:rsidRPr="00B058A4" w:rsidRDefault="00B058A4" w:rsidP="00B058A4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eastAsia="Times New Roman" w:hAnsi="Century Gothic"/>
                                <w:sz w:val="19"/>
                                <w:szCs w:val="19"/>
                                <w:lang w:eastAsia="ru-RU"/>
                              </w:rPr>
                            </w:pPr>
                            <w:bookmarkStart w:id="3" w:name="кадр"/>
                          </w:p>
                          <w:p w:rsidR="000B0F30" w:rsidRPr="00222785" w:rsidRDefault="00213477" w:rsidP="000B0F30">
                            <w:pPr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5F497A"/>
                                <w:sz w:val="19"/>
                                <w:szCs w:val="19"/>
                                <w:u w:val="single"/>
                              </w:rPr>
                            </w:pPr>
                            <w:r w:rsidRPr="00213477">
                              <w:rPr>
                                <w:rFonts w:ascii="Century Gothic" w:hAnsi="Century Gothic"/>
                                <w:b/>
                                <w:bCs/>
                                <w:color w:val="524379"/>
                                <w:sz w:val="19"/>
                                <w:szCs w:val="19"/>
                                <w:u w:val="single"/>
                              </w:rPr>
                              <w:t>ВС РФ ОБОЗНАЧИЛ ДОПУСТИМЫЙ ПРЕДЕЛ СНИЖЕНИЯ НЕУСТОЙКИ ЗА ПРОСРОЧКУ ВЫПОЛНЕНИЯ ТРЕБОВАНИЙ ПОТРЕБИТЕЛЯ</w:t>
                            </w:r>
                          </w:p>
                          <w:bookmarkEnd w:id="3"/>
                          <w:p w:rsidR="00895F09" w:rsidRPr="009D5ADD" w:rsidRDefault="00895F09" w:rsidP="000B0F30">
                            <w:pPr>
                              <w:tabs>
                                <w:tab w:val="left" w:pos="284"/>
                              </w:tabs>
                              <w:spacing w:line="240" w:lineRule="auto"/>
                              <w:jc w:val="center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Pr="00B178D7" w:rsidRDefault="00B27470" w:rsidP="00760ADA">
                            <w:pPr>
                              <w:pStyle w:val="1"/>
                              <w:tabs>
                                <w:tab w:val="left" w:pos="284"/>
                              </w:tabs>
                              <w:jc w:val="center"/>
                              <w:rPr>
                                <w:color w:val="5F497A" w:themeColor="accent4" w:themeShade="BF"/>
                                <w:sz w:val="19"/>
                                <w:szCs w:val="19"/>
                                <w:u w:val="single"/>
                              </w:rPr>
                            </w:pPr>
                          </w:p>
                          <w:p w:rsidR="00B27470" w:rsidRPr="000E5FED" w:rsidRDefault="00B27470" w:rsidP="002C701F">
                            <w:pPr>
                              <w:tabs>
                                <w:tab w:val="left" w:pos="284"/>
                                <w:tab w:val="left" w:pos="426"/>
                              </w:tabs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Pr="00856556" w:rsidRDefault="00B27470" w:rsidP="00F5542D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Pr="00433B78" w:rsidRDefault="00B27470" w:rsidP="00B71132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Pr="00233540" w:rsidRDefault="00B27470" w:rsidP="00231B9A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Pr="00511483" w:rsidRDefault="00B27470" w:rsidP="00E85E09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Pr="00317DB3" w:rsidRDefault="00B27470" w:rsidP="000F2CB8">
                            <w:pPr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3" type="#_x0000_t202" style="position:absolute;left:0;text-align:left;margin-left:146.05pt;margin-top:322.5pt;width:388.5pt;height:49.5pt;z-index:251920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VI/lsAIAALM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" filled="f" stroked="f">
                <v:textbox inset="0,0,0,0">
                  <w:txbxContent>
                    <w:p w:rsidR="00B058A4" w:rsidRPr="00B058A4" w:rsidRDefault="00B058A4" w:rsidP="00B058A4">
                      <w:pPr>
                        <w:spacing w:after="0" w:line="240" w:lineRule="auto"/>
                        <w:jc w:val="both"/>
                        <w:rPr>
                          <w:rFonts w:ascii="Century Gothic" w:eastAsia="Times New Roman" w:hAnsi="Century Gothic"/>
                          <w:sz w:val="19"/>
                          <w:szCs w:val="19"/>
                          <w:lang w:eastAsia="ru-RU"/>
                        </w:rPr>
                      </w:pPr>
                      <w:bookmarkStart w:id="7" w:name="кадр"/>
                    </w:p>
                    <w:p w:rsidR="000B0F30" w:rsidRPr="00222785" w:rsidRDefault="00213477" w:rsidP="000B0F30">
                      <w:pPr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Century Gothic" w:hAnsi="Century Gothic" w:cs="Century Gothic"/>
                          <w:b/>
                          <w:bCs/>
                          <w:color w:val="5F497A"/>
                          <w:sz w:val="19"/>
                          <w:szCs w:val="19"/>
                          <w:u w:val="single"/>
                        </w:rPr>
                      </w:pPr>
                      <w:r w:rsidRPr="00213477">
                        <w:rPr>
                          <w:rFonts w:ascii="Century Gothic" w:hAnsi="Century Gothic"/>
                          <w:b/>
                          <w:bCs/>
                          <w:color w:val="524379"/>
                          <w:sz w:val="19"/>
                          <w:szCs w:val="19"/>
                          <w:u w:val="single"/>
                        </w:rPr>
                        <w:t>ВС РФ ОБОЗНАЧИЛ ДОПУСТИМЫЙ ПРЕДЕЛ СНИЖЕНИЯ НЕУСТОЙКИ ЗА ПРОСРОЧКУ ВЫПОЛНЕНИЯ ТРЕБОВАНИЙ ПОТРЕБИТЕЛЯ</w:t>
                      </w:r>
                    </w:p>
                    <w:bookmarkEnd w:id="7"/>
                    <w:p w:rsidR="00895F09" w:rsidRPr="009D5ADD" w:rsidRDefault="00895F09" w:rsidP="000B0F30">
                      <w:pPr>
                        <w:tabs>
                          <w:tab w:val="left" w:pos="284"/>
                        </w:tabs>
                        <w:spacing w:line="240" w:lineRule="auto"/>
                        <w:jc w:val="center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Pr="00B178D7" w:rsidRDefault="00B27470" w:rsidP="00760ADA">
                      <w:pPr>
                        <w:pStyle w:val="1"/>
                        <w:tabs>
                          <w:tab w:val="left" w:pos="284"/>
                        </w:tabs>
                        <w:jc w:val="center"/>
                        <w:rPr>
                          <w:color w:val="5F497A" w:themeColor="accent4" w:themeShade="BF"/>
                          <w:sz w:val="19"/>
                          <w:szCs w:val="19"/>
                          <w:u w:val="single"/>
                        </w:rPr>
                      </w:pPr>
                    </w:p>
                    <w:p w:rsidR="00B27470" w:rsidRPr="000E5FED" w:rsidRDefault="00B27470" w:rsidP="002C701F">
                      <w:pPr>
                        <w:tabs>
                          <w:tab w:val="left" w:pos="284"/>
                          <w:tab w:val="left" w:pos="426"/>
                        </w:tabs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Pr="00856556" w:rsidRDefault="00B27470" w:rsidP="00F5542D">
                      <w:pPr>
                        <w:tabs>
                          <w:tab w:val="left" w:pos="284"/>
                        </w:tabs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Pr="00433B78" w:rsidRDefault="00B27470" w:rsidP="00B71132">
                      <w:pPr>
                        <w:tabs>
                          <w:tab w:val="left" w:pos="284"/>
                        </w:tabs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Pr="00233540" w:rsidRDefault="00B27470" w:rsidP="00231B9A">
                      <w:pPr>
                        <w:tabs>
                          <w:tab w:val="left" w:pos="284"/>
                        </w:tabs>
                        <w:spacing w:after="0" w:line="240" w:lineRule="auto"/>
                        <w:jc w:val="center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Pr="00511483" w:rsidRDefault="00B27470" w:rsidP="00E85E09">
                      <w:pPr>
                        <w:tabs>
                          <w:tab w:val="left" w:pos="284"/>
                        </w:tabs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Pr="00317DB3" w:rsidRDefault="00B27470" w:rsidP="000F2CB8">
                      <w:pPr>
                        <w:rPr>
                          <w:szCs w:val="24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:rsidR="002D547F" w:rsidRPr="002D547F" w:rsidRDefault="002D547F" w:rsidP="00C44451">
      <w:pPr>
        <w:rPr>
          <w:rFonts w:ascii="Century Gothic" w:hAnsi="Century Gothic" w:cs="Century Gothic"/>
          <w:sz w:val="16"/>
          <w:szCs w:val="16"/>
        </w:rPr>
      </w:pPr>
    </w:p>
    <w:p w:rsidR="002D547F" w:rsidRPr="002D547F" w:rsidRDefault="00D647F8" w:rsidP="00FA04BB">
      <w:pPr>
        <w:tabs>
          <w:tab w:val="left" w:pos="3441"/>
        </w:tabs>
        <w:rPr>
          <w:rFonts w:ascii="Century Gothic" w:hAnsi="Century Gothic" w:cs="Century Gothic"/>
          <w:sz w:val="16"/>
          <w:szCs w:val="16"/>
        </w:rPr>
      </w:pPr>
      <w:r>
        <w:rPr>
          <w:rFonts w:ascii="Century Gothic" w:eastAsia="Times New Roman" w:hAnsi="Century Gothic" w:cs="Century Gothic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>
                <wp:simplePos x="0" y="0"/>
                <wp:positionH relativeFrom="margin">
                  <wp:posOffset>1750060</wp:posOffset>
                </wp:positionH>
                <wp:positionV relativeFrom="page">
                  <wp:posOffset>4848225</wp:posOffset>
                </wp:positionV>
                <wp:extent cx="5093970" cy="2076450"/>
                <wp:effectExtent l="0" t="0" r="0" b="0"/>
                <wp:wrapNone/>
                <wp:docPr id="12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93970" cy="2076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27470" w:rsidRPr="00D745FB" w:rsidRDefault="00B27470" w:rsidP="000F2CB8">
                            <w:pPr>
                              <w:shd w:val="clear" w:color="auto" w:fill="CCC0D9" w:themeFill="accent4" w:themeFillTint="66"/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b/>
                                <w:sz w:val="18"/>
                                <w:szCs w:val="18"/>
                              </w:rPr>
                            </w:pPr>
                            <w:r w:rsidRPr="00D745FB">
                              <w:rPr>
                                <w:rFonts w:ascii="Century Gothic" w:hAnsi="Century Gothic"/>
                                <w:b/>
                                <w:sz w:val="18"/>
                                <w:szCs w:val="18"/>
                              </w:rPr>
                              <w:t xml:space="preserve">Описание: </w:t>
                            </w:r>
                          </w:p>
                          <w:p w:rsidR="00780919" w:rsidRPr="00DB4346" w:rsidRDefault="0057218B" w:rsidP="00780919">
                            <w:pPr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9E604F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 xml:space="preserve">Гражданке пришлось заплатить 38 580 руб. за эвакуацию и диагностику автомобиля, так как у него сломалась коробка передач. Дилер починил машину по гарантии, но расходы вовремя не возместил. Это стало основанием для иска о взыскании, в частности, более 44 млн руб. неустойки по Закону о защите прав потребителей. Апелляция и кассация сочли сумму санкции несоразмерной нарушению и снизили ее до минимального порога. Его </w:t>
                            </w:r>
                            <w:proofErr w:type="gramStart"/>
                            <w:r w:rsidRPr="009E604F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рассчитали</w:t>
                            </w:r>
                            <w:proofErr w:type="gramEnd"/>
                            <w:r w:rsidRPr="009E604F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 xml:space="preserve"> как проценты по ст. 395 ГК РФ от цены нового аналогичного автомобиля. Получилось около 2 млн руб. ВС направил дело на новое рассмотрение.</w:t>
                            </w:r>
                          </w:p>
                          <w:p w:rsidR="008C0B4A" w:rsidRPr="00D55345" w:rsidRDefault="00B27470" w:rsidP="00D55345">
                            <w:pPr>
                              <w:shd w:val="clear" w:color="auto" w:fill="CCC0D9" w:themeFill="accent4" w:themeFillTint="66"/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b/>
                                <w:sz w:val="18"/>
                                <w:szCs w:val="18"/>
                              </w:rPr>
                            </w:pPr>
                            <w:r w:rsidRPr="006568CA">
                              <w:rPr>
                                <w:rFonts w:ascii="Century Gothic" w:hAnsi="Century Gothic"/>
                                <w:b/>
                                <w:sz w:val="18"/>
                                <w:szCs w:val="18"/>
                              </w:rPr>
                              <w:t>Благодаря материалу можно узнать:</w:t>
                            </w:r>
                          </w:p>
                          <w:p w:rsidR="00EF00BA" w:rsidRPr="006F4A40" w:rsidRDefault="0057218B" w:rsidP="0057218B">
                            <w:pPr>
                              <w:pStyle w:val="af"/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9E604F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ВС РФ отметил: Закон о защите прав потребителей не устанавливает предел снижения неустойки за неисполнение денежного обязательства. Следовательно, минимальную сумму надо рассчитывать путем начисления процентов по ст. 395 ГК РФ на реальные денежные потери.</w:t>
                            </w:r>
                          </w:p>
                          <w:p w:rsidR="007D643B" w:rsidRDefault="007D643B" w:rsidP="00EF00BA">
                            <w:pPr>
                              <w:pStyle w:val="af"/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/>
                              <w:jc w:val="both"/>
                            </w:pPr>
                          </w:p>
                          <w:p w:rsidR="00615F55" w:rsidRDefault="00615F55"/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4" type="#_x0000_t202" style="position:absolute;margin-left:137.8pt;margin-top:381.75pt;width:401.1pt;height:163.5pt;z-index:251923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" filled="f" stroked="f">
                <v:textbox inset="0,0,,0">
                  <w:txbxContent>
                    <w:p w:rsidR="00B27470" w:rsidRPr="00D745FB" w:rsidRDefault="00B27470" w:rsidP="000F2CB8">
                      <w:pPr>
                        <w:shd w:val="clear" w:color="auto" w:fill="CCC0D9" w:themeFill="accent4" w:themeFillTint="66"/>
                        <w:spacing w:after="0" w:line="240" w:lineRule="auto"/>
                        <w:jc w:val="both"/>
                        <w:rPr>
                          <w:rFonts w:ascii="Century Gothic" w:hAnsi="Century Gothic"/>
                          <w:b/>
                          <w:sz w:val="18"/>
                          <w:szCs w:val="18"/>
                        </w:rPr>
                      </w:pPr>
                      <w:r w:rsidRPr="00D745FB">
                        <w:rPr>
                          <w:rFonts w:ascii="Century Gothic" w:hAnsi="Century Gothic"/>
                          <w:b/>
                          <w:sz w:val="18"/>
                          <w:szCs w:val="18"/>
                        </w:rPr>
                        <w:t xml:space="preserve">Описание: </w:t>
                      </w:r>
                    </w:p>
                    <w:p w:rsidR="00780919" w:rsidRPr="00DB4346" w:rsidRDefault="0057218B" w:rsidP="00780919">
                      <w:pPr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9E604F">
                        <w:rPr>
                          <w:rFonts w:ascii="Century Gothic" w:hAnsi="Century Gothic"/>
                          <w:sz w:val="19"/>
                          <w:szCs w:val="19"/>
                        </w:rPr>
                        <w:t xml:space="preserve">Гражданке пришлось заплатить 38 580 руб. за эвакуацию и диагностику автомобиля, так как у него сломалась коробка передач. Дилер починил машину по гарантии, но расходы вовремя не возместил. Это стало основанием для иска о взыскании, в частности, более 44 млн руб. неустойки по Закону о защите прав потребителей. Апелляция и кассация сочли сумму санкции несоразмерной нарушению и снизили ее до минимального порога. Его </w:t>
                      </w:r>
                      <w:proofErr w:type="gramStart"/>
                      <w:r w:rsidRPr="009E604F">
                        <w:rPr>
                          <w:rFonts w:ascii="Century Gothic" w:hAnsi="Century Gothic"/>
                          <w:sz w:val="19"/>
                          <w:szCs w:val="19"/>
                        </w:rPr>
                        <w:t>рассчитали</w:t>
                      </w:r>
                      <w:proofErr w:type="gramEnd"/>
                      <w:r w:rsidRPr="009E604F">
                        <w:rPr>
                          <w:rFonts w:ascii="Century Gothic" w:hAnsi="Century Gothic"/>
                          <w:sz w:val="19"/>
                          <w:szCs w:val="19"/>
                        </w:rPr>
                        <w:t xml:space="preserve"> как проценты по ст. 395 ГК РФ от цены нового аналогичного автомобиля. Получилось около 2 млн руб. ВС направил дело на новое рассмотрение.</w:t>
                      </w:r>
                    </w:p>
                    <w:p w:rsidR="008C0B4A" w:rsidRPr="00D55345" w:rsidRDefault="00B27470" w:rsidP="00D55345">
                      <w:pPr>
                        <w:shd w:val="clear" w:color="auto" w:fill="CCC0D9" w:themeFill="accent4" w:themeFillTint="66"/>
                        <w:spacing w:after="0" w:line="240" w:lineRule="auto"/>
                        <w:jc w:val="both"/>
                        <w:rPr>
                          <w:rFonts w:ascii="Century Gothic" w:hAnsi="Century Gothic"/>
                          <w:b/>
                          <w:sz w:val="18"/>
                          <w:szCs w:val="18"/>
                        </w:rPr>
                      </w:pPr>
                      <w:r w:rsidRPr="006568CA">
                        <w:rPr>
                          <w:rFonts w:ascii="Century Gothic" w:hAnsi="Century Gothic"/>
                          <w:b/>
                          <w:sz w:val="18"/>
                          <w:szCs w:val="18"/>
                        </w:rPr>
                        <w:t>Благодаря материалу можно узнать:</w:t>
                      </w:r>
                    </w:p>
                    <w:p w:rsidR="00EF00BA" w:rsidRPr="006F4A40" w:rsidRDefault="0057218B" w:rsidP="0057218B">
                      <w:pPr>
                        <w:pStyle w:val="af"/>
                        <w:tabs>
                          <w:tab w:val="left" w:pos="284"/>
                        </w:tabs>
                        <w:spacing w:after="0" w:line="240" w:lineRule="auto"/>
                        <w:ind w:left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9E604F">
                        <w:rPr>
                          <w:rFonts w:ascii="Century Gothic" w:hAnsi="Century Gothic"/>
                          <w:sz w:val="19"/>
                          <w:szCs w:val="19"/>
                        </w:rPr>
                        <w:t>ВС РФ отметил: Закон о защите прав потребителей не устанавливает предел снижения неустойки за неисполнение денежного обязательства. Следовательно, минимальную сумму надо рассчитывать путем начисления процентов по ст. 395 ГК РФ на реальные денежные потери.</w:t>
                      </w:r>
                    </w:p>
                    <w:p w:rsidR="007D643B" w:rsidRDefault="007D643B" w:rsidP="00EF00BA">
                      <w:pPr>
                        <w:pStyle w:val="af"/>
                        <w:tabs>
                          <w:tab w:val="left" w:pos="284"/>
                        </w:tabs>
                        <w:spacing w:after="0" w:line="240" w:lineRule="auto"/>
                        <w:ind w:left="0"/>
                        <w:jc w:val="both"/>
                      </w:pPr>
                    </w:p>
                    <w:p w:rsidR="00615F55" w:rsidRDefault="00615F55"/>
                  </w:txbxContent>
                </v:textbox>
                <w10:wrap anchorx="margin" anchory="page"/>
              </v:shape>
            </w:pict>
          </mc:Fallback>
        </mc:AlternateContent>
      </w:r>
      <w:r w:rsidR="00FA04BB">
        <w:rPr>
          <w:rFonts w:ascii="Century Gothic" w:hAnsi="Century Gothic" w:cs="Century Gothic"/>
          <w:sz w:val="16"/>
          <w:szCs w:val="16"/>
        </w:rPr>
        <w:tab/>
      </w:r>
    </w:p>
    <w:p w:rsidR="002D547F" w:rsidRPr="002D547F" w:rsidRDefault="00D647F8" w:rsidP="00514577">
      <w:pPr>
        <w:ind w:firstLine="708"/>
        <w:rPr>
          <w:rFonts w:ascii="Century Gothic" w:hAnsi="Century Gothic" w:cs="Century Gothic"/>
          <w:sz w:val="16"/>
          <w:szCs w:val="16"/>
        </w:rPr>
      </w:pPr>
      <w:r>
        <w:rPr>
          <w:rFonts w:ascii="Century Gothic" w:hAnsi="Century Gothic" w:cs="Century Gothic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22432" behindDoc="1" locked="0" layoutInCell="1" allowOverlap="1">
                <wp:simplePos x="0" y="0"/>
                <wp:positionH relativeFrom="page">
                  <wp:posOffset>428625</wp:posOffset>
                </wp:positionH>
                <wp:positionV relativeFrom="page">
                  <wp:posOffset>5086350</wp:posOffset>
                </wp:positionV>
                <wp:extent cx="1588770" cy="1381125"/>
                <wp:effectExtent l="0" t="0" r="49530" b="66675"/>
                <wp:wrapNone/>
                <wp:docPr id="11" name="Rectangle 3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8770" cy="1381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68686"/>
                          </a:outerShdw>
                        </a:effectLst>
                      </wps:spPr>
                      <wps:txbx>
                        <w:txbxContent>
                          <w:p w:rsidR="00EF00BA" w:rsidRPr="0057218B" w:rsidRDefault="00B27470" w:rsidP="000E3DAC">
                            <w:pPr>
                              <w:shd w:val="clear" w:color="auto" w:fill="FFFFFF" w:themeFill="background1"/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rPr>
                                <w:rFonts w:ascii="Century Gothic" w:hAnsi="Century Gothic" w:cs="Century Gothic"/>
                                <w:b/>
                                <w:iCs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57218B">
                              <w:rPr>
                                <w:rFonts w:ascii="Century Gothic" w:hAnsi="Century Gothic" w:cs="Century Gothic"/>
                                <w:b/>
                                <w:iCs/>
                                <w:sz w:val="16"/>
                                <w:szCs w:val="16"/>
                                <w:u w:val="single"/>
                              </w:rPr>
                              <w:t>Документ:</w:t>
                            </w:r>
                            <w:r w:rsidR="00DA2A0C" w:rsidRPr="0057218B">
                              <w:rPr>
                                <w:rFonts w:ascii="Century Gothic" w:hAnsi="Century Gothic" w:cs="Century Gothic"/>
                                <w:b/>
                                <w:iCs/>
                                <w:sz w:val="16"/>
                                <w:szCs w:val="16"/>
                                <w:u w:val="single"/>
                              </w:rPr>
                              <w:t xml:space="preserve"> </w:t>
                            </w:r>
                          </w:p>
                          <w:p w:rsidR="0057218B" w:rsidRPr="0057218B" w:rsidRDefault="005D30D8" w:rsidP="000E3DAC">
                            <w:pPr>
                              <w:shd w:val="clear" w:color="auto" w:fill="FFFFFF" w:themeFill="background1"/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hyperlink r:id="rId16" w:history="1">
                              <w:r w:rsidR="0057218B" w:rsidRPr="0057218B">
                                <w:rPr>
                                  <w:rStyle w:val="aa"/>
                                  <w:rFonts w:ascii="Century Gothic" w:hAnsi="Century Gothic"/>
                                  <w:sz w:val="16"/>
                                  <w:szCs w:val="16"/>
                                </w:rPr>
                                <w:t>Определение ВС РФ от 01.09.2026 N 9-КГ26-11-К1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45" style="position:absolute;left:0;text-align:left;margin-left:33.75pt;margin-top:400.5pt;width:125.1pt;height:108.75pt;z-index:-251394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" fillcolor="white [3212]" strokecolor="#f2f2f2" strokeweight=".25pt">
                <v:shadow on="t" color="#868686"/>
                <v:textbox inset="0,0,0,0">
                  <w:txbxContent>
                    <w:p w:rsidR="00EF00BA" w:rsidRPr="0057218B" w:rsidRDefault="00B27470" w:rsidP="000E3DAC">
                      <w:pPr>
                        <w:shd w:val="clear" w:color="auto" w:fill="FFFFFF" w:themeFill="background1"/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line="240" w:lineRule="auto"/>
                        <w:rPr>
                          <w:rFonts w:ascii="Century Gothic" w:hAnsi="Century Gothic" w:cs="Century Gothic"/>
                          <w:b/>
                          <w:iCs/>
                          <w:sz w:val="16"/>
                          <w:szCs w:val="16"/>
                          <w:u w:val="single"/>
                        </w:rPr>
                      </w:pPr>
                      <w:r w:rsidRPr="0057218B">
                        <w:rPr>
                          <w:rFonts w:ascii="Century Gothic" w:hAnsi="Century Gothic" w:cs="Century Gothic"/>
                          <w:b/>
                          <w:iCs/>
                          <w:sz w:val="16"/>
                          <w:szCs w:val="16"/>
                          <w:u w:val="single"/>
                        </w:rPr>
                        <w:t>Документ:</w:t>
                      </w:r>
                      <w:r w:rsidR="00DA2A0C" w:rsidRPr="0057218B">
                        <w:rPr>
                          <w:rFonts w:ascii="Century Gothic" w:hAnsi="Century Gothic" w:cs="Century Gothic"/>
                          <w:b/>
                          <w:iCs/>
                          <w:sz w:val="16"/>
                          <w:szCs w:val="16"/>
                          <w:u w:val="single"/>
                        </w:rPr>
                        <w:t xml:space="preserve"> </w:t>
                      </w:r>
                    </w:p>
                    <w:p w:rsidR="0057218B" w:rsidRPr="0057218B" w:rsidRDefault="0057218B" w:rsidP="000E3DAC">
                      <w:pPr>
                        <w:shd w:val="clear" w:color="auto" w:fill="FFFFFF" w:themeFill="background1"/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line="240" w:lineRule="auto"/>
                        <w:rPr>
                          <w:rFonts w:ascii="Century Gothic" w:hAnsi="Century Gothic"/>
                          <w:b/>
                          <w:sz w:val="16"/>
                          <w:szCs w:val="16"/>
                          <w:u w:val="single"/>
                        </w:rPr>
                      </w:pPr>
                      <w:hyperlink r:id="rId17" w:history="1">
                        <w:r w:rsidRPr="0057218B">
                          <w:rPr>
                            <w:rStyle w:val="aa"/>
                            <w:rFonts w:ascii="Century Gothic" w:hAnsi="Century Gothic"/>
                            <w:sz w:val="16"/>
                            <w:szCs w:val="16"/>
                          </w:rPr>
                          <w:t>Определение ВС РФ от 01.09.</w:t>
                        </w:r>
                        <w:r w:rsidRPr="0057218B">
                          <w:rPr>
                            <w:rStyle w:val="aa"/>
                            <w:rFonts w:ascii="Century Gothic" w:hAnsi="Century Gothic"/>
                            <w:sz w:val="16"/>
                            <w:szCs w:val="16"/>
                          </w:rPr>
                          <w:t>2</w:t>
                        </w:r>
                        <w:r w:rsidRPr="0057218B">
                          <w:rPr>
                            <w:rStyle w:val="aa"/>
                            <w:rFonts w:ascii="Century Gothic" w:hAnsi="Century Gothic"/>
                            <w:sz w:val="16"/>
                            <w:szCs w:val="16"/>
                          </w:rPr>
                          <w:t>026 N 9-КГ26-11-К1</w:t>
                        </w:r>
                      </w:hyperlink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:rsidR="00783CDD" w:rsidRDefault="00783CDD" w:rsidP="001C23BE">
      <w:pPr>
        <w:spacing w:after="0" w:line="240" w:lineRule="auto"/>
        <w:rPr>
          <w:rFonts w:ascii="Century Gothic" w:hAnsi="Century Gothic" w:cs="Century Gothic"/>
        </w:rPr>
      </w:pPr>
    </w:p>
    <w:p w:rsidR="00D745FB" w:rsidRDefault="00545863" w:rsidP="00A603C5">
      <w:pPr>
        <w:pStyle w:val="1"/>
        <w:tabs>
          <w:tab w:val="left" w:pos="284"/>
        </w:tabs>
        <w:jc w:val="center"/>
      </w:pPr>
      <w:r w:rsidRPr="004420CE">
        <w:rPr>
          <w:b w:val="0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038144" behindDoc="0" locked="0" layoutInCell="1" allowOverlap="1" wp14:anchorId="16DF32BF" wp14:editId="0BAA8C27">
                <wp:simplePos x="0" y="0"/>
                <wp:positionH relativeFrom="margin">
                  <wp:posOffset>1969135</wp:posOffset>
                </wp:positionH>
                <wp:positionV relativeFrom="page">
                  <wp:posOffset>6629400</wp:posOffset>
                </wp:positionV>
                <wp:extent cx="4993640" cy="371475"/>
                <wp:effectExtent l="0" t="0" r="16510" b="9525"/>
                <wp:wrapNone/>
                <wp:docPr id="1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3640" cy="371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420CE" w:rsidRPr="00EE6AE5" w:rsidRDefault="004420CE" w:rsidP="004420CE">
                            <w:pPr>
                              <w:rPr>
                                <w:szCs w:val="19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DF32BF" id="_x0000_s1046" type="#_x0000_t202" style="position:absolute;left:0;text-align:left;margin-left:155.05pt;margin-top:522pt;width:393.2pt;height:29.25pt;z-index:252038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" filled="f" stroked="f">
                <v:textbox inset="0,0,0,0">
                  <w:txbxContent>
                    <w:p w:rsidR="004420CE" w:rsidRPr="00EE6AE5" w:rsidRDefault="004420CE" w:rsidP="004420CE">
                      <w:pPr>
                        <w:rPr>
                          <w:szCs w:val="19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:rsidR="00D745FB" w:rsidRPr="00D745FB" w:rsidRDefault="00514577" w:rsidP="00514577">
      <w:pPr>
        <w:tabs>
          <w:tab w:val="left" w:pos="3060"/>
        </w:tabs>
        <w:rPr>
          <w:lang w:eastAsia="ru-RU"/>
        </w:rPr>
      </w:pPr>
      <w:r>
        <w:rPr>
          <w:lang w:eastAsia="ru-RU"/>
        </w:rPr>
        <w:tab/>
      </w:r>
    </w:p>
    <w:p w:rsidR="00D745FB" w:rsidRPr="00D745FB" w:rsidRDefault="00D745FB" w:rsidP="00D745FB">
      <w:pPr>
        <w:rPr>
          <w:lang w:eastAsia="ru-RU"/>
        </w:rPr>
      </w:pPr>
    </w:p>
    <w:p w:rsidR="00D745FB" w:rsidRPr="00D745FB" w:rsidRDefault="003762D9" w:rsidP="003762D9">
      <w:pPr>
        <w:tabs>
          <w:tab w:val="left" w:pos="2923"/>
        </w:tabs>
        <w:rPr>
          <w:lang w:eastAsia="ru-RU"/>
        </w:rPr>
      </w:pPr>
      <w:r>
        <w:rPr>
          <w:lang w:eastAsia="ru-RU"/>
        </w:rPr>
        <w:tab/>
      </w:r>
    </w:p>
    <w:p w:rsidR="008C0B4A" w:rsidRDefault="008C0B4A" w:rsidP="00D745FB">
      <w:pPr>
        <w:rPr>
          <w:lang w:eastAsia="ru-RU"/>
        </w:rPr>
      </w:pPr>
    </w:p>
    <w:p w:rsidR="008C0B4A" w:rsidRPr="008C0B4A" w:rsidRDefault="005D30D8" w:rsidP="003762D9">
      <w:pPr>
        <w:tabs>
          <w:tab w:val="left" w:pos="3159"/>
        </w:tabs>
        <w:rPr>
          <w:lang w:eastAsia="ru-RU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023808" behindDoc="0" locked="0" layoutInCell="1" allowOverlap="1" wp14:anchorId="4A87476D" wp14:editId="42CC08C0">
                <wp:simplePos x="0" y="0"/>
                <wp:positionH relativeFrom="page">
                  <wp:posOffset>314325</wp:posOffset>
                </wp:positionH>
                <wp:positionV relativeFrom="page">
                  <wp:posOffset>7191375</wp:posOffset>
                </wp:positionV>
                <wp:extent cx="1836420" cy="1495425"/>
                <wp:effectExtent l="0" t="0" r="0" b="9525"/>
                <wp:wrapNone/>
                <wp:docPr id="4" name="Text Box 3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6420" cy="1495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A2A0C" w:rsidRDefault="00DA2A0C" w:rsidP="00DA2A0C">
                            <w:pPr>
                              <w:pStyle w:val="NewsletterDate"/>
                              <w:shd w:val="clear" w:color="auto" w:fill="B2A1C7"/>
                              <w:jc w:val="center"/>
                              <w:rPr>
                                <w:b/>
                                <w:color w:val="FFFFFF"/>
                                <w:sz w:val="26"/>
                                <w:szCs w:val="26"/>
                              </w:rPr>
                            </w:pPr>
                          </w:p>
                          <w:p w:rsidR="00DA2A0C" w:rsidRDefault="00DA2A0C" w:rsidP="00DA2A0C">
                            <w:pPr>
                              <w:pStyle w:val="NewsletterDate"/>
                              <w:shd w:val="clear" w:color="auto" w:fill="B2A1C7"/>
                              <w:jc w:val="center"/>
                              <w:rPr>
                                <w:b/>
                                <w:color w:val="FFFFFF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6"/>
                                <w:szCs w:val="26"/>
                              </w:rPr>
                              <w:t>Специалисту по закупкам (заказчикам и участникам по Закон</w:t>
                            </w:r>
                            <w:r w:rsidR="00E62C53">
                              <w:rPr>
                                <w:b/>
                                <w:color w:val="FFFFFF"/>
                                <w:sz w:val="26"/>
                                <w:szCs w:val="26"/>
                              </w:rPr>
                              <w:t>у</w:t>
                            </w:r>
                            <w:r w:rsidR="008E0DF6">
                              <w:rPr>
                                <w:b/>
                                <w:color w:val="FFFFFF"/>
                                <w:sz w:val="26"/>
                                <w:szCs w:val="26"/>
                              </w:rPr>
                              <w:t xml:space="preserve"> №44-ФЗ</w:t>
                            </w:r>
                            <w:r w:rsidR="005D30D8">
                              <w:rPr>
                                <w:b/>
                                <w:color w:val="FFFFFF"/>
                                <w:sz w:val="26"/>
                                <w:szCs w:val="26"/>
                              </w:rPr>
                              <w:t xml:space="preserve"> и 223-фз</w:t>
                            </w:r>
                            <w:r w:rsidR="00E62C53">
                              <w:rPr>
                                <w:b/>
                                <w:color w:val="FFFFFF"/>
                                <w:sz w:val="26"/>
                                <w:szCs w:val="26"/>
                              </w:rPr>
                              <w:t>)</w:t>
                            </w:r>
                            <w:r w:rsidR="008E0DF6">
                              <w:rPr>
                                <w:b/>
                                <w:color w:val="FFFFFF"/>
                                <w:sz w:val="26"/>
                                <w:szCs w:val="2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A87476D" id="_x0000_t202" coordsize="21600,21600" o:spt="202" path="m,l,21600r21600,l21600,xe">
                <v:stroke joinstyle="miter"/>
                <v:path gradientshapeok="t" o:connecttype="rect"/>
              </v:shapetype>
              <v:shape id="_x0000_s1047" type="#_x0000_t202" style="position:absolute;margin-left:24.75pt;margin-top:566.25pt;width:144.6pt;height:117.75pt;z-index:252023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" filled="f" stroked="f">
                <v:textbox inset=",0,,0">
                  <w:txbxContent>
                    <w:p w:rsidR="00DA2A0C" w:rsidRDefault="00DA2A0C" w:rsidP="00DA2A0C">
                      <w:pPr>
                        <w:pStyle w:val="NewsletterDate"/>
                        <w:shd w:val="clear" w:color="auto" w:fill="B2A1C7"/>
                        <w:jc w:val="center"/>
                        <w:rPr>
                          <w:b/>
                          <w:color w:val="FFFFFF"/>
                          <w:sz w:val="26"/>
                          <w:szCs w:val="26"/>
                        </w:rPr>
                      </w:pPr>
                    </w:p>
                    <w:p w:rsidR="00DA2A0C" w:rsidRDefault="00DA2A0C" w:rsidP="00DA2A0C">
                      <w:pPr>
                        <w:pStyle w:val="NewsletterDate"/>
                        <w:shd w:val="clear" w:color="auto" w:fill="B2A1C7"/>
                        <w:jc w:val="center"/>
                        <w:rPr>
                          <w:b/>
                          <w:color w:val="FFFFFF"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color w:val="FFFFFF"/>
                          <w:sz w:val="26"/>
                          <w:szCs w:val="26"/>
                        </w:rPr>
                        <w:t>Специалисту по закупкам (заказчикам и участникам по Закон</w:t>
                      </w:r>
                      <w:r w:rsidR="00E62C53">
                        <w:rPr>
                          <w:b/>
                          <w:color w:val="FFFFFF"/>
                          <w:sz w:val="26"/>
                          <w:szCs w:val="26"/>
                        </w:rPr>
                        <w:t>у</w:t>
                      </w:r>
                      <w:r w:rsidR="008E0DF6">
                        <w:rPr>
                          <w:b/>
                          <w:color w:val="FFFFFF"/>
                          <w:sz w:val="26"/>
                          <w:szCs w:val="26"/>
                        </w:rPr>
                        <w:t xml:space="preserve"> №44-ФЗ</w:t>
                      </w:r>
                      <w:r w:rsidR="005D30D8">
                        <w:rPr>
                          <w:b/>
                          <w:color w:val="FFFFFF"/>
                          <w:sz w:val="26"/>
                          <w:szCs w:val="26"/>
                        </w:rPr>
                        <w:t xml:space="preserve"> и 223-фз</w:t>
                      </w:r>
                      <w:r w:rsidR="00E62C53">
                        <w:rPr>
                          <w:b/>
                          <w:color w:val="FFFFFF"/>
                          <w:sz w:val="26"/>
                          <w:szCs w:val="26"/>
                        </w:rPr>
                        <w:t>)</w:t>
                      </w:r>
                      <w:r w:rsidR="008E0DF6">
                        <w:rPr>
                          <w:b/>
                          <w:color w:val="FFFFFF"/>
                          <w:sz w:val="26"/>
                          <w:szCs w:val="26"/>
                        </w:rPr>
                        <w:t xml:space="preserve">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647F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09472" behindDoc="0" locked="0" layoutInCell="1" allowOverlap="1">
                <wp:simplePos x="0" y="0"/>
                <wp:positionH relativeFrom="page">
                  <wp:posOffset>219710</wp:posOffset>
                </wp:positionH>
                <wp:positionV relativeFrom="paragraph">
                  <wp:posOffset>158750</wp:posOffset>
                </wp:positionV>
                <wp:extent cx="6962140" cy="635"/>
                <wp:effectExtent l="0" t="0" r="10160" b="18415"/>
                <wp:wrapNone/>
                <wp:docPr id="33" name="AutoShape 4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6214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F99C4BD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59" o:spid="_x0000_s1026" type="#_x0000_t32" style="position:absolute;margin-left:17.3pt;margin-top:12.5pt;width:548.2pt;height:.05pt;z-index:252009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">
                <w10:wrap anchorx="page"/>
              </v:shape>
            </w:pict>
          </mc:Fallback>
        </mc:AlternateContent>
      </w:r>
      <w:r w:rsidR="00D647F8">
        <w:rPr>
          <w:rFonts w:ascii="Century Gothic" w:hAnsi="Century Gothic" w:cs="Century Gothic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027904" behindDoc="0" locked="0" layoutInCell="1" allowOverlap="1" wp14:anchorId="672A81E8" wp14:editId="64C690C6">
                <wp:simplePos x="0" y="0"/>
                <wp:positionH relativeFrom="margin">
                  <wp:posOffset>1797685</wp:posOffset>
                </wp:positionH>
                <wp:positionV relativeFrom="page">
                  <wp:posOffset>7134224</wp:posOffset>
                </wp:positionV>
                <wp:extent cx="5117465" cy="523875"/>
                <wp:effectExtent l="0" t="0" r="6985" b="9525"/>
                <wp:wrapNone/>
                <wp:docPr id="1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17465" cy="523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7218B" w:rsidRPr="0057218B" w:rsidRDefault="0057218B" w:rsidP="0057218B">
                            <w:pPr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entury Gothic" w:eastAsia="Times New Roman" w:hAnsi="Century Gothic"/>
                                <w:sz w:val="19"/>
                                <w:szCs w:val="19"/>
                                <w:lang w:eastAsia="ru-RU"/>
                              </w:rPr>
                            </w:pPr>
                            <w:bookmarkStart w:id="4" w:name="спец"/>
                            <w:r w:rsidRPr="0057218B">
                              <w:rPr>
                                <w:rFonts w:ascii="Century Gothic" w:hAnsi="Century Gothic"/>
                                <w:b/>
                                <w:bCs/>
                                <w:color w:val="524379"/>
                                <w:sz w:val="19"/>
                                <w:szCs w:val="19"/>
                                <w:u w:val="single"/>
                              </w:rPr>
                              <w:t>ЗАЩИТА ОТ БПЛА: УСЛОВИЯ РЯДА ФЕДЕРАЛЬНЫХ ГОСКОНТРАКТОВ МОЖНО БУДЕТ ПОМЕНЯТЬ ПРИ ФОРС-МАЖОРЕ</w:t>
                            </w:r>
                            <w:bookmarkEnd w:id="4"/>
                          </w:p>
                          <w:p w:rsidR="003762D9" w:rsidRPr="000849C7" w:rsidRDefault="003762D9" w:rsidP="003762D9">
                            <w:pPr>
                              <w:pStyle w:val="1"/>
                              <w:tabs>
                                <w:tab w:val="left" w:pos="284"/>
                              </w:tabs>
                              <w:jc w:val="center"/>
                              <w:rPr>
                                <w:color w:val="5F497A"/>
                                <w:sz w:val="19"/>
                                <w:szCs w:val="19"/>
                                <w:u w:val="single"/>
                              </w:rPr>
                            </w:pPr>
                          </w:p>
                          <w:p w:rsidR="003762D9" w:rsidRPr="00657852" w:rsidRDefault="003762D9" w:rsidP="003762D9">
                            <w:pPr>
                              <w:tabs>
                                <w:tab w:val="left" w:pos="284"/>
                              </w:tabs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3762D9" w:rsidRPr="00F549DD" w:rsidRDefault="003762D9" w:rsidP="003762D9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3762D9" w:rsidRPr="00EE6AE5" w:rsidRDefault="003762D9" w:rsidP="003762D9">
                            <w:pPr>
                              <w:rPr>
                                <w:szCs w:val="19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2A81E8" id="_x0000_s1048" type="#_x0000_t202" style="position:absolute;margin-left:141.55pt;margin-top:561.75pt;width:402.95pt;height:41.25pt;z-index:2520279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" filled="f" stroked="f">
                <v:textbox inset="0,0,0,0">
                  <w:txbxContent>
                    <w:p w:rsidR="0057218B" w:rsidRPr="0057218B" w:rsidRDefault="0057218B" w:rsidP="0057218B">
                      <w:pPr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Century Gothic" w:eastAsia="Times New Roman" w:hAnsi="Century Gothic"/>
                          <w:sz w:val="19"/>
                          <w:szCs w:val="19"/>
                          <w:lang w:eastAsia="ru-RU"/>
                        </w:rPr>
                      </w:pPr>
                      <w:bookmarkStart w:id="9" w:name="спец"/>
                      <w:r w:rsidRPr="0057218B">
                        <w:rPr>
                          <w:rFonts w:ascii="Century Gothic" w:hAnsi="Century Gothic"/>
                          <w:b/>
                          <w:bCs/>
                          <w:color w:val="524379"/>
                          <w:sz w:val="19"/>
                          <w:szCs w:val="19"/>
                          <w:u w:val="single"/>
                        </w:rPr>
                        <w:t>ЗАЩИТА ОТ БПЛА: УСЛОВИЯ РЯДА ФЕДЕРАЛЬНЫХ ГОСКОНТРАКТОВ МОЖНО БУДЕТ ПОМЕНЯТЬ ПРИ ФОРС-МАЖОРЕ</w:t>
                      </w:r>
                      <w:bookmarkEnd w:id="9"/>
                    </w:p>
                    <w:p w:rsidR="003762D9" w:rsidRPr="000849C7" w:rsidRDefault="003762D9" w:rsidP="003762D9">
                      <w:pPr>
                        <w:pStyle w:val="1"/>
                        <w:tabs>
                          <w:tab w:val="left" w:pos="284"/>
                        </w:tabs>
                        <w:jc w:val="center"/>
                        <w:rPr>
                          <w:color w:val="5F497A"/>
                          <w:sz w:val="19"/>
                          <w:szCs w:val="19"/>
                          <w:u w:val="single"/>
                        </w:rPr>
                      </w:pPr>
                    </w:p>
                    <w:p w:rsidR="003762D9" w:rsidRPr="00657852" w:rsidRDefault="003762D9" w:rsidP="003762D9">
                      <w:pPr>
                        <w:tabs>
                          <w:tab w:val="left" w:pos="284"/>
                        </w:tabs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3762D9" w:rsidRPr="00F549DD" w:rsidRDefault="003762D9" w:rsidP="003762D9">
                      <w:pPr>
                        <w:tabs>
                          <w:tab w:val="left" w:pos="284"/>
                        </w:tabs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3762D9" w:rsidRPr="00EE6AE5" w:rsidRDefault="003762D9" w:rsidP="003762D9">
                      <w:pPr>
                        <w:rPr>
                          <w:szCs w:val="19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3762D9">
        <w:rPr>
          <w:lang w:eastAsia="ru-RU"/>
        </w:rPr>
        <w:tab/>
      </w:r>
    </w:p>
    <w:p w:rsidR="008C0B4A" w:rsidRPr="008C0B4A" w:rsidRDefault="008C0B4A" w:rsidP="008C0B4A">
      <w:pPr>
        <w:rPr>
          <w:lang w:eastAsia="ru-RU"/>
        </w:rPr>
      </w:pPr>
    </w:p>
    <w:p w:rsidR="008C0B4A" w:rsidRPr="008C0B4A" w:rsidRDefault="00D647F8" w:rsidP="008C0B4A">
      <w:pPr>
        <w:rPr>
          <w:lang w:eastAsia="ru-RU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029952" behindDoc="0" locked="0" layoutInCell="1" allowOverlap="1" wp14:anchorId="673FCD4C" wp14:editId="15B3BA46">
                <wp:simplePos x="0" y="0"/>
                <wp:positionH relativeFrom="margin">
                  <wp:posOffset>1788160</wp:posOffset>
                </wp:positionH>
                <wp:positionV relativeFrom="margin">
                  <wp:posOffset>6984365</wp:posOffset>
                </wp:positionV>
                <wp:extent cx="5050790" cy="2676525"/>
                <wp:effectExtent l="0" t="0" r="0" b="9525"/>
                <wp:wrapNone/>
                <wp:docPr id="17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50790" cy="2676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762D9" w:rsidRDefault="003762D9" w:rsidP="003762D9">
                            <w:pPr>
                              <w:shd w:val="clear" w:color="auto" w:fill="CCC0D9" w:themeFill="accent4" w:themeFillTint="66"/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b/>
                                <w:sz w:val="20"/>
                                <w:szCs w:val="20"/>
                              </w:rPr>
                            </w:pPr>
                            <w:r w:rsidRPr="00BD269A">
                              <w:rPr>
                                <w:rFonts w:ascii="Century Gothic" w:hAnsi="Century Gothic"/>
                                <w:b/>
                                <w:sz w:val="20"/>
                                <w:szCs w:val="20"/>
                              </w:rPr>
                              <w:t xml:space="preserve">Описание: </w:t>
                            </w:r>
                          </w:p>
                          <w:p w:rsidR="003762D9" w:rsidRPr="000D68C0" w:rsidRDefault="0057218B" w:rsidP="003762D9">
                            <w:pPr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9E604F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С 13 октября при форс-мажоре заказчики могут менять условия федеральных контрактов, которые заключены до 1 января 2027 г. на работы по строительству, реконструкции, капремонту, сносу объекта капстроительства и др.</w:t>
                            </w:r>
                          </w:p>
                          <w:p w:rsidR="003762D9" w:rsidRPr="00EB6A2D" w:rsidRDefault="003762D9" w:rsidP="003762D9">
                            <w:pPr>
                              <w:shd w:val="clear" w:color="auto" w:fill="CCC0D9" w:themeFill="accent4" w:themeFillTint="66"/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b/>
                                <w:sz w:val="18"/>
                                <w:szCs w:val="18"/>
                              </w:rPr>
                            </w:pPr>
                            <w:r w:rsidRPr="00D745FB">
                              <w:rPr>
                                <w:rFonts w:ascii="Century Gothic" w:hAnsi="Century Gothic"/>
                                <w:b/>
                                <w:sz w:val="18"/>
                                <w:szCs w:val="18"/>
                              </w:rPr>
                              <w:t>Благодаря материалу можно узнать:</w:t>
                            </w:r>
                          </w:p>
                          <w:p w:rsidR="0057218B" w:rsidRPr="009E604F" w:rsidRDefault="0057218B" w:rsidP="0057218B">
                            <w:pPr>
                              <w:pStyle w:val="af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9E604F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корректировка возможна при соблюдении хотя бы одного из предусмотренных условий (например, сделку заключили для реализации мероприятий по противодействию угрозам нападения БПЛА);</w:t>
                            </w:r>
                          </w:p>
                          <w:p w:rsidR="0057218B" w:rsidRPr="009E604F" w:rsidRDefault="0057218B" w:rsidP="0057218B">
                            <w:pPr>
                              <w:pStyle w:val="af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9E604F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по соглашению сторон можно изменить, в частности:</w:t>
                            </w:r>
                          </w:p>
                          <w:p w:rsidR="0057218B" w:rsidRPr="009E604F" w:rsidRDefault="0057218B" w:rsidP="0057218B">
                            <w:pPr>
                              <w:pStyle w:val="af"/>
                              <w:numPr>
                                <w:ilvl w:val="0"/>
                                <w:numId w:val="24"/>
                              </w:numPr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9E604F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срок исполнения контракта;</w:t>
                            </w:r>
                          </w:p>
                          <w:p w:rsidR="0057218B" w:rsidRPr="009E604F" w:rsidRDefault="0057218B" w:rsidP="0057218B">
                            <w:pPr>
                              <w:pStyle w:val="af"/>
                              <w:numPr>
                                <w:ilvl w:val="0"/>
                                <w:numId w:val="24"/>
                              </w:numPr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9E604F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объем или виды работ по контракту, спецификации и типы оборудования из проектной документации;</w:t>
                            </w:r>
                          </w:p>
                          <w:p w:rsidR="0057218B" w:rsidRPr="009E604F" w:rsidRDefault="0057218B" w:rsidP="0057218B">
                            <w:pPr>
                              <w:pStyle w:val="af"/>
                              <w:numPr>
                                <w:ilvl w:val="0"/>
                                <w:numId w:val="24"/>
                              </w:numPr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9E604F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размер обеспечения исполнения контракта;</w:t>
                            </w:r>
                          </w:p>
                          <w:p w:rsidR="0057218B" w:rsidRPr="009E604F" w:rsidRDefault="0057218B" w:rsidP="0057218B">
                            <w:pPr>
                              <w:pStyle w:val="af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9E604F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регионам и муниципалитетам рекомендовано обеспечить возможность вносить корректировки в контракты своего уровня.</w:t>
                            </w:r>
                          </w:p>
                          <w:p w:rsidR="006052A6" w:rsidRPr="003B59A2" w:rsidRDefault="006052A6" w:rsidP="00EF00BA">
                            <w:pPr>
                              <w:pStyle w:val="af"/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486884" w:rsidRPr="002138D8" w:rsidRDefault="00486884" w:rsidP="006052A6">
                            <w:pPr>
                              <w:pStyle w:val="af"/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3762D9" w:rsidRPr="005E5782" w:rsidRDefault="003762D9" w:rsidP="00B058A4">
                            <w:pPr>
                              <w:pStyle w:val="af"/>
                              <w:spacing w:after="0" w:line="240" w:lineRule="auto"/>
                              <w:ind w:left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bookmarkStart w:id="5" w:name="_GoBack"/>
                            <w:bookmarkEnd w:id="5"/>
                          </w:p>
                          <w:p w:rsidR="003762D9" w:rsidRDefault="003762D9" w:rsidP="003762D9">
                            <w:pPr>
                              <w:pStyle w:val="af"/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/>
                              <w:jc w:val="both"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3FCD4C" id="_x0000_s1049" type="#_x0000_t202" style="position:absolute;margin-left:140.8pt;margin-top:549.95pt;width:397.7pt;height:210.75pt;z-index:252029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" filled="f" stroked="f">
                <v:textbox inset="0,0,,0">
                  <w:txbxContent>
                    <w:p w:rsidR="003762D9" w:rsidRDefault="003762D9" w:rsidP="003762D9">
                      <w:pPr>
                        <w:shd w:val="clear" w:color="auto" w:fill="CCC0D9" w:themeFill="accent4" w:themeFillTint="66"/>
                        <w:spacing w:after="0" w:line="240" w:lineRule="auto"/>
                        <w:jc w:val="both"/>
                        <w:rPr>
                          <w:rFonts w:ascii="Century Gothic" w:hAnsi="Century Gothic"/>
                          <w:b/>
                          <w:sz w:val="20"/>
                          <w:szCs w:val="20"/>
                        </w:rPr>
                      </w:pPr>
                      <w:r w:rsidRPr="00BD269A">
                        <w:rPr>
                          <w:rFonts w:ascii="Century Gothic" w:hAnsi="Century Gothic"/>
                          <w:b/>
                          <w:sz w:val="20"/>
                          <w:szCs w:val="20"/>
                        </w:rPr>
                        <w:t xml:space="preserve">Описание: </w:t>
                      </w:r>
                    </w:p>
                    <w:p w:rsidR="003762D9" w:rsidRPr="000D68C0" w:rsidRDefault="0057218B" w:rsidP="003762D9">
                      <w:pPr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9E604F">
                        <w:rPr>
                          <w:rFonts w:ascii="Century Gothic" w:hAnsi="Century Gothic"/>
                          <w:sz w:val="19"/>
                          <w:szCs w:val="19"/>
                        </w:rPr>
                        <w:t>С 13 октября при форс-мажоре заказчики могут менять условия федеральных контрактов, которые заключены до 1 января 2027 г. на работы по строительству, реконструкции, капремонту, сносу объекта капстроительства и др.</w:t>
                      </w:r>
                    </w:p>
                    <w:p w:rsidR="003762D9" w:rsidRPr="00EB6A2D" w:rsidRDefault="003762D9" w:rsidP="003762D9">
                      <w:pPr>
                        <w:shd w:val="clear" w:color="auto" w:fill="CCC0D9" w:themeFill="accent4" w:themeFillTint="66"/>
                        <w:spacing w:after="0" w:line="240" w:lineRule="auto"/>
                        <w:jc w:val="both"/>
                        <w:rPr>
                          <w:rFonts w:ascii="Century Gothic" w:hAnsi="Century Gothic"/>
                          <w:b/>
                          <w:sz w:val="18"/>
                          <w:szCs w:val="18"/>
                        </w:rPr>
                      </w:pPr>
                      <w:r w:rsidRPr="00D745FB">
                        <w:rPr>
                          <w:rFonts w:ascii="Century Gothic" w:hAnsi="Century Gothic"/>
                          <w:b/>
                          <w:sz w:val="18"/>
                          <w:szCs w:val="18"/>
                        </w:rPr>
                        <w:t>Благодаря материалу можно узнать:</w:t>
                      </w:r>
                    </w:p>
                    <w:p w:rsidR="0057218B" w:rsidRPr="009E604F" w:rsidRDefault="0057218B" w:rsidP="0057218B">
                      <w:pPr>
                        <w:pStyle w:val="af"/>
                        <w:numPr>
                          <w:ilvl w:val="0"/>
                          <w:numId w:val="1"/>
                        </w:numPr>
                        <w:tabs>
                          <w:tab w:val="left" w:pos="284"/>
                        </w:tabs>
                        <w:spacing w:after="0" w:line="240" w:lineRule="auto"/>
                        <w:ind w:left="0" w:firstLine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9E604F">
                        <w:rPr>
                          <w:rFonts w:ascii="Century Gothic" w:hAnsi="Century Gothic"/>
                          <w:sz w:val="19"/>
                          <w:szCs w:val="19"/>
                        </w:rPr>
                        <w:t>корректировка возможна при соблюдении хотя бы одного из предусмотренных условий (например, сделку заключили для реализации мероприятий по противодействию угрозам нападения БПЛА);</w:t>
                      </w:r>
                    </w:p>
                    <w:p w:rsidR="0057218B" w:rsidRPr="009E604F" w:rsidRDefault="0057218B" w:rsidP="0057218B">
                      <w:pPr>
                        <w:pStyle w:val="af"/>
                        <w:numPr>
                          <w:ilvl w:val="0"/>
                          <w:numId w:val="1"/>
                        </w:numPr>
                        <w:tabs>
                          <w:tab w:val="left" w:pos="284"/>
                        </w:tabs>
                        <w:spacing w:after="0" w:line="240" w:lineRule="auto"/>
                        <w:ind w:left="0" w:firstLine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9E604F">
                        <w:rPr>
                          <w:rFonts w:ascii="Century Gothic" w:hAnsi="Century Gothic"/>
                          <w:sz w:val="19"/>
                          <w:szCs w:val="19"/>
                        </w:rPr>
                        <w:t>по соглашению сторон можно изменить, в частности:</w:t>
                      </w:r>
                    </w:p>
                    <w:p w:rsidR="0057218B" w:rsidRPr="009E604F" w:rsidRDefault="0057218B" w:rsidP="0057218B">
                      <w:pPr>
                        <w:pStyle w:val="af"/>
                        <w:numPr>
                          <w:ilvl w:val="0"/>
                          <w:numId w:val="24"/>
                        </w:numPr>
                        <w:tabs>
                          <w:tab w:val="left" w:pos="284"/>
                        </w:tabs>
                        <w:spacing w:after="0" w:line="240" w:lineRule="auto"/>
                        <w:ind w:left="0" w:firstLine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9E604F">
                        <w:rPr>
                          <w:rFonts w:ascii="Century Gothic" w:hAnsi="Century Gothic"/>
                          <w:sz w:val="19"/>
                          <w:szCs w:val="19"/>
                        </w:rPr>
                        <w:t>срок исполнения контракта;</w:t>
                      </w:r>
                    </w:p>
                    <w:p w:rsidR="0057218B" w:rsidRPr="009E604F" w:rsidRDefault="0057218B" w:rsidP="0057218B">
                      <w:pPr>
                        <w:pStyle w:val="af"/>
                        <w:numPr>
                          <w:ilvl w:val="0"/>
                          <w:numId w:val="24"/>
                        </w:numPr>
                        <w:tabs>
                          <w:tab w:val="left" w:pos="284"/>
                        </w:tabs>
                        <w:spacing w:after="0" w:line="240" w:lineRule="auto"/>
                        <w:ind w:left="0" w:firstLine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9E604F">
                        <w:rPr>
                          <w:rFonts w:ascii="Century Gothic" w:hAnsi="Century Gothic"/>
                          <w:sz w:val="19"/>
                          <w:szCs w:val="19"/>
                        </w:rPr>
                        <w:t>объем или виды работ по контракту, спецификации и типы оборудования из проектной документации;</w:t>
                      </w:r>
                    </w:p>
                    <w:p w:rsidR="0057218B" w:rsidRPr="009E604F" w:rsidRDefault="0057218B" w:rsidP="0057218B">
                      <w:pPr>
                        <w:pStyle w:val="af"/>
                        <w:numPr>
                          <w:ilvl w:val="0"/>
                          <w:numId w:val="24"/>
                        </w:numPr>
                        <w:tabs>
                          <w:tab w:val="left" w:pos="284"/>
                        </w:tabs>
                        <w:spacing w:after="0" w:line="240" w:lineRule="auto"/>
                        <w:ind w:left="0" w:firstLine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9E604F">
                        <w:rPr>
                          <w:rFonts w:ascii="Century Gothic" w:hAnsi="Century Gothic"/>
                          <w:sz w:val="19"/>
                          <w:szCs w:val="19"/>
                        </w:rPr>
                        <w:t>размер обеспечения исполнения контракта;</w:t>
                      </w:r>
                    </w:p>
                    <w:p w:rsidR="0057218B" w:rsidRPr="009E604F" w:rsidRDefault="0057218B" w:rsidP="0057218B">
                      <w:pPr>
                        <w:pStyle w:val="af"/>
                        <w:numPr>
                          <w:ilvl w:val="0"/>
                          <w:numId w:val="1"/>
                        </w:numPr>
                        <w:tabs>
                          <w:tab w:val="left" w:pos="284"/>
                        </w:tabs>
                        <w:spacing w:after="0" w:line="240" w:lineRule="auto"/>
                        <w:ind w:left="0" w:firstLine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9E604F">
                        <w:rPr>
                          <w:rFonts w:ascii="Century Gothic" w:hAnsi="Century Gothic"/>
                          <w:sz w:val="19"/>
                          <w:szCs w:val="19"/>
                        </w:rPr>
                        <w:t>регионам и муниципалитетам рекомендовано обеспечить возможность вносить корректировки в контракты своего уровня.</w:t>
                      </w:r>
                    </w:p>
                    <w:p w:rsidR="006052A6" w:rsidRPr="003B59A2" w:rsidRDefault="006052A6" w:rsidP="00EF00BA">
                      <w:pPr>
                        <w:pStyle w:val="af"/>
                        <w:tabs>
                          <w:tab w:val="left" w:pos="284"/>
                        </w:tabs>
                        <w:spacing w:after="0" w:line="240" w:lineRule="auto"/>
                        <w:ind w:left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486884" w:rsidRPr="002138D8" w:rsidRDefault="00486884" w:rsidP="006052A6">
                      <w:pPr>
                        <w:pStyle w:val="af"/>
                        <w:tabs>
                          <w:tab w:val="left" w:pos="284"/>
                        </w:tabs>
                        <w:spacing w:after="0" w:line="240" w:lineRule="auto"/>
                        <w:ind w:left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bookmarkStart w:id="11" w:name="_GoBack"/>
                      <w:bookmarkEnd w:id="11"/>
                    </w:p>
                    <w:p w:rsidR="003762D9" w:rsidRPr="005E5782" w:rsidRDefault="003762D9" w:rsidP="00B058A4">
                      <w:pPr>
                        <w:pStyle w:val="af"/>
                        <w:spacing w:after="0" w:line="240" w:lineRule="auto"/>
                        <w:ind w:left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3762D9" w:rsidRDefault="003762D9" w:rsidP="003762D9">
                      <w:pPr>
                        <w:pStyle w:val="af"/>
                        <w:tabs>
                          <w:tab w:val="left" w:pos="284"/>
                        </w:tabs>
                        <w:spacing w:after="0" w:line="240" w:lineRule="auto"/>
                        <w:ind w:left="0"/>
                        <w:jc w:val="both"/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8C0B4A" w:rsidRDefault="008C0B4A" w:rsidP="008C0B4A">
      <w:pPr>
        <w:rPr>
          <w:lang w:eastAsia="ru-RU"/>
        </w:rPr>
      </w:pPr>
    </w:p>
    <w:p w:rsidR="00D745FB" w:rsidRPr="008C0B4A" w:rsidRDefault="00D647F8" w:rsidP="008C0B4A">
      <w:pPr>
        <w:tabs>
          <w:tab w:val="left" w:pos="1741"/>
        </w:tabs>
        <w:rPr>
          <w:lang w:eastAsia="ru-RU"/>
        </w:rPr>
      </w:pPr>
      <w:r>
        <w:rPr>
          <w:rFonts w:ascii="Century Gothic" w:hAnsi="Century Gothic" w:cs="Century Gothic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25856" behindDoc="1" locked="0" layoutInCell="1" allowOverlap="1" wp14:anchorId="598BCF13" wp14:editId="6393FE3E">
                <wp:simplePos x="0" y="0"/>
                <wp:positionH relativeFrom="page">
                  <wp:posOffset>478155</wp:posOffset>
                </wp:positionH>
                <wp:positionV relativeFrom="margin">
                  <wp:posOffset>8279765</wp:posOffset>
                </wp:positionV>
                <wp:extent cx="1638300" cy="923925"/>
                <wp:effectExtent l="0" t="0" r="57150" b="66675"/>
                <wp:wrapNone/>
                <wp:docPr id="5" name="Rectangle 3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38300" cy="923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68686"/>
                          </a:outerShdw>
                        </a:effectLst>
                      </wps:spPr>
                      <wps:txbx>
                        <w:txbxContent>
                          <w:p w:rsidR="005E5782" w:rsidRPr="0057218B" w:rsidRDefault="003762D9" w:rsidP="00C44451">
                            <w:pPr>
                              <w:shd w:val="clear" w:color="auto" w:fill="FFFFFF" w:themeFill="background1"/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rPr>
                                <w:rFonts w:ascii="Century Gothic" w:hAnsi="Century Gothic" w:cs="Century Gothic"/>
                                <w:b/>
                                <w:iCs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57218B">
                              <w:rPr>
                                <w:rFonts w:ascii="Century Gothic" w:hAnsi="Century Gothic" w:cs="Century Gothic"/>
                                <w:b/>
                                <w:iCs/>
                                <w:sz w:val="16"/>
                                <w:szCs w:val="16"/>
                                <w:u w:val="single"/>
                              </w:rPr>
                              <w:t>Документ:</w:t>
                            </w:r>
                            <w:r w:rsidR="00B058A4" w:rsidRPr="0057218B">
                              <w:rPr>
                                <w:rFonts w:ascii="Century Gothic" w:hAnsi="Century Gothic" w:cs="Century Gothic"/>
                                <w:b/>
                                <w:iCs/>
                                <w:sz w:val="16"/>
                                <w:szCs w:val="16"/>
                                <w:u w:val="single"/>
                              </w:rPr>
                              <w:t xml:space="preserve"> </w:t>
                            </w:r>
                          </w:p>
                          <w:p w:rsidR="0057218B" w:rsidRPr="0057218B" w:rsidRDefault="005D30D8" w:rsidP="00C44451">
                            <w:pPr>
                              <w:shd w:val="clear" w:color="auto" w:fill="FFFFFF" w:themeFill="background1"/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rPr>
                                <w:rFonts w:ascii="Century Gothic" w:hAnsi="Century Gothic" w:cs="Century Gothic"/>
                                <w:b/>
                                <w:iCs/>
                                <w:sz w:val="16"/>
                                <w:szCs w:val="16"/>
                                <w:u w:val="single"/>
                              </w:rPr>
                            </w:pPr>
                            <w:hyperlink r:id="rId18" w:history="1">
                              <w:r w:rsidR="0057218B" w:rsidRPr="0057218B">
                                <w:rPr>
                                  <w:rStyle w:val="aa"/>
                                  <w:rFonts w:ascii="Century Gothic" w:hAnsi="Century Gothic"/>
                                  <w:sz w:val="16"/>
                                  <w:szCs w:val="16"/>
                                </w:rPr>
                                <w:t>Постановление Правительства РФ от 02.10.2026 N 1288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8BCF13" id="_x0000_s1050" style="position:absolute;margin-left:37.65pt;margin-top:651.95pt;width:129pt;height:72.75pt;z-index:-251290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" fillcolor="window" strokecolor="#f2f2f2" strokeweight=".25pt">
                <v:shadow on="t" color="#868686"/>
                <v:textbox inset="0,0,0,0">
                  <w:txbxContent>
                    <w:p w:rsidR="005E5782" w:rsidRPr="0057218B" w:rsidRDefault="003762D9" w:rsidP="00C44451">
                      <w:pPr>
                        <w:shd w:val="clear" w:color="auto" w:fill="FFFFFF" w:themeFill="background1"/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line="240" w:lineRule="auto"/>
                        <w:rPr>
                          <w:rFonts w:ascii="Century Gothic" w:hAnsi="Century Gothic" w:cs="Century Gothic"/>
                          <w:b/>
                          <w:iCs/>
                          <w:sz w:val="16"/>
                          <w:szCs w:val="16"/>
                          <w:u w:val="single"/>
                        </w:rPr>
                      </w:pPr>
                      <w:r w:rsidRPr="0057218B">
                        <w:rPr>
                          <w:rFonts w:ascii="Century Gothic" w:hAnsi="Century Gothic" w:cs="Century Gothic"/>
                          <w:b/>
                          <w:iCs/>
                          <w:sz w:val="16"/>
                          <w:szCs w:val="16"/>
                          <w:u w:val="single"/>
                        </w:rPr>
                        <w:t>Документ:</w:t>
                      </w:r>
                      <w:r w:rsidR="00B058A4" w:rsidRPr="0057218B">
                        <w:rPr>
                          <w:rFonts w:ascii="Century Gothic" w:hAnsi="Century Gothic" w:cs="Century Gothic"/>
                          <w:b/>
                          <w:iCs/>
                          <w:sz w:val="16"/>
                          <w:szCs w:val="16"/>
                          <w:u w:val="single"/>
                        </w:rPr>
                        <w:t xml:space="preserve"> </w:t>
                      </w:r>
                    </w:p>
                    <w:p w:rsidR="0057218B" w:rsidRPr="0057218B" w:rsidRDefault="005D30D8" w:rsidP="00C44451">
                      <w:pPr>
                        <w:shd w:val="clear" w:color="auto" w:fill="FFFFFF" w:themeFill="background1"/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line="240" w:lineRule="auto"/>
                        <w:rPr>
                          <w:rFonts w:ascii="Century Gothic" w:hAnsi="Century Gothic" w:cs="Century Gothic"/>
                          <w:b/>
                          <w:iCs/>
                          <w:sz w:val="16"/>
                          <w:szCs w:val="16"/>
                          <w:u w:val="single"/>
                        </w:rPr>
                      </w:pPr>
                      <w:hyperlink r:id="rId19" w:history="1">
                        <w:r w:rsidR="0057218B" w:rsidRPr="0057218B">
                          <w:rPr>
                            <w:rStyle w:val="aa"/>
                            <w:rFonts w:ascii="Century Gothic" w:hAnsi="Century Gothic"/>
                            <w:sz w:val="16"/>
                            <w:szCs w:val="16"/>
                          </w:rPr>
                          <w:t>Постановление Правительства РФ от 02.10.2026 N 1288</w:t>
                        </w:r>
                      </w:hyperlink>
                    </w:p>
                  </w:txbxContent>
                </v:textbox>
                <w10:wrap anchorx="page" anchory="margin"/>
              </v:rect>
            </w:pict>
          </mc:Fallback>
        </mc:AlternateContent>
      </w:r>
      <w:r w:rsidR="008C0B4A">
        <w:rPr>
          <w:lang w:eastAsia="ru-RU"/>
        </w:rPr>
        <w:tab/>
      </w:r>
    </w:p>
    <w:sectPr w:rsidR="00D745FB" w:rsidRPr="008C0B4A" w:rsidSect="00910D17">
      <w:headerReference w:type="default" r:id="rId20"/>
      <w:pgSz w:w="11906" w:h="16838"/>
      <w:pgMar w:top="639" w:right="424" w:bottom="426" w:left="709" w:header="13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43E4" w:rsidRDefault="000943E4" w:rsidP="00735E66">
      <w:pPr>
        <w:spacing w:after="0" w:line="240" w:lineRule="auto"/>
      </w:pPr>
      <w:r>
        <w:separator/>
      </w:r>
    </w:p>
  </w:endnote>
  <w:endnote w:type="continuationSeparator" w:id="0">
    <w:p w:rsidR="000943E4" w:rsidRDefault="000943E4" w:rsidP="00735E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43E4" w:rsidRDefault="000943E4" w:rsidP="00735E66">
      <w:pPr>
        <w:spacing w:after="0" w:line="240" w:lineRule="auto"/>
      </w:pPr>
      <w:r>
        <w:separator/>
      </w:r>
    </w:p>
  </w:footnote>
  <w:footnote w:type="continuationSeparator" w:id="0">
    <w:p w:rsidR="000943E4" w:rsidRDefault="000943E4" w:rsidP="00735E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4948" w:type="pct"/>
      <w:tblBorders>
        <w:bottom w:val="single" w:sz="4" w:space="0" w:color="CCC0D9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10661"/>
    </w:tblGrid>
    <w:tr w:rsidR="00B27470" w:rsidRPr="009A35D1" w:rsidTr="005A141B">
      <w:tc>
        <w:tcPr>
          <w:tcW w:w="5000" w:type="pct"/>
          <w:vAlign w:val="bottom"/>
        </w:tcPr>
        <w:p w:rsidR="00B27470" w:rsidRPr="009A35D1" w:rsidRDefault="00B27470" w:rsidP="005A141B">
          <w:pPr>
            <w:pStyle w:val="a3"/>
            <w:jc w:val="right"/>
            <w:rPr>
              <w:rFonts w:ascii="Century Gothic" w:hAnsi="Century Gothic"/>
              <w:color w:val="5F497A"/>
              <w:sz w:val="24"/>
              <w:szCs w:val="24"/>
            </w:rPr>
          </w:pPr>
          <w:r w:rsidRPr="009A35D1">
            <w:rPr>
              <w:rFonts w:ascii="Century Gothic" w:hAnsi="Century Gothic"/>
              <w:b/>
              <w:bCs/>
              <w:color w:val="5F497A"/>
              <w:sz w:val="24"/>
              <w:szCs w:val="24"/>
            </w:rPr>
            <w:t>[</w:t>
          </w:r>
          <w:r w:rsidRPr="009A35D1">
            <w:rPr>
              <w:rStyle w:val="a9"/>
              <w:rFonts w:ascii="Century Gothic" w:hAnsi="Century Gothic"/>
              <w:color w:val="5F497A"/>
              <w:sz w:val="28"/>
              <w:szCs w:val="28"/>
            </w:rPr>
            <w:t>Важн</w:t>
          </w:r>
          <w:r>
            <w:rPr>
              <w:rStyle w:val="a9"/>
              <w:rFonts w:ascii="Century Gothic" w:hAnsi="Century Gothic"/>
              <w:color w:val="5F497A"/>
              <w:sz w:val="28"/>
              <w:szCs w:val="28"/>
            </w:rPr>
            <w:t>ая</w:t>
          </w:r>
          <w:r w:rsidRPr="009A35D1">
            <w:rPr>
              <w:rStyle w:val="a9"/>
              <w:rFonts w:ascii="Century Gothic" w:hAnsi="Century Gothic"/>
              <w:color w:val="5F497A"/>
              <w:sz w:val="28"/>
              <w:szCs w:val="28"/>
            </w:rPr>
            <w:t>, актуальн</w:t>
          </w:r>
          <w:r>
            <w:rPr>
              <w:rStyle w:val="a9"/>
              <w:rFonts w:ascii="Century Gothic" w:hAnsi="Century Gothic"/>
              <w:color w:val="5F497A"/>
              <w:sz w:val="28"/>
              <w:szCs w:val="28"/>
            </w:rPr>
            <w:t>ая</w:t>
          </w:r>
          <w:r w:rsidRPr="009A35D1">
            <w:rPr>
              <w:rStyle w:val="a9"/>
              <w:rFonts w:ascii="Century Gothic" w:hAnsi="Century Gothic"/>
              <w:color w:val="5F497A"/>
              <w:sz w:val="28"/>
              <w:szCs w:val="28"/>
            </w:rPr>
            <w:t xml:space="preserve"> и полезн</w:t>
          </w:r>
          <w:r>
            <w:rPr>
              <w:rStyle w:val="a9"/>
              <w:rFonts w:ascii="Century Gothic" w:hAnsi="Century Gothic"/>
              <w:color w:val="5F497A"/>
              <w:sz w:val="28"/>
              <w:szCs w:val="28"/>
            </w:rPr>
            <w:t>ая информация</w:t>
          </w:r>
          <w:r w:rsidRPr="009A35D1">
            <w:rPr>
              <w:rFonts w:ascii="Century Gothic" w:hAnsi="Century Gothic"/>
              <w:b/>
              <w:bCs/>
              <w:color w:val="5F497A"/>
              <w:sz w:val="24"/>
              <w:szCs w:val="24"/>
            </w:rPr>
            <w:t>]</w:t>
          </w:r>
        </w:p>
      </w:tc>
    </w:tr>
  </w:tbl>
  <w:p w:rsidR="00B27470" w:rsidRPr="00735E66" w:rsidRDefault="00B27470" w:rsidP="00735E66">
    <w:pPr>
      <w:pStyle w:val="a3"/>
      <w:rPr>
        <w:rFonts w:ascii="Century Gothic" w:hAnsi="Century Gothic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44CCA"/>
    <w:multiLevelType w:val="hybridMultilevel"/>
    <w:tmpl w:val="3D08DB44"/>
    <w:lvl w:ilvl="0" w:tplc="3F421A2E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47C13A5"/>
    <w:multiLevelType w:val="hybridMultilevel"/>
    <w:tmpl w:val="AE881072"/>
    <w:lvl w:ilvl="0" w:tplc="3F421A2E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6381354"/>
    <w:multiLevelType w:val="hybridMultilevel"/>
    <w:tmpl w:val="70502E2E"/>
    <w:lvl w:ilvl="0" w:tplc="3F421A2E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CF92E36"/>
    <w:multiLevelType w:val="hybridMultilevel"/>
    <w:tmpl w:val="1346D594"/>
    <w:lvl w:ilvl="0" w:tplc="3F421A2E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D306A1D"/>
    <w:multiLevelType w:val="hybridMultilevel"/>
    <w:tmpl w:val="3EFE16F0"/>
    <w:lvl w:ilvl="0" w:tplc="3F421A2E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204277C"/>
    <w:multiLevelType w:val="hybridMultilevel"/>
    <w:tmpl w:val="05B8D9E8"/>
    <w:lvl w:ilvl="0" w:tplc="3F421A2E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CCE0432"/>
    <w:multiLevelType w:val="hybridMultilevel"/>
    <w:tmpl w:val="39E0C616"/>
    <w:lvl w:ilvl="0" w:tplc="3F421A2E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6080FCB"/>
    <w:multiLevelType w:val="hybridMultilevel"/>
    <w:tmpl w:val="384E9782"/>
    <w:lvl w:ilvl="0" w:tplc="3F421A2E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4C9122D"/>
    <w:multiLevelType w:val="hybridMultilevel"/>
    <w:tmpl w:val="E76833E4"/>
    <w:lvl w:ilvl="0" w:tplc="3F421A2E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9F86F6F"/>
    <w:multiLevelType w:val="hybridMultilevel"/>
    <w:tmpl w:val="667E47D4"/>
    <w:lvl w:ilvl="0" w:tplc="3F421A2E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AE0419E"/>
    <w:multiLevelType w:val="hybridMultilevel"/>
    <w:tmpl w:val="11CCFCD2"/>
    <w:lvl w:ilvl="0" w:tplc="3F421A2E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EA30407"/>
    <w:multiLevelType w:val="hybridMultilevel"/>
    <w:tmpl w:val="44EEB988"/>
    <w:lvl w:ilvl="0" w:tplc="3F421A2E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30069DC"/>
    <w:multiLevelType w:val="hybridMultilevel"/>
    <w:tmpl w:val="CDC0D57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53175AB1"/>
    <w:multiLevelType w:val="hybridMultilevel"/>
    <w:tmpl w:val="F00ECA90"/>
    <w:lvl w:ilvl="0" w:tplc="3F421A2E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4B43ED6"/>
    <w:multiLevelType w:val="hybridMultilevel"/>
    <w:tmpl w:val="9648B42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88F1FAD"/>
    <w:multiLevelType w:val="hybridMultilevel"/>
    <w:tmpl w:val="E7AA2368"/>
    <w:lvl w:ilvl="0" w:tplc="3F421A2E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9E0404B"/>
    <w:multiLevelType w:val="hybridMultilevel"/>
    <w:tmpl w:val="5F3E650A"/>
    <w:lvl w:ilvl="0" w:tplc="3F421A2E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D2A5866"/>
    <w:multiLevelType w:val="hybridMultilevel"/>
    <w:tmpl w:val="23B8C8CA"/>
    <w:lvl w:ilvl="0" w:tplc="3F421A2E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23310D7"/>
    <w:multiLevelType w:val="hybridMultilevel"/>
    <w:tmpl w:val="54C21040"/>
    <w:lvl w:ilvl="0" w:tplc="3F421A2E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38649C1"/>
    <w:multiLevelType w:val="hybridMultilevel"/>
    <w:tmpl w:val="55563AE4"/>
    <w:lvl w:ilvl="0" w:tplc="3F421A2E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E2E1ABE"/>
    <w:multiLevelType w:val="hybridMultilevel"/>
    <w:tmpl w:val="3BD26D68"/>
    <w:lvl w:ilvl="0" w:tplc="3F421A2E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FD345D9"/>
    <w:multiLevelType w:val="hybridMultilevel"/>
    <w:tmpl w:val="AC5CF63A"/>
    <w:lvl w:ilvl="0" w:tplc="3F421A2E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5062FC7"/>
    <w:multiLevelType w:val="hybridMultilevel"/>
    <w:tmpl w:val="3BF6AC96"/>
    <w:lvl w:ilvl="0" w:tplc="3F421A2E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7BE0981"/>
    <w:multiLevelType w:val="multilevel"/>
    <w:tmpl w:val="99C23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22"/>
  </w:num>
  <w:num w:numId="3">
    <w:abstractNumId w:val="15"/>
  </w:num>
  <w:num w:numId="4">
    <w:abstractNumId w:val="19"/>
  </w:num>
  <w:num w:numId="5">
    <w:abstractNumId w:val="3"/>
  </w:num>
  <w:num w:numId="6">
    <w:abstractNumId w:val="5"/>
  </w:num>
  <w:num w:numId="7">
    <w:abstractNumId w:val="2"/>
  </w:num>
  <w:num w:numId="8">
    <w:abstractNumId w:val="13"/>
  </w:num>
  <w:num w:numId="9">
    <w:abstractNumId w:val="11"/>
  </w:num>
  <w:num w:numId="10">
    <w:abstractNumId w:val="20"/>
  </w:num>
  <w:num w:numId="11">
    <w:abstractNumId w:val="6"/>
  </w:num>
  <w:num w:numId="12">
    <w:abstractNumId w:val="18"/>
  </w:num>
  <w:num w:numId="13">
    <w:abstractNumId w:val="7"/>
  </w:num>
  <w:num w:numId="14">
    <w:abstractNumId w:val="9"/>
  </w:num>
  <w:num w:numId="15">
    <w:abstractNumId w:val="17"/>
  </w:num>
  <w:num w:numId="16">
    <w:abstractNumId w:val="4"/>
  </w:num>
  <w:num w:numId="17">
    <w:abstractNumId w:val="16"/>
  </w:num>
  <w:num w:numId="18">
    <w:abstractNumId w:val="0"/>
  </w:num>
  <w:num w:numId="19">
    <w:abstractNumId w:val="1"/>
  </w:num>
  <w:num w:numId="20">
    <w:abstractNumId w:val="12"/>
  </w:num>
  <w:num w:numId="21">
    <w:abstractNumId w:val="23"/>
  </w:num>
  <w:num w:numId="22">
    <w:abstractNumId w:val="8"/>
  </w:num>
  <w:num w:numId="23">
    <w:abstractNumId w:val="21"/>
  </w:num>
  <w:num w:numId="24">
    <w:abstractNumId w:val="1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E66"/>
    <w:rsid w:val="00000BC1"/>
    <w:rsid w:val="0000442E"/>
    <w:rsid w:val="00005B31"/>
    <w:rsid w:val="00006624"/>
    <w:rsid w:val="0000727E"/>
    <w:rsid w:val="00007EC5"/>
    <w:rsid w:val="00021383"/>
    <w:rsid w:val="00022C36"/>
    <w:rsid w:val="00031930"/>
    <w:rsid w:val="00034BBF"/>
    <w:rsid w:val="000352CD"/>
    <w:rsid w:val="00035470"/>
    <w:rsid w:val="000410FB"/>
    <w:rsid w:val="00041D02"/>
    <w:rsid w:val="0004550E"/>
    <w:rsid w:val="0004711F"/>
    <w:rsid w:val="000472AF"/>
    <w:rsid w:val="000508DD"/>
    <w:rsid w:val="00050A29"/>
    <w:rsid w:val="00052100"/>
    <w:rsid w:val="000526B1"/>
    <w:rsid w:val="000533D4"/>
    <w:rsid w:val="0005713B"/>
    <w:rsid w:val="00057A67"/>
    <w:rsid w:val="00063587"/>
    <w:rsid w:val="000701B9"/>
    <w:rsid w:val="000718ED"/>
    <w:rsid w:val="00072D6F"/>
    <w:rsid w:val="00073F8F"/>
    <w:rsid w:val="00074926"/>
    <w:rsid w:val="000814AA"/>
    <w:rsid w:val="00081552"/>
    <w:rsid w:val="00081B2E"/>
    <w:rsid w:val="00081BF5"/>
    <w:rsid w:val="000836F5"/>
    <w:rsid w:val="00084549"/>
    <w:rsid w:val="00087754"/>
    <w:rsid w:val="00087FC2"/>
    <w:rsid w:val="00092843"/>
    <w:rsid w:val="000943E4"/>
    <w:rsid w:val="00095E12"/>
    <w:rsid w:val="00096335"/>
    <w:rsid w:val="00096F02"/>
    <w:rsid w:val="000A14A7"/>
    <w:rsid w:val="000A2A7A"/>
    <w:rsid w:val="000A3802"/>
    <w:rsid w:val="000A39AE"/>
    <w:rsid w:val="000A4027"/>
    <w:rsid w:val="000A4B33"/>
    <w:rsid w:val="000A55A6"/>
    <w:rsid w:val="000A745F"/>
    <w:rsid w:val="000B0F30"/>
    <w:rsid w:val="000B17B7"/>
    <w:rsid w:val="000B2991"/>
    <w:rsid w:val="000B3200"/>
    <w:rsid w:val="000B7123"/>
    <w:rsid w:val="000B7DA0"/>
    <w:rsid w:val="000C0945"/>
    <w:rsid w:val="000C1DDB"/>
    <w:rsid w:val="000C4B1B"/>
    <w:rsid w:val="000C4ED9"/>
    <w:rsid w:val="000C5C4B"/>
    <w:rsid w:val="000D5FEA"/>
    <w:rsid w:val="000D7DE1"/>
    <w:rsid w:val="000E15E7"/>
    <w:rsid w:val="000E3DAC"/>
    <w:rsid w:val="000F0A5F"/>
    <w:rsid w:val="000F1B2A"/>
    <w:rsid w:val="000F2813"/>
    <w:rsid w:val="000F2CB8"/>
    <w:rsid w:val="000F52D1"/>
    <w:rsid w:val="000F64D2"/>
    <w:rsid w:val="00104469"/>
    <w:rsid w:val="001121F9"/>
    <w:rsid w:val="001150A2"/>
    <w:rsid w:val="0012032C"/>
    <w:rsid w:val="001210F8"/>
    <w:rsid w:val="001215F8"/>
    <w:rsid w:val="00123574"/>
    <w:rsid w:val="00123AD1"/>
    <w:rsid w:val="00124897"/>
    <w:rsid w:val="001273F0"/>
    <w:rsid w:val="001276B0"/>
    <w:rsid w:val="001323D8"/>
    <w:rsid w:val="001334A0"/>
    <w:rsid w:val="00134DCD"/>
    <w:rsid w:val="001370B7"/>
    <w:rsid w:val="00140E83"/>
    <w:rsid w:val="00142994"/>
    <w:rsid w:val="001429DF"/>
    <w:rsid w:val="0014613A"/>
    <w:rsid w:val="00153E9E"/>
    <w:rsid w:val="00161B8B"/>
    <w:rsid w:val="001630F4"/>
    <w:rsid w:val="00163828"/>
    <w:rsid w:val="00164854"/>
    <w:rsid w:val="001668A5"/>
    <w:rsid w:val="001676C1"/>
    <w:rsid w:val="00170250"/>
    <w:rsid w:val="00170772"/>
    <w:rsid w:val="00170C28"/>
    <w:rsid w:val="00171401"/>
    <w:rsid w:val="001719B0"/>
    <w:rsid w:val="001722ED"/>
    <w:rsid w:val="001807C5"/>
    <w:rsid w:val="00191F11"/>
    <w:rsid w:val="00191FCA"/>
    <w:rsid w:val="00192F34"/>
    <w:rsid w:val="001931B7"/>
    <w:rsid w:val="00193BDD"/>
    <w:rsid w:val="001A1A49"/>
    <w:rsid w:val="001A47F3"/>
    <w:rsid w:val="001A755D"/>
    <w:rsid w:val="001A7DC5"/>
    <w:rsid w:val="001B0DEC"/>
    <w:rsid w:val="001B38D2"/>
    <w:rsid w:val="001B3C64"/>
    <w:rsid w:val="001B72CF"/>
    <w:rsid w:val="001B7EB1"/>
    <w:rsid w:val="001C1EDF"/>
    <w:rsid w:val="001C23BE"/>
    <w:rsid w:val="001C6D42"/>
    <w:rsid w:val="001D6423"/>
    <w:rsid w:val="001D7F2B"/>
    <w:rsid w:val="001E0743"/>
    <w:rsid w:val="001E0B63"/>
    <w:rsid w:val="001E0E99"/>
    <w:rsid w:val="001E1F27"/>
    <w:rsid w:val="001E2C94"/>
    <w:rsid w:val="001E36A9"/>
    <w:rsid w:val="001E57F7"/>
    <w:rsid w:val="001E7E0C"/>
    <w:rsid w:val="001F023D"/>
    <w:rsid w:val="001F6A47"/>
    <w:rsid w:val="00200643"/>
    <w:rsid w:val="00201E77"/>
    <w:rsid w:val="0020364C"/>
    <w:rsid w:val="00203C5C"/>
    <w:rsid w:val="002046EF"/>
    <w:rsid w:val="00204C7D"/>
    <w:rsid w:val="00213477"/>
    <w:rsid w:val="00213C44"/>
    <w:rsid w:val="00213DD8"/>
    <w:rsid w:val="002211D3"/>
    <w:rsid w:val="00222A0E"/>
    <w:rsid w:val="00222E71"/>
    <w:rsid w:val="0022767F"/>
    <w:rsid w:val="00231B9A"/>
    <w:rsid w:val="00233B33"/>
    <w:rsid w:val="00233BAA"/>
    <w:rsid w:val="00233DBD"/>
    <w:rsid w:val="0024011B"/>
    <w:rsid w:val="00244B83"/>
    <w:rsid w:val="00244BE3"/>
    <w:rsid w:val="00246570"/>
    <w:rsid w:val="002540CF"/>
    <w:rsid w:val="00257822"/>
    <w:rsid w:val="0026002F"/>
    <w:rsid w:val="00264C3F"/>
    <w:rsid w:val="00265A25"/>
    <w:rsid w:val="00265CAB"/>
    <w:rsid w:val="00266D5E"/>
    <w:rsid w:val="002679F0"/>
    <w:rsid w:val="00270F7D"/>
    <w:rsid w:val="002748B3"/>
    <w:rsid w:val="00275901"/>
    <w:rsid w:val="00275ADA"/>
    <w:rsid w:val="00276790"/>
    <w:rsid w:val="002768D0"/>
    <w:rsid w:val="00281F24"/>
    <w:rsid w:val="0028478C"/>
    <w:rsid w:val="00286837"/>
    <w:rsid w:val="00287B97"/>
    <w:rsid w:val="00290CB3"/>
    <w:rsid w:val="002947B4"/>
    <w:rsid w:val="002A34D7"/>
    <w:rsid w:val="002A4F9E"/>
    <w:rsid w:val="002A5E4F"/>
    <w:rsid w:val="002A70F8"/>
    <w:rsid w:val="002B2FFA"/>
    <w:rsid w:val="002B4E5C"/>
    <w:rsid w:val="002C1105"/>
    <w:rsid w:val="002C2CAA"/>
    <w:rsid w:val="002C63C0"/>
    <w:rsid w:val="002C701F"/>
    <w:rsid w:val="002D0508"/>
    <w:rsid w:val="002D064B"/>
    <w:rsid w:val="002D1BA9"/>
    <w:rsid w:val="002D3D51"/>
    <w:rsid w:val="002D511B"/>
    <w:rsid w:val="002D547F"/>
    <w:rsid w:val="002D65CF"/>
    <w:rsid w:val="002D678C"/>
    <w:rsid w:val="002D6C7D"/>
    <w:rsid w:val="002E3217"/>
    <w:rsid w:val="002E4357"/>
    <w:rsid w:val="002E7089"/>
    <w:rsid w:val="002E775E"/>
    <w:rsid w:val="002F0895"/>
    <w:rsid w:val="003015A2"/>
    <w:rsid w:val="003018DA"/>
    <w:rsid w:val="00302E5B"/>
    <w:rsid w:val="003035B4"/>
    <w:rsid w:val="003038B5"/>
    <w:rsid w:val="003075BD"/>
    <w:rsid w:val="0031199D"/>
    <w:rsid w:val="003165B9"/>
    <w:rsid w:val="00317823"/>
    <w:rsid w:val="00317DB3"/>
    <w:rsid w:val="00324743"/>
    <w:rsid w:val="003258A4"/>
    <w:rsid w:val="0032719C"/>
    <w:rsid w:val="00327806"/>
    <w:rsid w:val="00327CB7"/>
    <w:rsid w:val="00331903"/>
    <w:rsid w:val="0033288B"/>
    <w:rsid w:val="003351BF"/>
    <w:rsid w:val="0033559A"/>
    <w:rsid w:val="00340B5D"/>
    <w:rsid w:val="00344D74"/>
    <w:rsid w:val="003464A8"/>
    <w:rsid w:val="00347332"/>
    <w:rsid w:val="00347822"/>
    <w:rsid w:val="00350A6E"/>
    <w:rsid w:val="003515E5"/>
    <w:rsid w:val="00351D2C"/>
    <w:rsid w:val="0035417E"/>
    <w:rsid w:val="00355E7F"/>
    <w:rsid w:val="00357278"/>
    <w:rsid w:val="00361295"/>
    <w:rsid w:val="0036155D"/>
    <w:rsid w:val="00362713"/>
    <w:rsid w:val="003639EA"/>
    <w:rsid w:val="0036570E"/>
    <w:rsid w:val="0036671B"/>
    <w:rsid w:val="00366C98"/>
    <w:rsid w:val="00367F9C"/>
    <w:rsid w:val="00374D93"/>
    <w:rsid w:val="003762D9"/>
    <w:rsid w:val="00380ECA"/>
    <w:rsid w:val="003835E7"/>
    <w:rsid w:val="00383C30"/>
    <w:rsid w:val="00384B1C"/>
    <w:rsid w:val="00384E15"/>
    <w:rsid w:val="00385312"/>
    <w:rsid w:val="0039005B"/>
    <w:rsid w:val="00390609"/>
    <w:rsid w:val="0039362F"/>
    <w:rsid w:val="00394DD0"/>
    <w:rsid w:val="003A1F86"/>
    <w:rsid w:val="003A538B"/>
    <w:rsid w:val="003B0B63"/>
    <w:rsid w:val="003B5D52"/>
    <w:rsid w:val="003C6C2A"/>
    <w:rsid w:val="003D6A92"/>
    <w:rsid w:val="003E2CFA"/>
    <w:rsid w:val="003E3602"/>
    <w:rsid w:val="003E4BEA"/>
    <w:rsid w:val="003F4922"/>
    <w:rsid w:val="003F5707"/>
    <w:rsid w:val="003F59F9"/>
    <w:rsid w:val="00400304"/>
    <w:rsid w:val="0040241F"/>
    <w:rsid w:val="00404432"/>
    <w:rsid w:val="00410AD8"/>
    <w:rsid w:val="0041157B"/>
    <w:rsid w:val="00411E25"/>
    <w:rsid w:val="00412740"/>
    <w:rsid w:val="00412766"/>
    <w:rsid w:val="004236E8"/>
    <w:rsid w:val="004277FD"/>
    <w:rsid w:val="00427CEE"/>
    <w:rsid w:val="0043039B"/>
    <w:rsid w:val="00432C71"/>
    <w:rsid w:val="00433BAF"/>
    <w:rsid w:val="004401F1"/>
    <w:rsid w:val="004420CE"/>
    <w:rsid w:val="00442824"/>
    <w:rsid w:val="0044332A"/>
    <w:rsid w:val="00445643"/>
    <w:rsid w:val="00445679"/>
    <w:rsid w:val="00450811"/>
    <w:rsid w:val="0045219E"/>
    <w:rsid w:val="0045363F"/>
    <w:rsid w:val="00455114"/>
    <w:rsid w:val="00455AD9"/>
    <w:rsid w:val="00457A73"/>
    <w:rsid w:val="00457DD2"/>
    <w:rsid w:val="00461722"/>
    <w:rsid w:val="00461FF5"/>
    <w:rsid w:val="00464B07"/>
    <w:rsid w:val="0046522D"/>
    <w:rsid w:val="004673F2"/>
    <w:rsid w:val="00467961"/>
    <w:rsid w:val="0047170C"/>
    <w:rsid w:val="00477BFD"/>
    <w:rsid w:val="004831F9"/>
    <w:rsid w:val="00483E8A"/>
    <w:rsid w:val="0048421E"/>
    <w:rsid w:val="00485423"/>
    <w:rsid w:val="0048587D"/>
    <w:rsid w:val="00486884"/>
    <w:rsid w:val="00486F6A"/>
    <w:rsid w:val="00490D06"/>
    <w:rsid w:val="00491F97"/>
    <w:rsid w:val="0049380A"/>
    <w:rsid w:val="00495A36"/>
    <w:rsid w:val="004A23E4"/>
    <w:rsid w:val="004A4F76"/>
    <w:rsid w:val="004A53FD"/>
    <w:rsid w:val="004A7FF4"/>
    <w:rsid w:val="004B5C6C"/>
    <w:rsid w:val="004C6962"/>
    <w:rsid w:val="004D1BD5"/>
    <w:rsid w:val="004D5FA6"/>
    <w:rsid w:val="004E36A2"/>
    <w:rsid w:val="004E5394"/>
    <w:rsid w:val="004E5CC6"/>
    <w:rsid w:val="004E7870"/>
    <w:rsid w:val="004E7B12"/>
    <w:rsid w:val="004F4BE3"/>
    <w:rsid w:val="00503C34"/>
    <w:rsid w:val="00504293"/>
    <w:rsid w:val="00507A33"/>
    <w:rsid w:val="00512E02"/>
    <w:rsid w:val="00514577"/>
    <w:rsid w:val="00515423"/>
    <w:rsid w:val="00522115"/>
    <w:rsid w:val="00522777"/>
    <w:rsid w:val="0052427B"/>
    <w:rsid w:val="0052442E"/>
    <w:rsid w:val="00524DD1"/>
    <w:rsid w:val="0052604E"/>
    <w:rsid w:val="00526721"/>
    <w:rsid w:val="00527AE6"/>
    <w:rsid w:val="00527D48"/>
    <w:rsid w:val="005300A4"/>
    <w:rsid w:val="00530256"/>
    <w:rsid w:val="00544982"/>
    <w:rsid w:val="00545863"/>
    <w:rsid w:val="0054759E"/>
    <w:rsid w:val="00550379"/>
    <w:rsid w:val="00550D1E"/>
    <w:rsid w:val="00552214"/>
    <w:rsid w:val="00556A5B"/>
    <w:rsid w:val="00562751"/>
    <w:rsid w:val="00564A02"/>
    <w:rsid w:val="005661D5"/>
    <w:rsid w:val="00567C6E"/>
    <w:rsid w:val="0057218B"/>
    <w:rsid w:val="005729FD"/>
    <w:rsid w:val="005755E9"/>
    <w:rsid w:val="005767F7"/>
    <w:rsid w:val="00576991"/>
    <w:rsid w:val="00577FB4"/>
    <w:rsid w:val="00585635"/>
    <w:rsid w:val="00585716"/>
    <w:rsid w:val="00585BF5"/>
    <w:rsid w:val="00585CD4"/>
    <w:rsid w:val="00595739"/>
    <w:rsid w:val="005A141B"/>
    <w:rsid w:val="005A1A5E"/>
    <w:rsid w:val="005A4DE2"/>
    <w:rsid w:val="005B19DF"/>
    <w:rsid w:val="005B3532"/>
    <w:rsid w:val="005D16AA"/>
    <w:rsid w:val="005D30D8"/>
    <w:rsid w:val="005D55D8"/>
    <w:rsid w:val="005D64D4"/>
    <w:rsid w:val="005D6974"/>
    <w:rsid w:val="005D75FD"/>
    <w:rsid w:val="005E1E55"/>
    <w:rsid w:val="005E5782"/>
    <w:rsid w:val="005F1980"/>
    <w:rsid w:val="005F1C71"/>
    <w:rsid w:val="005F23FB"/>
    <w:rsid w:val="005F3243"/>
    <w:rsid w:val="005F6BD0"/>
    <w:rsid w:val="005F71D6"/>
    <w:rsid w:val="006052A6"/>
    <w:rsid w:val="00605619"/>
    <w:rsid w:val="006077E6"/>
    <w:rsid w:val="00610C8E"/>
    <w:rsid w:val="00611675"/>
    <w:rsid w:val="00612997"/>
    <w:rsid w:val="006136FE"/>
    <w:rsid w:val="00613B0E"/>
    <w:rsid w:val="00615F55"/>
    <w:rsid w:val="006202C3"/>
    <w:rsid w:val="00621B99"/>
    <w:rsid w:val="00621DF8"/>
    <w:rsid w:val="00625D5B"/>
    <w:rsid w:val="00631B7F"/>
    <w:rsid w:val="00633FA6"/>
    <w:rsid w:val="00635990"/>
    <w:rsid w:val="00637CFC"/>
    <w:rsid w:val="0064073E"/>
    <w:rsid w:val="00644BCE"/>
    <w:rsid w:val="00647BBF"/>
    <w:rsid w:val="00652E25"/>
    <w:rsid w:val="006540E2"/>
    <w:rsid w:val="006568CA"/>
    <w:rsid w:val="00660C15"/>
    <w:rsid w:val="006638B1"/>
    <w:rsid w:val="006716C4"/>
    <w:rsid w:val="00684286"/>
    <w:rsid w:val="00684BC1"/>
    <w:rsid w:val="006858D0"/>
    <w:rsid w:val="0069081E"/>
    <w:rsid w:val="0069273F"/>
    <w:rsid w:val="00694970"/>
    <w:rsid w:val="006A2B4E"/>
    <w:rsid w:val="006A3B2C"/>
    <w:rsid w:val="006A4196"/>
    <w:rsid w:val="006A53A3"/>
    <w:rsid w:val="006A57D6"/>
    <w:rsid w:val="006A761E"/>
    <w:rsid w:val="006A7987"/>
    <w:rsid w:val="006B0AEB"/>
    <w:rsid w:val="006B4D41"/>
    <w:rsid w:val="006B5595"/>
    <w:rsid w:val="006C5BE7"/>
    <w:rsid w:val="006D27C1"/>
    <w:rsid w:val="006D2CB3"/>
    <w:rsid w:val="006D35F9"/>
    <w:rsid w:val="006D3AD3"/>
    <w:rsid w:val="006D4538"/>
    <w:rsid w:val="006D5360"/>
    <w:rsid w:val="006D5A77"/>
    <w:rsid w:val="006E12A7"/>
    <w:rsid w:val="006E16C0"/>
    <w:rsid w:val="006F4C72"/>
    <w:rsid w:val="006F642B"/>
    <w:rsid w:val="006F6F6F"/>
    <w:rsid w:val="00703BD6"/>
    <w:rsid w:val="007050A2"/>
    <w:rsid w:val="00706ADF"/>
    <w:rsid w:val="007113DC"/>
    <w:rsid w:val="0071442F"/>
    <w:rsid w:val="00715541"/>
    <w:rsid w:val="007156D3"/>
    <w:rsid w:val="007221B7"/>
    <w:rsid w:val="00723244"/>
    <w:rsid w:val="00725C57"/>
    <w:rsid w:val="00731405"/>
    <w:rsid w:val="00735E66"/>
    <w:rsid w:val="00736E41"/>
    <w:rsid w:val="00737091"/>
    <w:rsid w:val="007456DA"/>
    <w:rsid w:val="00745BA2"/>
    <w:rsid w:val="00747B44"/>
    <w:rsid w:val="00750DB4"/>
    <w:rsid w:val="00751CBE"/>
    <w:rsid w:val="0075290D"/>
    <w:rsid w:val="00753707"/>
    <w:rsid w:val="0075419A"/>
    <w:rsid w:val="007569C7"/>
    <w:rsid w:val="00756A32"/>
    <w:rsid w:val="00756F6C"/>
    <w:rsid w:val="00756FC6"/>
    <w:rsid w:val="00760ADA"/>
    <w:rsid w:val="00761548"/>
    <w:rsid w:val="00762CE1"/>
    <w:rsid w:val="00763D05"/>
    <w:rsid w:val="00766505"/>
    <w:rsid w:val="0076734B"/>
    <w:rsid w:val="0077046C"/>
    <w:rsid w:val="007719BB"/>
    <w:rsid w:val="0077610E"/>
    <w:rsid w:val="00780919"/>
    <w:rsid w:val="00781BBC"/>
    <w:rsid w:val="00783CDD"/>
    <w:rsid w:val="00785FEE"/>
    <w:rsid w:val="00786B04"/>
    <w:rsid w:val="00787032"/>
    <w:rsid w:val="007906B2"/>
    <w:rsid w:val="00791736"/>
    <w:rsid w:val="00792DA3"/>
    <w:rsid w:val="00793D24"/>
    <w:rsid w:val="007964C5"/>
    <w:rsid w:val="00797E6C"/>
    <w:rsid w:val="00797E98"/>
    <w:rsid w:val="007A1065"/>
    <w:rsid w:val="007A3969"/>
    <w:rsid w:val="007A6C17"/>
    <w:rsid w:val="007B35CF"/>
    <w:rsid w:val="007B3A31"/>
    <w:rsid w:val="007B5CD2"/>
    <w:rsid w:val="007B7041"/>
    <w:rsid w:val="007C0098"/>
    <w:rsid w:val="007C02C7"/>
    <w:rsid w:val="007C2A6D"/>
    <w:rsid w:val="007C2FF0"/>
    <w:rsid w:val="007C4C53"/>
    <w:rsid w:val="007C7A8A"/>
    <w:rsid w:val="007C7C3B"/>
    <w:rsid w:val="007D345D"/>
    <w:rsid w:val="007D51F1"/>
    <w:rsid w:val="007D643B"/>
    <w:rsid w:val="007E0F88"/>
    <w:rsid w:val="007E1489"/>
    <w:rsid w:val="007E308D"/>
    <w:rsid w:val="007E5F42"/>
    <w:rsid w:val="007E77DE"/>
    <w:rsid w:val="007E7C4B"/>
    <w:rsid w:val="007F4FDE"/>
    <w:rsid w:val="007F5F21"/>
    <w:rsid w:val="00800AC9"/>
    <w:rsid w:val="00804892"/>
    <w:rsid w:val="00805A0B"/>
    <w:rsid w:val="00806E2A"/>
    <w:rsid w:val="00812560"/>
    <w:rsid w:val="0081461E"/>
    <w:rsid w:val="00820831"/>
    <w:rsid w:val="00820DB8"/>
    <w:rsid w:val="008235F0"/>
    <w:rsid w:val="008236E7"/>
    <w:rsid w:val="00824353"/>
    <w:rsid w:val="0082484E"/>
    <w:rsid w:val="00826F47"/>
    <w:rsid w:val="008274D3"/>
    <w:rsid w:val="008304DC"/>
    <w:rsid w:val="0083130A"/>
    <w:rsid w:val="00833AEA"/>
    <w:rsid w:val="008358A2"/>
    <w:rsid w:val="00845FAC"/>
    <w:rsid w:val="00846760"/>
    <w:rsid w:val="00847310"/>
    <w:rsid w:val="00847888"/>
    <w:rsid w:val="0085053F"/>
    <w:rsid w:val="00852D30"/>
    <w:rsid w:val="00853390"/>
    <w:rsid w:val="008539D7"/>
    <w:rsid w:val="00853FD4"/>
    <w:rsid w:val="00854165"/>
    <w:rsid w:val="00860AD9"/>
    <w:rsid w:val="00860E39"/>
    <w:rsid w:val="0086307B"/>
    <w:rsid w:val="0086426B"/>
    <w:rsid w:val="0086634D"/>
    <w:rsid w:val="008665AD"/>
    <w:rsid w:val="00866928"/>
    <w:rsid w:val="00867F8F"/>
    <w:rsid w:val="00870331"/>
    <w:rsid w:val="00873BF8"/>
    <w:rsid w:val="00875919"/>
    <w:rsid w:val="00876291"/>
    <w:rsid w:val="00880E14"/>
    <w:rsid w:val="0088400D"/>
    <w:rsid w:val="008840BA"/>
    <w:rsid w:val="008843A7"/>
    <w:rsid w:val="00884706"/>
    <w:rsid w:val="00887394"/>
    <w:rsid w:val="008905AB"/>
    <w:rsid w:val="00891871"/>
    <w:rsid w:val="00892D49"/>
    <w:rsid w:val="0089583A"/>
    <w:rsid w:val="00895A12"/>
    <w:rsid w:val="00895F09"/>
    <w:rsid w:val="00897E87"/>
    <w:rsid w:val="008A01D0"/>
    <w:rsid w:val="008A144A"/>
    <w:rsid w:val="008A1456"/>
    <w:rsid w:val="008A20A4"/>
    <w:rsid w:val="008A2EB2"/>
    <w:rsid w:val="008B018C"/>
    <w:rsid w:val="008B0306"/>
    <w:rsid w:val="008B1973"/>
    <w:rsid w:val="008B4541"/>
    <w:rsid w:val="008B5D73"/>
    <w:rsid w:val="008B6954"/>
    <w:rsid w:val="008C0B4A"/>
    <w:rsid w:val="008C1594"/>
    <w:rsid w:val="008C3FBC"/>
    <w:rsid w:val="008C59EF"/>
    <w:rsid w:val="008C64B5"/>
    <w:rsid w:val="008C7CF4"/>
    <w:rsid w:val="008D22C1"/>
    <w:rsid w:val="008D714B"/>
    <w:rsid w:val="008E0C80"/>
    <w:rsid w:val="008E0DF6"/>
    <w:rsid w:val="008E1135"/>
    <w:rsid w:val="008E2845"/>
    <w:rsid w:val="008E2926"/>
    <w:rsid w:val="008E2CE1"/>
    <w:rsid w:val="008E4678"/>
    <w:rsid w:val="008E4E57"/>
    <w:rsid w:val="008F27B1"/>
    <w:rsid w:val="008F2B44"/>
    <w:rsid w:val="008F35D8"/>
    <w:rsid w:val="008F7B29"/>
    <w:rsid w:val="008F7F8C"/>
    <w:rsid w:val="00900FF5"/>
    <w:rsid w:val="00902085"/>
    <w:rsid w:val="00903051"/>
    <w:rsid w:val="009070B2"/>
    <w:rsid w:val="009101A1"/>
    <w:rsid w:val="00910D17"/>
    <w:rsid w:val="0091189A"/>
    <w:rsid w:val="00913BF6"/>
    <w:rsid w:val="009147E0"/>
    <w:rsid w:val="00916D5A"/>
    <w:rsid w:val="009203F0"/>
    <w:rsid w:val="00921223"/>
    <w:rsid w:val="0092156C"/>
    <w:rsid w:val="009218DC"/>
    <w:rsid w:val="00925616"/>
    <w:rsid w:val="00926D7A"/>
    <w:rsid w:val="009312D6"/>
    <w:rsid w:val="00932848"/>
    <w:rsid w:val="009341C5"/>
    <w:rsid w:val="00935FB8"/>
    <w:rsid w:val="00937150"/>
    <w:rsid w:val="00940B31"/>
    <w:rsid w:val="0094360D"/>
    <w:rsid w:val="00944C25"/>
    <w:rsid w:val="009459A3"/>
    <w:rsid w:val="00947DAA"/>
    <w:rsid w:val="00950191"/>
    <w:rsid w:val="00951360"/>
    <w:rsid w:val="009516BD"/>
    <w:rsid w:val="00951C82"/>
    <w:rsid w:val="00953604"/>
    <w:rsid w:val="00957747"/>
    <w:rsid w:val="00957CA6"/>
    <w:rsid w:val="00962E69"/>
    <w:rsid w:val="0096325C"/>
    <w:rsid w:val="009653D0"/>
    <w:rsid w:val="00965DF0"/>
    <w:rsid w:val="00966457"/>
    <w:rsid w:val="00966788"/>
    <w:rsid w:val="00972417"/>
    <w:rsid w:val="0097275F"/>
    <w:rsid w:val="00973793"/>
    <w:rsid w:val="00980790"/>
    <w:rsid w:val="00980C5A"/>
    <w:rsid w:val="00981314"/>
    <w:rsid w:val="00981CDF"/>
    <w:rsid w:val="0098782E"/>
    <w:rsid w:val="0099036A"/>
    <w:rsid w:val="00991F89"/>
    <w:rsid w:val="00992363"/>
    <w:rsid w:val="00992F01"/>
    <w:rsid w:val="009931E5"/>
    <w:rsid w:val="009932B1"/>
    <w:rsid w:val="0099605F"/>
    <w:rsid w:val="00997129"/>
    <w:rsid w:val="009979B1"/>
    <w:rsid w:val="009A35D1"/>
    <w:rsid w:val="009A592B"/>
    <w:rsid w:val="009B44A0"/>
    <w:rsid w:val="009B7440"/>
    <w:rsid w:val="009C0D10"/>
    <w:rsid w:val="009C1308"/>
    <w:rsid w:val="009C15DB"/>
    <w:rsid w:val="009C367A"/>
    <w:rsid w:val="009D03C9"/>
    <w:rsid w:val="009D5B90"/>
    <w:rsid w:val="009D6D21"/>
    <w:rsid w:val="009E1047"/>
    <w:rsid w:val="009E239A"/>
    <w:rsid w:val="009E2836"/>
    <w:rsid w:val="009E3ACA"/>
    <w:rsid w:val="009E4F09"/>
    <w:rsid w:val="009E599F"/>
    <w:rsid w:val="009E7FF6"/>
    <w:rsid w:val="009F070A"/>
    <w:rsid w:val="009F6D7C"/>
    <w:rsid w:val="009F7A71"/>
    <w:rsid w:val="00A00E23"/>
    <w:rsid w:val="00A030BC"/>
    <w:rsid w:val="00A146D4"/>
    <w:rsid w:val="00A168AC"/>
    <w:rsid w:val="00A17171"/>
    <w:rsid w:val="00A17F38"/>
    <w:rsid w:val="00A228D9"/>
    <w:rsid w:val="00A246F8"/>
    <w:rsid w:val="00A24F4D"/>
    <w:rsid w:val="00A26E2A"/>
    <w:rsid w:val="00A33CF8"/>
    <w:rsid w:val="00A35FB9"/>
    <w:rsid w:val="00A36ABD"/>
    <w:rsid w:val="00A419FB"/>
    <w:rsid w:val="00A41EB2"/>
    <w:rsid w:val="00A46BE0"/>
    <w:rsid w:val="00A47422"/>
    <w:rsid w:val="00A47F35"/>
    <w:rsid w:val="00A51B96"/>
    <w:rsid w:val="00A51D54"/>
    <w:rsid w:val="00A52109"/>
    <w:rsid w:val="00A521A9"/>
    <w:rsid w:val="00A5397D"/>
    <w:rsid w:val="00A53CF3"/>
    <w:rsid w:val="00A54FA8"/>
    <w:rsid w:val="00A562D2"/>
    <w:rsid w:val="00A56624"/>
    <w:rsid w:val="00A56B9E"/>
    <w:rsid w:val="00A579B7"/>
    <w:rsid w:val="00A603C5"/>
    <w:rsid w:val="00A61705"/>
    <w:rsid w:val="00A63978"/>
    <w:rsid w:val="00A647D5"/>
    <w:rsid w:val="00A669C7"/>
    <w:rsid w:val="00A740E0"/>
    <w:rsid w:val="00A76AB1"/>
    <w:rsid w:val="00A90083"/>
    <w:rsid w:val="00A90135"/>
    <w:rsid w:val="00A9049F"/>
    <w:rsid w:val="00A91699"/>
    <w:rsid w:val="00A91E9E"/>
    <w:rsid w:val="00A92FE9"/>
    <w:rsid w:val="00A96CCC"/>
    <w:rsid w:val="00AA61F0"/>
    <w:rsid w:val="00AA72FD"/>
    <w:rsid w:val="00AB0E59"/>
    <w:rsid w:val="00AB4705"/>
    <w:rsid w:val="00AB4E64"/>
    <w:rsid w:val="00AB5E59"/>
    <w:rsid w:val="00AB69C7"/>
    <w:rsid w:val="00AB75C8"/>
    <w:rsid w:val="00AC1245"/>
    <w:rsid w:val="00AC29EF"/>
    <w:rsid w:val="00AC42EC"/>
    <w:rsid w:val="00AC4504"/>
    <w:rsid w:val="00AC7B2F"/>
    <w:rsid w:val="00AD1E9B"/>
    <w:rsid w:val="00AD6584"/>
    <w:rsid w:val="00AD679C"/>
    <w:rsid w:val="00AD6E37"/>
    <w:rsid w:val="00AD6E3C"/>
    <w:rsid w:val="00AE0F60"/>
    <w:rsid w:val="00AE142A"/>
    <w:rsid w:val="00AE3B20"/>
    <w:rsid w:val="00AE4778"/>
    <w:rsid w:val="00AE4789"/>
    <w:rsid w:val="00AE7FD5"/>
    <w:rsid w:val="00AF1A83"/>
    <w:rsid w:val="00AF3504"/>
    <w:rsid w:val="00AF5698"/>
    <w:rsid w:val="00AF5729"/>
    <w:rsid w:val="00B00F29"/>
    <w:rsid w:val="00B058A4"/>
    <w:rsid w:val="00B1171E"/>
    <w:rsid w:val="00B127CE"/>
    <w:rsid w:val="00B20597"/>
    <w:rsid w:val="00B22453"/>
    <w:rsid w:val="00B23085"/>
    <w:rsid w:val="00B23877"/>
    <w:rsid w:val="00B2407B"/>
    <w:rsid w:val="00B25BA8"/>
    <w:rsid w:val="00B27470"/>
    <w:rsid w:val="00B30965"/>
    <w:rsid w:val="00B330F1"/>
    <w:rsid w:val="00B35625"/>
    <w:rsid w:val="00B35744"/>
    <w:rsid w:val="00B41CE8"/>
    <w:rsid w:val="00B51AA0"/>
    <w:rsid w:val="00B54197"/>
    <w:rsid w:val="00B70907"/>
    <w:rsid w:val="00B71132"/>
    <w:rsid w:val="00B73CEC"/>
    <w:rsid w:val="00B74607"/>
    <w:rsid w:val="00B749BB"/>
    <w:rsid w:val="00B766EB"/>
    <w:rsid w:val="00B80DC7"/>
    <w:rsid w:val="00B82286"/>
    <w:rsid w:val="00B824D6"/>
    <w:rsid w:val="00B84853"/>
    <w:rsid w:val="00B9171D"/>
    <w:rsid w:val="00B946A3"/>
    <w:rsid w:val="00B94A82"/>
    <w:rsid w:val="00BA129A"/>
    <w:rsid w:val="00BA2646"/>
    <w:rsid w:val="00BA2685"/>
    <w:rsid w:val="00BA398D"/>
    <w:rsid w:val="00BA7542"/>
    <w:rsid w:val="00BA767C"/>
    <w:rsid w:val="00BB1EBA"/>
    <w:rsid w:val="00BB4C51"/>
    <w:rsid w:val="00BC01A8"/>
    <w:rsid w:val="00BC18F0"/>
    <w:rsid w:val="00BC3372"/>
    <w:rsid w:val="00BC344B"/>
    <w:rsid w:val="00BD269A"/>
    <w:rsid w:val="00BD50B8"/>
    <w:rsid w:val="00BD64B3"/>
    <w:rsid w:val="00BE0C7E"/>
    <w:rsid w:val="00BE4316"/>
    <w:rsid w:val="00BE7BDF"/>
    <w:rsid w:val="00BF2A3E"/>
    <w:rsid w:val="00BF5B5D"/>
    <w:rsid w:val="00BF69EE"/>
    <w:rsid w:val="00C05A4D"/>
    <w:rsid w:val="00C066C7"/>
    <w:rsid w:val="00C07E59"/>
    <w:rsid w:val="00C21E0F"/>
    <w:rsid w:val="00C22818"/>
    <w:rsid w:val="00C27396"/>
    <w:rsid w:val="00C33F2D"/>
    <w:rsid w:val="00C35D7E"/>
    <w:rsid w:val="00C36E49"/>
    <w:rsid w:val="00C42FDD"/>
    <w:rsid w:val="00C44451"/>
    <w:rsid w:val="00C47048"/>
    <w:rsid w:val="00C47BAE"/>
    <w:rsid w:val="00C5219A"/>
    <w:rsid w:val="00C57D12"/>
    <w:rsid w:val="00C604E2"/>
    <w:rsid w:val="00C611B4"/>
    <w:rsid w:val="00C62E95"/>
    <w:rsid w:val="00C63748"/>
    <w:rsid w:val="00C64E4F"/>
    <w:rsid w:val="00C66C49"/>
    <w:rsid w:val="00C72E8C"/>
    <w:rsid w:val="00C7387D"/>
    <w:rsid w:val="00C7396E"/>
    <w:rsid w:val="00C807BC"/>
    <w:rsid w:val="00C872D1"/>
    <w:rsid w:val="00C92902"/>
    <w:rsid w:val="00C954B6"/>
    <w:rsid w:val="00CA1094"/>
    <w:rsid w:val="00CA5E9B"/>
    <w:rsid w:val="00CB392D"/>
    <w:rsid w:val="00CB63F5"/>
    <w:rsid w:val="00CB66C6"/>
    <w:rsid w:val="00CB7E77"/>
    <w:rsid w:val="00CC1ABA"/>
    <w:rsid w:val="00CC25E5"/>
    <w:rsid w:val="00CC3173"/>
    <w:rsid w:val="00CD0CF8"/>
    <w:rsid w:val="00CD1A08"/>
    <w:rsid w:val="00CD2728"/>
    <w:rsid w:val="00CD5DD4"/>
    <w:rsid w:val="00CE441C"/>
    <w:rsid w:val="00CE742A"/>
    <w:rsid w:val="00CF2D7C"/>
    <w:rsid w:val="00CF3252"/>
    <w:rsid w:val="00CF3A71"/>
    <w:rsid w:val="00CF3D67"/>
    <w:rsid w:val="00CF4248"/>
    <w:rsid w:val="00CF4F22"/>
    <w:rsid w:val="00CF7554"/>
    <w:rsid w:val="00CF7788"/>
    <w:rsid w:val="00D00EB9"/>
    <w:rsid w:val="00D0372B"/>
    <w:rsid w:val="00D04612"/>
    <w:rsid w:val="00D10891"/>
    <w:rsid w:val="00D11F9C"/>
    <w:rsid w:val="00D145A8"/>
    <w:rsid w:val="00D16670"/>
    <w:rsid w:val="00D167C1"/>
    <w:rsid w:val="00D179BD"/>
    <w:rsid w:val="00D24391"/>
    <w:rsid w:val="00D24510"/>
    <w:rsid w:val="00D25B25"/>
    <w:rsid w:val="00D26887"/>
    <w:rsid w:val="00D30791"/>
    <w:rsid w:val="00D311C0"/>
    <w:rsid w:val="00D31552"/>
    <w:rsid w:val="00D31757"/>
    <w:rsid w:val="00D37C42"/>
    <w:rsid w:val="00D41C11"/>
    <w:rsid w:val="00D42A39"/>
    <w:rsid w:val="00D43174"/>
    <w:rsid w:val="00D456FE"/>
    <w:rsid w:val="00D46809"/>
    <w:rsid w:val="00D55345"/>
    <w:rsid w:val="00D55606"/>
    <w:rsid w:val="00D56B73"/>
    <w:rsid w:val="00D57359"/>
    <w:rsid w:val="00D5798E"/>
    <w:rsid w:val="00D62E09"/>
    <w:rsid w:val="00D641D7"/>
    <w:rsid w:val="00D6456E"/>
    <w:rsid w:val="00D647F8"/>
    <w:rsid w:val="00D64EA0"/>
    <w:rsid w:val="00D65F7C"/>
    <w:rsid w:val="00D745FB"/>
    <w:rsid w:val="00D75020"/>
    <w:rsid w:val="00D77783"/>
    <w:rsid w:val="00D828BF"/>
    <w:rsid w:val="00D84AF5"/>
    <w:rsid w:val="00D90457"/>
    <w:rsid w:val="00D90567"/>
    <w:rsid w:val="00D905D5"/>
    <w:rsid w:val="00D90800"/>
    <w:rsid w:val="00D90B30"/>
    <w:rsid w:val="00D95928"/>
    <w:rsid w:val="00D974C1"/>
    <w:rsid w:val="00D97D06"/>
    <w:rsid w:val="00DA0689"/>
    <w:rsid w:val="00DA24B3"/>
    <w:rsid w:val="00DA2A0C"/>
    <w:rsid w:val="00DA5251"/>
    <w:rsid w:val="00DB64A5"/>
    <w:rsid w:val="00DC3C88"/>
    <w:rsid w:val="00DC486F"/>
    <w:rsid w:val="00DC4936"/>
    <w:rsid w:val="00DC5033"/>
    <w:rsid w:val="00DD1E97"/>
    <w:rsid w:val="00DD4C9A"/>
    <w:rsid w:val="00DD5EA9"/>
    <w:rsid w:val="00DD6FA7"/>
    <w:rsid w:val="00DE2AFE"/>
    <w:rsid w:val="00DE357A"/>
    <w:rsid w:val="00DE4F8F"/>
    <w:rsid w:val="00DF6C19"/>
    <w:rsid w:val="00E061B0"/>
    <w:rsid w:val="00E06939"/>
    <w:rsid w:val="00E2021E"/>
    <w:rsid w:val="00E206AC"/>
    <w:rsid w:val="00E21659"/>
    <w:rsid w:val="00E24166"/>
    <w:rsid w:val="00E27F50"/>
    <w:rsid w:val="00E30AC4"/>
    <w:rsid w:val="00E323E4"/>
    <w:rsid w:val="00E367C0"/>
    <w:rsid w:val="00E3682D"/>
    <w:rsid w:val="00E376E4"/>
    <w:rsid w:val="00E40617"/>
    <w:rsid w:val="00E40D29"/>
    <w:rsid w:val="00E41459"/>
    <w:rsid w:val="00E4147E"/>
    <w:rsid w:val="00E42254"/>
    <w:rsid w:val="00E42863"/>
    <w:rsid w:val="00E47D98"/>
    <w:rsid w:val="00E5027F"/>
    <w:rsid w:val="00E532DD"/>
    <w:rsid w:val="00E534AB"/>
    <w:rsid w:val="00E60308"/>
    <w:rsid w:val="00E6045C"/>
    <w:rsid w:val="00E60F95"/>
    <w:rsid w:val="00E61521"/>
    <w:rsid w:val="00E62C53"/>
    <w:rsid w:val="00E64D63"/>
    <w:rsid w:val="00E7309C"/>
    <w:rsid w:val="00E7309F"/>
    <w:rsid w:val="00E730B1"/>
    <w:rsid w:val="00E7557C"/>
    <w:rsid w:val="00E801E5"/>
    <w:rsid w:val="00E80B0A"/>
    <w:rsid w:val="00E83F73"/>
    <w:rsid w:val="00E847FB"/>
    <w:rsid w:val="00E85E09"/>
    <w:rsid w:val="00E86FA7"/>
    <w:rsid w:val="00E87161"/>
    <w:rsid w:val="00E90441"/>
    <w:rsid w:val="00E95160"/>
    <w:rsid w:val="00E954B5"/>
    <w:rsid w:val="00E97428"/>
    <w:rsid w:val="00EA0FCF"/>
    <w:rsid w:val="00EA1251"/>
    <w:rsid w:val="00EA16DA"/>
    <w:rsid w:val="00EA20BF"/>
    <w:rsid w:val="00EA447F"/>
    <w:rsid w:val="00EA6F15"/>
    <w:rsid w:val="00EA75AE"/>
    <w:rsid w:val="00EB11CC"/>
    <w:rsid w:val="00EB2022"/>
    <w:rsid w:val="00EB4150"/>
    <w:rsid w:val="00EB6A2D"/>
    <w:rsid w:val="00EC0920"/>
    <w:rsid w:val="00EC1530"/>
    <w:rsid w:val="00EC1A0A"/>
    <w:rsid w:val="00EC73FF"/>
    <w:rsid w:val="00ED03AA"/>
    <w:rsid w:val="00ED471D"/>
    <w:rsid w:val="00EE0942"/>
    <w:rsid w:val="00EE1AEB"/>
    <w:rsid w:val="00EE6AE5"/>
    <w:rsid w:val="00EE7EDF"/>
    <w:rsid w:val="00EF00BA"/>
    <w:rsid w:val="00EF4033"/>
    <w:rsid w:val="00EF46ED"/>
    <w:rsid w:val="00EF4F61"/>
    <w:rsid w:val="00F01BC7"/>
    <w:rsid w:val="00F07BEE"/>
    <w:rsid w:val="00F12680"/>
    <w:rsid w:val="00F12C45"/>
    <w:rsid w:val="00F13339"/>
    <w:rsid w:val="00F13E8E"/>
    <w:rsid w:val="00F14A72"/>
    <w:rsid w:val="00F14F77"/>
    <w:rsid w:val="00F2069B"/>
    <w:rsid w:val="00F22CA2"/>
    <w:rsid w:val="00F242B1"/>
    <w:rsid w:val="00F26F6B"/>
    <w:rsid w:val="00F30A7F"/>
    <w:rsid w:val="00F320F0"/>
    <w:rsid w:val="00F32968"/>
    <w:rsid w:val="00F34991"/>
    <w:rsid w:val="00F359F2"/>
    <w:rsid w:val="00F36F64"/>
    <w:rsid w:val="00F37A9A"/>
    <w:rsid w:val="00F41F46"/>
    <w:rsid w:val="00F43779"/>
    <w:rsid w:val="00F4600D"/>
    <w:rsid w:val="00F500EB"/>
    <w:rsid w:val="00F53ED1"/>
    <w:rsid w:val="00F5542D"/>
    <w:rsid w:val="00F605A3"/>
    <w:rsid w:val="00F610CD"/>
    <w:rsid w:val="00F6245B"/>
    <w:rsid w:val="00F62FC8"/>
    <w:rsid w:val="00F669CC"/>
    <w:rsid w:val="00F72310"/>
    <w:rsid w:val="00F726B4"/>
    <w:rsid w:val="00F72A43"/>
    <w:rsid w:val="00F75996"/>
    <w:rsid w:val="00F820D3"/>
    <w:rsid w:val="00F83451"/>
    <w:rsid w:val="00F84193"/>
    <w:rsid w:val="00F84C5B"/>
    <w:rsid w:val="00F86216"/>
    <w:rsid w:val="00F91972"/>
    <w:rsid w:val="00F92897"/>
    <w:rsid w:val="00F95283"/>
    <w:rsid w:val="00F9643A"/>
    <w:rsid w:val="00FA0479"/>
    <w:rsid w:val="00FA04BB"/>
    <w:rsid w:val="00FA0BE5"/>
    <w:rsid w:val="00FA1013"/>
    <w:rsid w:val="00FA3502"/>
    <w:rsid w:val="00FA507B"/>
    <w:rsid w:val="00FB0433"/>
    <w:rsid w:val="00FB1228"/>
    <w:rsid w:val="00FB16D1"/>
    <w:rsid w:val="00FB52EC"/>
    <w:rsid w:val="00FC410D"/>
    <w:rsid w:val="00FC4269"/>
    <w:rsid w:val="00FC4270"/>
    <w:rsid w:val="00FC5FBB"/>
    <w:rsid w:val="00FD2A52"/>
    <w:rsid w:val="00FD73D1"/>
    <w:rsid w:val="00FE3489"/>
    <w:rsid w:val="00FF05F9"/>
    <w:rsid w:val="00FF1EA0"/>
    <w:rsid w:val="00FF51A4"/>
    <w:rsid w:val="00FF7E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F5EFB"/>
  <w15:docId w15:val="{962BE846-CE74-45BA-BF8E-2AF08B127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5541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735E66"/>
    <w:pPr>
      <w:keepNext/>
      <w:spacing w:after="0" w:line="240" w:lineRule="auto"/>
      <w:outlineLvl w:val="0"/>
    </w:pPr>
    <w:rPr>
      <w:rFonts w:ascii="Century Gothic" w:eastAsia="Times New Roman" w:hAnsi="Century Gothic" w:cs="Century Gothic"/>
      <w:b/>
      <w:color w:val="3682A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EC73FF"/>
    <w:pPr>
      <w:keepNext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35E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35E66"/>
  </w:style>
  <w:style w:type="paragraph" w:styleId="a5">
    <w:name w:val="footer"/>
    <w:basedOn w:val="a"/>
    <w:link w:val="a6"/>
    <w:uiPriority w:val="99"/>
    <w:semiHidden/>
    <w:unhideWhenUsed/>
    <w:rsid w:val="00735E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735E66"/>
  </w:style>
  <w:style w:type="paragraph" w:customStyle="1" w:styleId="NewsletterDate">
    <w:name w:val="Newsletter Date"/>
    <w:basedOn w:val="a"/>
    <w:rsid w:val="00735E66"/>
    <w:pPr>
      <w:spacing w:after="0" w:line="240" w:lineRule="auto"/>
    </w:pPr>
    <w:rPr>
      <w:rFonts w:ascii="Century Gothic" w:eastAsia="Times New Roman" w:hAnsi="Century Gothic" w:cs="Century Gothic"/>
      <w:color w:val="3682A2"/>
      <w:lang w:eastAsia="ru-RU" w:bidi="ru-RU"/>
    </w:rPr>
  </w:style>
  <w:style w:type="character" w:customStyle="1" w:styleId="10">
    <w:name w:val="Заголовок 1 Знак"/>
    <w:basedOn w:val="a0"/>
    <w:link w:val="1"/>
    <w:rsid w:val="00735E66"/>
    <w:rPr>
      <w:rFonts w:ascii="Century Gothic" w:eastAsia="Times New Roman" w:hAnsi="Century Gothic" w:cs="Century Gothic"/>
      <w:b/>
      <w:color w:val="3682A2"/>
      <w:sz w:val="32"/>
      <w:szCs w:val="32"/>
      <w:lang w:eastAsia="ru-RU"/>
    </w:rPr>
  </w:style>
  <w:style w:type="character" w:customStyle="1" w:styleId="a7">
    <w:name w:val="Основной текст Знак"/>
    <w:link w:val="a8"/>
    <w:locked/>
    <w:rsid w:val="00735E66"/>
    <w:rPr>
      <w:rFonts w:ascii="Century Gothic" w:hAnsi="Century Gothic" w:cs="Century Gothic"/>
      <w:sz w:val="17"/>
      <w:lang w:bidi="ru-RU"/>
    </w:rPr>
  </w:style>
  <w:style w:type="paragraph" w:styleId="a8">
    <w:name w:val="Body Text"/>
    <w:basedOn w:val="a"/>
    <w:link w:val="a7"/>
    <w:rsid w:val="00735E66"/>
    <w:pPr>
      <w:tabs>
        <w:tab w:val="left" w:pos="3326"/>
      </w:tabs>
      <w:spacing w:after="120" w:line="260" w:lineRule="atLeast"/>
      <w:jc w:val="both"/>
    </w:pPr>
    <w:rPr>
      <w:rFonts w:ascii="Century Gothic" w:hAnsi="Century Gothic" w:cs="Century Gothic"/>
      <w:sz w:val="17"/>
      <w:szCs w:val="20"/>
      <w:lang w:bidi="ru-RU"/>
    </w:rPr>
  </w:style>
  <w:style w:type="character" w:customStyle="1" w:styleId="11">
    <w:name w:val="Основной текст Знак1"/>
    <w:basedOn w:val="a0"/>
    <w:uiPriority w:val="99"/>
    <w:semiHidden/>
    <w:rsid w:val="00735E66"/>
  </w:style>
  <w:style w:type="character" w:styleId="a9">
    <w:name w:val="Strong"/>
    <w:basedOn w:val="a0"/>
    <w:uiPriority w:val="22"/>
    <w:qFormat/>
    <w:rsid w:val="00442824"/>
    <w:rPr>
      <w:b/>
      <w:bCs/>
    </w:rPr>
  </w:style>
  <w:style w:type="character" w:styleId="aa">
    <w:name w:val="Hyperlink"/>
    <w:basedOn w:val="a0"/>
    <w:unhideWhenUsed/>
    <w:rsid w:val="00C42FDD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5767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767F7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D55D8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">
    <w:name w:val="ConsPlusTitle"/>
    <w:rsid w:val="00DF6C19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styleId="ad">
    <w:name w:val="Normal (Web)"/>
    <w:basedOn w:val="a"/>
    <w:uiPriority w:val="99"/>
    <w:unhideWhenUsed/>
    <w:rsid w:val="00CC25E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C25E5"/>
  </w:style>
  <w:style w:type="paragraph" w:customStyle="1" w:styleId="attachmentsitem">
    <w:name w:val="attachments__item"/>
    <w:basedOn w:val="a"/>
    <w:rsid w:val="00A1717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e">
    <w:name w:val="Table Grid"/>
    <w:basedOn w:val="a1"/>
    <w:uiPriority w:val="59"/>
    <w:rsid w:val="001C1E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basedOn w:val="a0"/>
    <w:rsid w:val="009A592B"/>
  </w:style>
  <w:style w:type="character" w:customStyle="1" w:styleId="docaccesstitle">
    <w:name w:val="docaccess_title"/>
    <w:basedOn w:val="a0"/>
    <w:rsid w:val="00550D1E"/>
  </w:style>
  <w:style w:type="character" w:customStyle="1" w:styleId="docaccessactnever">
    <w:name w:val="docaccess_act_never"/>
    <w:basedOn w:val="a0"/>
    <w:rsid w:val="00550D1E"/>
  </w:style>
  <w:style w:type="character" w:customStyle="1" w:styleId="docaccessbase">
    <w:name w:val="docaccess_base"/>
    <w:basedOn w:val="a0"/>
    <w:rsid w:val="00550D1E"/>
  </w:style>
  <w:style w:type="paragraph" w:styleId="af">
    <w:name w:val="List Paragraph"/>
    <w:basedOn w:val="a"/>
    <w:uiPriority w:val="34"/>
    <w:qFormat/>
    <w:rsid w:val="00104469"/>
    <w:pPr>
      <w:ind w:left="720"/>
      <w:contextualSpacing/>
    </w:pPr>
  </w:style>
  <w:style w:type="character" w:styleId="af0">
    <w:name w:val="FollowedHyperlink"/>
    <w:basedOn w:val="a0"/>
    <w:uiPriority w:val="99"/>
    <w:semiHidden/>
    <w:unhideWhenUsed/>
    <w:rsid w:val="00CB7E77"/>
    <w:rPr>
      <w:color w:val="800080" w:themeColor="followedHyperlink"/>
      <w:u w:val="single"/>
    </w:rPr>
  </w:style>
  <w:style w:type="character" w:styleId="af1">
    <w:name w:val="annotation reference"/>
    <w:rsid w:val="008E2CE1"/>
    <w:rPr>
      <w:sz w:val="16"/>
      <w:szCs w:val="16"/>
    </w:rPr>
  </w:style>
  <w:style w:type="character" w:customStyle="1" w:styleId="20">
    <w:name w:val="Заголовок 2 Знак"/>
    <w:basedOn w:val="a0"/>
    <w:link w:val="2"/>
    <w:rsid w:val="00EC73FF"/>
    <w:rPr>
      <w:rFonts w:ascii="Cambria" w:eastAsia="Times New Roman" w:hAnsi="Cambria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37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28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83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562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88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82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9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33473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8749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7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86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28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529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10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08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47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03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18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3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5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52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4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35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0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6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93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982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36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302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6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63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448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382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0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7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5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2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5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0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0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9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15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4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32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40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18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94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5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7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0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0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18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888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294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47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69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19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49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694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97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26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003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55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5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80990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25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71380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06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824619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00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1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4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8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9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1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6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0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60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65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24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0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3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9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87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550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811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9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8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4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34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20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765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6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9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4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3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20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1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9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10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22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83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18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592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2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9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8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2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3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91546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36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3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28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541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960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4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56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78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33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26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81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53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8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8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8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1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3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8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1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8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0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1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4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06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32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4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2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76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8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3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50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61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34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0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5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7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9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9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5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7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7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9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8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37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53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809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3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7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73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16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079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153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3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5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4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1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93902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40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4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0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1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9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8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6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4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4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0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7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4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64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32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8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7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1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9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7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97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04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01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6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0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08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94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4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1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3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47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42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83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0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4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82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9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4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4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2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95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49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2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3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1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1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1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4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49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72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62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319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6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2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4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78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383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812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4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4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0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03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51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8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76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165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105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7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27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226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09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87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5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12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4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20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3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35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7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05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09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845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ARB&amp;n=899342" TargetMode="External"/><Relationship Id="rId13" Type="http://schemas.openxmlformats.org/officeDocument/2006/relationships/hyperlink" Target="https://login.consultant.ru/link/?req=doc&amp;base=LAW&amp;n=546370" TargetMode="External"/><Relationship Id="rId18" Type="http://schemas.openxmlformats.org/officeDocument/2006/relationships/hyperlink" Target="https://login.consultant.ru/link/?req=doc&amp;base=LAW&amp;n=546024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546370" TargetMode="External"/><Relationship Id="rId17" Type="http://schemas.openxmlformats.org/officeDocument/2006/relationships/hyperlink" Target="https://login.consultant.ru/link/?req=doc&amp;base=ARB&amp;n=90006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ARB&amp;n=900060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546138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546363" TargetMode="External"/><Relationship Id="rId10" Type="http://schemas.openxmlformats.org/officeDocument/2006/relationships/hyperlink" Target="https://login.consultant.ru/link/?req=doc&amp;base=LAW&amp;n=546138" TargetMode="External"/><Relationship Id="rId19" Type="http://schemas.openxmlformats.org/officeDocument/2006/relationships/hyperlink" Target="https://login.consultant.ru/link/?req=doc&amp;base=LAW&amp;n=54602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ARB&amp;n=899342" TargetMode="External"/><Relationship Id="rId14" Type="http://schemas.openxmlformats.org/officeDocument/2006/relationships/hyperlink" Target="https://login.consultant.ru/link/?req=doc&amp;base=LAW&amp;n=546363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7283E1-7488-4871-AD01-DC73EB5D7C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2</Pages>
  <Words>15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103</CharactersWithSpaces>
  <SharedDoc>false</SharedDoc>
  <HLinks>
    <vt:vector size="114" baseType="variant">
      <vt:variant>
        <vt:i4>3276849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consultantplus://offline/ref=394490E89F3C8166493D9A7D7CC6B9D019D3068C514B27CCFAFBC605A8049E5BB0CA6F159E2E4662y0B6E</vt:lpwstr>
      </vt:variant>
      <vt:variant>
        <vt:lpwstr/>
      </vt:variant>
      <vt:variant>
        <vt:i4>6881340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consultantplus://offline/ref=394490E89F3C8166493D876F69B2EC8316D30B85534027CCFAFBC605A8049E5BB0CA6F159E2C4663y0B2E</vt:lpwstr>
      </vt:variant>
      <vt:variant>
        <vt:lpwstr/>
      </vt:variant>
      <vt:variant>
        <vt:i4>5898250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consultantplus://offline/ref=394490E89F3C8166493D876F69B2EC8316D3048D5D4B27CCFAFBC605A8y0B4E</vt:lpwstr>
      </vt:variant>
      <vt:variant>
        <vt:lpwstr/>
      </vt:variant>
      <vt:variant>
        <vt:i4>7667770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consultantplus://offline/ref=4CA8CD06E9C3B07059CA8921EA57B8C614B95916A96FF9B4C51B848810036C588A38F88ECCDB2F12jDC6E</vt:lpwstr>
      </vt:variant>
      <vt:variant>
        <vt:lpwstr/>
      </vt:variant>
      <vt:variant>
        <vt:i4>2621547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consultantplus://offline/ref=9EA4932FA4AD488039566E451D3016DDEFA748E8A0EDE09B7DC848A0DF34FFFF92D7106930742E33D</vt:lpwstr>
      </vt:variant>
      <vt:variant>
        <vt:lpwstr/>
      </vt:variant>
      <vt:variant>
        <vt:i4>2621549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consultantplus://offline/ref=9EA4932FA4AD488039566E451D3016DDEFA748E8A0EDE09B7DC848A0DF34FFFF92D7106930752E34D</vt:lpwstr>
      </vt:variant>
      <vt:variant>
        <vt:lpwstr/>
      </vt:variant>
      <vt:variant>
        <vt:i4>6619188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consultantplus://offline/ref=16B6B3407FF57BB55AD7442B08C136E1F6EFD3C498FBBDCADF3A60D9B163D3AAED3699FE5CDB1D6Cw301D</vt:lpwstr>
      </vt:variant>
      <vt:variant>
        <vt:lpwstr/>
      </vt:variant>
      <vt:variant>
        <vt:i4>2949225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consultantplus://offline/ref=F48D56B084F1303E888C99C6F3A737A3BAB2E5E134BB6ED626A204F423470819757C091EFDB48351L30BD</vt:lpwstr>
      </vt:variant>
      <vt:variant>
        <vt:lpwstr/>
      </vt:variant>
      <vt:variant>
        <vt:i4>4325458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consultantplus://offline/ref=F48D56B084F1303E888C99C6F3A737A3BAB2E5E134BB6ED626A204F423470819757C0918F4LB03D</vt:lpwstr>
      </vt:variant>
      <vt:variant>
        <vt:lpwstr/>
      </vt:variant>
      <vt:variant>
        <vt:i4>786433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consultantplus://offline/ref=CBBCB9DCD61CFF36D94A6719C4F26193460B20459888DB846D1B2AFC6E0466E3024487350D2C18f7u7D</vt:lpwstr>
      </vt:variant>
      <vt:variant>
        <vt:lpwstr/>
      </vt:variant>
      <vt:variant>
        <vt:i4>3866675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consultantplus://offline/ref=CBBCB9DCD61CFF36D94A6719C4F26193460B20459888DB846D1B2AFC6E0466E3024487350D28147Df6u7D</vt:lpwstr>
      </vt:variant>
      <vt:variant>
        <vt:lpwstr/>
      </vt:variant>
      <vt:variant>
        <vt:i4>458841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consultantplus://offline/ref=D38995F869C356DA335414AA298D083B35B50ECC6C5B3E07873D8CA108HCw8D</vt:lpwstr>
      </vt:variant>
      <vt:variant>
        <vt:lpwstr/>
      </vt:variant>
      <vt:variant>
        <vt:i4>7602280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consultantplus://offline/ref=CF1F073322A437E89E52227CC50B43499458C134F1985FCA0E586446785E5C3BA8F26D90136BF3BAl4k2D</vt:lpwstr>
      </vt:variant>
      <vt:variant>
        <vt:lpwstr/>
      </vt:variant>
      <vt:variant>
        <vt:i4>7798889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consultantplus://offline/ref=CF1F073322A437E89E52227CC50B43499458C134F1985FCA0E586446785E5C3BA8F26D97l1k2D</vt:lpwstr>
      </vt:variant>
      <vt:variant>
        <vt:lpwstr/>
      </vt:variant>
      <vt:variant>
        <vt:i4>7602278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consultantplus://offline/ref=CF1F073322A437E89E52227CC50B43499758C237F7925FCA0E586446785E5C3BA8F26D90136BF7BEl4k3D</vt:lpwstr>
      </vt:variant>
      <vt:variant>
        <vt:lpwstr/>
      </vt:variant>
      <vt:variant>
        <vt:i4>2687073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consultantplus://offline/ref=1FC2FD5A70AD70FC84D56A915E502CEF150800188989FAC26686EB174F698E105D5882ECAE33F8510721F2g8D</vt:lpwstr>
      </vt:variant>
      <vt:variant>
        <vt:lpwstr/>
      </vt:variant>
      <vt:variant>
        <vt:i4>2687027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consultantplus://offline/ref=1FC2FD5A70AD70FC84D56A915E502CEF1508001C8E83FCC06686EB174F698E105D5882ECAE33F8510720F2gFD</vt:lpwstr>
      </vt:variant>
      <vt:variant>
        <vt:lpwstr/>
      </vt:variant>
      <vt:variant>
        <vt:i4>8061033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consultantplus://offline/ref=1FC2FD5A70AD70FC84D577854C3816E9490405108F80F4923184BA42416C86401548CCAFA135FFg9D</vt:lpwstr>
      </vt:variant>
      <vt:variant>
        <vt:lpwstr/>
      </vt:variant>
      <vt:variant>
        <vt:i4>8061028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consultantplus://offline/ref=1FC2FD5A70AD70FC84D577854C3816E9490407188F83F4923184BA42416C86401548CCA9AA3BFFgED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Артур</dc:creator>
  <cp:lastModifiedBy>Ващенкова АА</cp:lastModifiedBy>
  <cp:revision>40</cp:revision>
  <cp:lastPrinted>2026-10-15T09:40:00Z</cp:lastPrinted>
  <dcterms:created xsi:type="dcterms:W3CDTF">2026-06-26T03:48:00Z</dcterms:created>
  <dcterms:modified xsi:type="dcterms:W3CDTF">2026-10-15T10:03:00Z</dcterms:modified>
</cp:coreProperties>
</file>